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CE" w:rsidRDefault="00B56ECE">
      <w:pPr>
        <w:rPr>
          <w:sz w:val="28"/>
          <w:szCs w:val="28"/>
        </w:rPr>
      </w:pPr>
    </w:p>
    <w:p w:rsidR="00230D56" w:rsidRDefault="00230D56">
      <w:pPr>
        <w:rPr>
          <w:sz w:val="28"/>
          <w:szCs w:val="28"/>
        </w:rPr>
      </w:pPr>
    </w:p>
    <w:p w:rsidR="00230D56" w:rsidRDefault="00230D56">
      <w:pPr>
        <w:rPr>
          <w:sz w:val="28"/>
          <w:szCs w:val="28"/>
        </w:rPr>
      </w:pPr>
    </w:p>
    <w:tbl>
      <w:tblPr>
        <w:tblW w:w="0" w:type="auto"/>
        <w:tblLook w:val="01E0" w:firstRow="1" w:lastRow="1" w:firstColumn="1" w:lastColumn="1" w:noHBand="0" w:noVBand="0"/>
      </w:tblPr>
      <w:tblGrid>
        <w:gridCol w:w="1409"/>
        <w:gridCol w:w="1410"/>
        <w:gridCol w:w="3638"/>
        <w:gridCol w:w="1421"/>
        <w:gridCol w:w="1410"/>
      </w:tblGrid>
      <w:tr w:rsidR="00B56ECE" w:rsidRPr="00B56ECE" w:rsidTr="00927D18">
        <w:tc>
          <w:tcPr>
            <w:tcW w:w="1842" w:type="dxa"/>
            <w:shd w:val="clear" w:color="auto" w:fill="auto"/>
          </w:tcPr>
          <w:p w:rsidR="00B56ECE" w:rsidRPr="00B56ECE" w:rsidRDefault="00B56ECE" w:rsidP="00B56ECE">
            <w:pPr>
              <w:rPr>
                <w:rFonts w:cs="Arial"/>
                <w:lang w:val="nl-BE"/>
              </w:rPr>
            </w:pPr>
            <w:r>
              <w:rPr>
                <w:rFonts w:cs="Arial"/>
                <w:noProof/>
                <w:lang w:val="nl-BE" w:eastAsia="nl-BE"/>
              </w:rPr>
              <w:drawing>
                <wp:inline distT="0" distB="0" distL="0" distR="0" wp14:anchorId="1A90228B" wp14:editId="2689F4DB">
                  <wp:extent cx="800100" cy="1135380"/>
                  <wp:effectExtent l="0" t="0" r="0" b="7620"/>
                  <wp:docPr id="6" name="Afbeelding 6" descr="Jonge man die gekwetst in het ziekenhuis ligt en via een grote box in de vorm van een boek naar een Daisy-boek luistert." title="Figuurtje Luister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ur_b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1135380"/>
                          </a:xfrm>
                          <a:prstGeom prst="rect">
                            <a:avLst/>
                          </a:prstGeom>
                          <a:noFill/>
                          <a:ln>
                            <a:noFill/>
                          </a:ln>
                        </pic:spPr>
                      </pic:pic>
                    </a:graphicData>
                  </a:graphic>
                </wp:inline>
              </w:drawing>
            </w:r>
          </w:p>
        </w:tc>
        <w:tc>
          <w:tcPr>
            <w:tcW w:w="1842" w:type="dxa"/>
            <w:shd w:val="clear" w:color="auto" w:fill="auto"/>
          </w:tcPr>
          <w:p w:rsidR="00B56ECE" w:rsidRPr="00B56ECE" w:rsidRDefault="00B56ECE" w:rsidP="00B56ECE">
            <w:pPr>
              <w:rPr>
                <w:rFonts w:cs="Arial"/>
                <w:lang w:val="nl-BE"/>
              </w:rPr>
            </w:pPr>
            <w:r>
              <w:rPr>
                <w:rFonts w:cs="Arial"/>
                <w:noProof/>
                <w:lang w:val="nl-BE" w:eastAsia="nl-BE"/>
              </w:rPr>
              <w:drawing>
                <wp:inline distT="0" distB="0" distL="0" distR="0" wp14:anchorId="15833E8B" wp14:editId="67030AD3">
                  <wp:extent cx="800100" cy="1135380"/>
                  <wp:effectExtent l="0" t="0" r="0" b="7620"/>
                  <wp:docPr id="5" name="Afbeelding 5" descr="Dametje met bril dat met een smartphone in de vorm van een boek naar een Daisy-boek luistert. " title="Figuurtje Luister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ur_oudj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1135380"/>
                          </a:xfrm>
                          <a:prstGeom prst="rect">
                            <a:avLst/>
                          </a:prstGeom>
                          <a:noFill/>
                          <a:ln>
                            <a:noFill/>
                          </a:ln>
                        </pic:spPr>
                      </pic:pic>
                    </a:graphicData>
                  </a:graphic>
                </wp:inline>
              </w:drawing>
            </w:r>
          </w:p>
        </w:tc>
        <w:tc>
          <w:tcPr>
            <w:tcW w:w="1842" w:type="dxa"/>
            <w:shd w:val="clear" w:color="auto" w:fill="auto"/>
          </w:tcPr>
          <w:p w:rsidR="00B56ECE" w:rsidRPr="00B56ECE" w:rsidRDefault="00B56ECE" w:rsidP="00B56ECE">
            <w:pPr>
              <w:jc w:val="center"/>
              <w:rPr>
                <w:rFonts w:cs="Arial"/>
                <w:lang w:val="nl-BE"/>
              </w:rPr>
            </w:pPr>
            <w:r>
              <w:rPr>
                <w:rFonts w:cs="Arial"/>
                <w:noProof/>
                <w:lang w:val="nl-BE" w:eastAsia="nl-BE"/>
              </w:rPr>
              <w:drawing>
                <wp:inline distT="0" distB="0" distL="0" distR="0" wp14:anchorId="7AC3208F" wp14:editId="2AC4FAF9">
                  <wp:extent cx="2293620" cy="1158240"/>
                  <wp:effectExtent l="0" t="0" r="0" b="3810"/>
                  <wp:docPr id="4" name="Afbeelding 4" descr="Iedereen kan lezen." title="Logo Luister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isterpunt_iedereen_p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3620" cy="1158240"/>
                          </a:xfrm>
                          <a:prstGeom prst="rect">
                            <a:avLst/>
                          </a:prstGeom>
                          <a:noFill/>
                          <a:ln>
                            <a:noFill/>
                          </a:ln>
                        </pic:spPr>
                      </pic:pic>
                    </a:graphicData>
                  </a:graphic>
                </wp:inline>
              </w:drawing>
            </w:r>
          </w:p>
        </w:tc>
        <w:tc>
          <w:tcPr>
            <w:tcW w:w="1843" w:type="dxa"/>
            <w:shd w:val="clear" w:color="auto" w:fill="auto"/>
          </w:tcPr>
          <w:p w:rsidR="00B56ECE" w:rsidRPr="00B56ECE" w:rsidRDefault="00B56ECE" w:rsidP="00B56ECE">
            <w:pPr>
              <w:rPr>
                <w:rFonts w:cs="Arial"/>
                <w:lang w:val="nl-BE"/>
              </w:rPr>
            </w:pPr>
            <w:r>
              <w:rPr>
                <w:rFonts w:cs="Arial"/>
                <w:noProof/>
                <w:lang w:val="nl-BE" w:eastAsia="nl-BE"/>
              </w:rPr>
              <w:drawing>
                <wp:inline distT="0" distB="0" distL="0" distR="0" wp14:anchorId="61DCE105" wp14:editId="71B1705A">
                  <wp:extent cx="807720" cy="1135380"/>
                  <wp:effectExtent l="0" t="0" r="0" b="7620"/>
                  <wp:docPr id="3" name="Afbeelding 3" descr="Klein jongentje dat naar een Daisy-boek luistert met een gettoblaster in de vorm van een boek. " title="Figuurtje Luister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ur_ki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7720" cy="1135380"/>
                          </a:xfrm>
                          <a:prstGeom prst="rect">
                            <a:avLst/>
                          </a:prstGeom>
                          <a:noFill/>
                          <a:ln>
                            <a:noFill/>
                          </a:ln>
                        </pic:spPr>
                      </pic:pic>
                    </a:graphicData>
                  </a:graphic>
                </wp:inline>
              </w:drawing>
            </w:r>
          </w:p>
        </w:tc>
        <w:tc>
          <w:tcPr>
            <w:tcW w:w="1843" w:type="dxa"/>
            <w:shd w:val="clear" w:color="auto" w:fill="auto"/>
          </w:tcPr>
          <w:p w:rsidR="00B56ECE" w:rsidRPr="00B56ECE" w:rsidRDefault="00B56ECE" w:rsidP="00B56ECE">
            <w:pPr>
              <w:rPr>
                <w:rFonts w:cs="Arial"/>
                <w:lang w:val="nl-BE"/>
              </w:rPr>
            </w:pPr>
            <w:r>
              <w:rPr>
                <w:rFonts w:cs="Arial"/>
                <w:noProof/>
                <w:lang w:val="nl-BE" w:eastAsia="nl-BE"/>
              </w:rPr>
              <w:drawing>
                <wp:inline distT="0" distB="0" distL="0" distR="0" wp14:anchorId="3F303058" wp14:editId="36BB7F5A">
                  <wp:extent cx="800100" cy="1135380"/>
                  <wp:effectExtent l="0" t="0" r="0" b="7620"/>
                  <wp:docPr id="2" name="Afbeelding 2" descr="Blinde vrouw (witte stok en zonnebril), die naar een Daisy-boek luistert via een ouderwetse grammofoon in de vorm van een boek. Uit de hoorn komt een kat piepen. " title="Figuurtje Luister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ur_blinde_vrou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1135380"/>
                          </a:xfrm>
                          <a:prstGeom prst="rect">
                            <a:avLst/>
                          </a:prstGeom>
                          <a:noFill/>
                          <a:ln>
                            <a:noFill/>
                          </a:ln>
                        </pic:spPr>
                      </pic:pic>
                    </a:graphicData>
                  </a:graphic>
                </wp:inline>
              </w:drawing>
            </w:r>
          </w:p>
        </w:tc>
      </w:tr>
    </w:tbl>
    <w:p w:rsidR="00B56ECE" w:rsidRDefault="00B56ECE" w:rsidP="00574228">
      <w:pPr>
        <w:spacing w:after="1680"/>
        <w:jc w:val="center"/>
        <w:rPr>
          <w:sz w:val="32"/>
          <w:szCs w:val="32"/>
        </w:rPr>
      </w:pPr>
    </w:p>
    <w:tbl>
      <w:tblPr>
        <w:tblStyle w:val="Tabelraster"/>
        <w:tblW w:w="0" w:type="auto"/>
        <w:tblBorders>
          <w:top w:val="single" w:sz="12" w:space="0" w:color="007A9C"/>
          <w:left w:val="single" w:sz="12" w:space="0" w:color="007A9C"/>
          <w:bottom w:val="single" w:sz="12" w:space="0" w:color="007A9C"/>
          <w:right w:val="single" w:sz="12" w:space="0" w:color="007A9C"/>
          <w:insideH w:val="single" w:sz="12" w:space="0" w:color="007A9C"/>
          <w:insideV w:val="single" w:sz="12" w:space="0" w:color="007A9C"/>
        </w:tblBorders>
        <w:tblLook w:val="04A0" w:firstRow="1" w:lastRow="0" w:firstColumn="1" w:lastColumn="0" w:noHBand="0" w:noVBand="1"/>
        <w:tblCaption w:val="Titelopmaak, geen tabel. "/>
        <w:tblDescription w:val="Titel: Inclusie voor mensen met een leesbeperking."/>
      </w:tblPr>
      <w:tblGrid>
        <w:gridCol w:w="9212"/>
      </w:tblGrid>
      <w:tr w:rsidR="000F132D" w:rsidTr="000F132D">
        <w:tc>
          <w:tcPr>
            <w:tcW w:w="9212" w:type="dxa"/>
          </w:tcPr>
          <w:p w:rsidR="000F132D" w:rsidRPr="000F132D" w:rsidRDefault="000F132D" w:rsidP="000F132D">
            <w:pPr>
              <w:jc w:val="center"/>
              <w:rPr>
                <w:sz w:val="32"/>
                <w:szCs w:val="32"/>
              </w:rPr>
            </w:pPr>
          </w:p>
          <w:p w:rsidR="000F132D" w:rsidRDefault="000F132D" w:rsidP="000F132D">
            <w:pPr>
              <w:jc w:val="center"/>
              <w:rPr>
                <w:rFonts w:cs="Arial"/>
                <w:b/>
                <w:bCs/>
                <w:color w:val="007A9C"/>
                <w:kern w:val="36"/>
                <w:sz w:val="40"/>
                <w:szCs w:val="40"/>
              </w:rPr>
            </w:pPr>
            <w:r w:rsidRPr="000F132D">
              <w:rPr>
                <w:rFonts w:cs="Arial"/>
                <w:b/>
                <w:bCs/>
                <w:color w:val="007A9C"/>
                <w:kern w:val="36"/>
                <w:sz w:val="40"/>
                <w:szCs w:val="40"/>
              </w:rPr>
              <w:t>INCLUSIE VOOR</w:t>
            </w:r>
          </w:p>
          <w:p w:rsidR="000F132D" w:rsidRPr="000F132D" w:rsidRDefault="000F132D" w:rsidP="000F132D">
            <w:pPr>
              <w:jc w:val="center"/>
              <w:rPr>
                <w:rFonts w:cs="Arial"/>
                <w:b/>
                <w:bCs/>
                <w:color w:val="007A9C"/>
                <w:kern w:val="36"/>
                <w:sz w:val="20"/>
                <w:szCs w:val="20"/>
              </w:rPr>
            </w:pPr>
          </w:p>
          <w:p w:rsidR="000F132D" w:rsidRPr="000F132D" w:rsidRDefault="000F132D" w:rsidP="000F132D">
            <w:pPr>
              <w:jc w:val="center"/>
              <w:rPr>
                <w:rFonts w:cs="Arial"/>
                <w:b/>
                <w:bCs/>
                <w:color w:val="007A9C"/>
                <w:kern w:val="36"/>
                <w:sz w:val="40"/>
                <w:szCs w:val="40"/>
              </w:rPr>
            </w:pPr>
            <w:r w:rsidRPr="000F132D">
              <w:rPr>
                <w:rFonts w:cs="Arial"/>
                <w:b/>
                <w:bCs/>
                <w:color w:val="007A9C"/>
                <w:kern w:val="36"/>
                <w:sz w:val="40"/>
                <w:szCs w:val="40"/>
              </w:rPr>
              <w:t>MENSEN MET EEN LEESBEPERKING</w:t>
            </w:r>
          </w:p>
          <w:p w:rsidR="000F132D" w:rsidRDefault="000F132D" w:rsidP="004018C1">
            <w:pPr>
              <w:jc w:val="center"/>
              <w:rPr>
                <w:sz w:val="32"/>
                <w:szCs w:val="32"/>
              </w:rPr>
            </w:pPr>
          </w:p>
        </w:tc>
      </w:tr>
    </w:tbl>
    <w:p w:rsidR="00230D56" w:rsidRPr="001D0A81" w:rsidRDefault="00230D56" w:rsidP="00574228">
      <w:pPr>
        <w:spacing w:after="1680"/>
        <w:rPr>
          <w:sz w:val="28"/>
          <w:szCs w:val="28"/>
        </w:rPr>
      </w:pPr>
    </w:p>
    <w:p w:rsidR="000F132D" w:rsidRPr="000F132D" w:rsidRDefault="000F132D" w:rsidP="000F132D">
      <w:pPr>
        <w:jc w:val="center"/>
        <w:rPr>
          <w:rFonts w:cs="Arial"/>
          <w:b/>
          <w:bCs/>
          <w:color w:val="007A9C"/>
          <w:kern w:val="36"/>
          <w:sz w:val="36"/>
          <w:szCs w:val="36"/>
        </w:rPr>
      </w:pPr>
      <w:r w:rsidRPr="000F132D">
        <w:rPr>
          <w:rFonts w:cs="Arial"/>
          <w:b/>
          <w:bCs/>
          <w:color w:val="007A9C"/>
          <w:kern w:val="36"/>
          <w:sz w:val="36"/>
          <w:szCs w:val="36"/>
        </w:rPr>
        <w:t xml:space="preserve">Memorandum van Luisterpuntbibliotheek </w:t>
      </w:r>
    </w:p>
    <w:p w:rsidR="000F132D" w:rsidRPr="000F132D" w:rsidRDefault="000F132D" w:rsidP="000F132D">
      <w:pPr>
        <w:jc w:val="center"/>
        <w:rPr>
          <w:rFonts w:cs="Arial"/>
          <w:b/>
          <w:bCs/>
          <w:color w:val="007A9C"/>
          <w:kern w:val="36"/>
          <w:sz w:val="36"/>
          <w:szCs w:val="36"/>
        </w:rPr>
      </w:pPr>
      <w:r w:rsidRPr="000F132D">
        <w:rPr>
          <w:rFonts w:cs="Arial"/>
          <w:b/>
          <w:bCs/>
          <w:color w:val="007A9C"/>
          <w:kern w:val="36"/>
          <w:sz w:val="36"/>
          <w:szCs w:val="36"/>
        </w:rPr>
        <w:t xml:space="preserve">voor de Vlaamse, federale en Europese verkiezingen </w:t>
      </w:r>
    </w:p>
    <w:p w:rsidR="008B5538" w:rsidRDefault="000F132D" w:rsidP="00574228">
      <w:pPr>
        <w:jc w:val="center"/>
        <w:rPr>
          <w:sz w:val="28"/>
          <w:szCs w:val="28"/>
        </w:rPr>
      </w:pPr>
      <w:r w:rsidRPr="000F132D">
        <w:rPr>
          <w:rFonts w:cs="Arial"/>
          <w:b/>
          <w:bCs/>
          <w:color w:val="007A9C"/>
          <w:kern w:val="36"/>
          <w:sz w:val="36"/>
          <w:szCs w:val="36"/>
        </w:rPr>
        <w:t>van mei 2014</w:t>
      </w:r>
    </w:p>
    <w:p w:rsidR="008B5538" w:rsidRPr="008B5538" w:rsidRDefault="008B5538" w:rsidP="008B5538">
      <w:pPr>
        <w:rPr>
          <w:sz w:val="28"/>
          <w:szCs w:val="28"/>
        </w:rPr>
        <w:sectPr w:rsidR="008B5538" w:rsidRPr="008B5538" w:rsidSect="003F589A">
          <w:footerReference w:type="default" r:id="rId14"/>
          <w:pgSz w:w="11906" w:h="16838"/>
          <w:pgMar w:top="1417" w:right="1417" w:bottom="1417" w:left="1417" w:header="708" w:footer="708" w:gutter="0"/>
          <w:cols w:space="708"/>
          <w:titlePg/>
          <w:docGrid w:linePitch="360"/>
        </w:sectPr>
      </w:pPr>
    </w:p>
    <w:p w:rsidR="000F132D" w:rsidRDefault="000F132D">
      <w:pPr>
        <w:rPr>
          <w:sz w:val="28"/>
          <w:szCs w:val="28"/>
        </w:rPr>
      </w:pPr>
    </w:p>
    <w:p w:rsidR="00955B5E" w:rsidRDefault="006C7796" w:rsidP="00955B5E">
      <w:pPr>
        <w:rPr>
          <w:sz w:val="28"/>
          <w:szCs w:val="28"/>
        </w:rPr>
      </w:pPr>
      <w:r>
        <w:rPr>
          <w:sz w:val="28"/>
          <w:szCs w:val="28"/>
        </w:rPr>
        <w:t>Onderstaand memorandum wo</w:t>
      </w:r>
      <w:r w:rsidR="00955B5E">
        <w:rPr>
          <w:sz w:val="28"/>
          <w:szCs w:val="28"/>
        </w:rPr>
        <w:t>rd</w:t>
      </w:r>
      <w:r>
        <w:rPr>
          <w:sz w:val="28"/>
          <w:szCs w:val="28"/>
        </w:rPr>
        <w:t>t</w:t>
      </w:r>
      <w:r w:rsidR="00955B5E">
        <w:rPr>
          <w:sz w:val="28"/>
          <w:szCs w:val="28"/>
        </w:rPr>
        <w:t xml:space="preserve"> mee onderschreven door:</w:t>
      </w:r>
    </w:p>
    <w:p w:rsidR="006C7796" w:rsidRDefault="006C7796" w:rsidP="00955B5E">
      <w:pPr>
        <w:rPr>
          <w:sz w:val="28"/>
          <w:szCs w:val="28"/>
        </w:rPr>
      </w:pPr>
    </w:p>
    <w:p w:rsidR="00955B5E" w:rsidRPr="000F132D" w:rsidRDefault="00955B5E" w:rsidP="00955B5E">
      <w:r w:rsidRPr="000F132D">
        <w:t>Blindenzorg Licht en Liefde</w:t>
      </w:r>
      <w:r w:rsidR="006C7796" w:rsidRPr="000F132D">
        <w:t xml:space="preserve"> (BLL): </w:t>
      </w:r>
      <w:hyperlink r:id="rId15" w:tooltip="Startpagina" w:history="1">
        <w:r w:rsidR="006C7796" w:rsidRPr="000F132D">
          <w:rPr>
            <w:rStyle w:val="Hyperlink"/>
            <w:color w:val="auto"/>
          </w:rPr>
          <w:t>www.lichtenliefde.be</w:t>
        </w:r>
      </w:hyperlink>
    </w:p>
    <w:p w:rsidR="00926BD1" w:rsidRPr="00B72E10" w:rsidRDefault="00B72E10" w:rsidP="00955B5E">
      <w:pPr>
        <w:rPr>
          <w:rStyle w:val="st"/>
          <w:rFonts w:eastAsiaTheme="majorEastAsia"/>
          <w:lang w:val="nl-BE"/>
        </w:rPr>
      </w:pPr>
      <w:r w:rsidRPr="00B72E10">
        <w:rPr>
          <w:rStyle w:val="st"/>
          <w:rFonts w:eastAsiaTheme="majorEastAsia"/>
          <w:lang w:val="nl-BE"/>
        </w:rPr>
        <w:t xml:space="preserve">Eureka </w:t>
      </w:r>
      <w:r w:rsidR="00926BD1" w:rsidRPr="00B72E10">
        <w:rPr>
          <w:rStyle w:val="st"/>
          <w:rFonts w:eastAsiaTheme="majorEastAsia"/>
          <w:lang w:val="nl-BE"/>
        </w:rPr>
        <w:t>Die'-s-lekti-kus:</w:t>
      </w:r>
      <w:r w:rsidR="006A3069" w:rsidRPr="00B72E10">
        <w:rPr>
          <w:rStyle w:val="st"/>
          <w:rFonts w:eastAsiaTheme="majorEastAsia"/>
          <w:lang w:val="nl-BE"/>
        </w:rPr>
        <w:t xml:space="preserve"> </w:t>
      </w:r>
      <w:hyperlink r:id="rId16" w:tooltip="Startpagina" w:history="1">
        <w:r w:rsidR="006A3069" w:rsidRPr="00B72E10">
          <w:rPr>
            <w:rStyle w:val="Hyperlink"/>
            <w:rFonts w:eastAsiaTheme="majorEastAsia"/>
            <w:color w:val="auto"/>
            <w:lang w:val="nl-BE"/>
          </w:rPr>
          <w:t>www.letop.be</w:t>
        </w:r>
      </w:hyperlink>
    </w:p>
    <w:p w:rsidR="006A3069" w:rsidRPr="000F132D" w:rsidRDefault="006A3069" w:rsidP="00955B5E">
      <w:pPr>
        <w:rPr>
          <w:rStyle w:val="st"/>
          <w:rFonts w:eastAsiaTheme="majorEastAsia"/>
          <w:lang w:val="nl-BE"/>
        </w:rPr>
      </w:pPr>
      <w:r w:rsidRPr="000F132D">
        <w:rPr>
          <w:rStyle w:val="st"/>
          <w:rFonts w:eastAsiaTheme="majorEastAsia"/>
          <w:lang w:val="nl-BE"/>
        </w:rPr>
        <w:t xml:space="preserve">Gebruikersraad Luisterpunt: </w:t>
      </w:r>
      <w:hyperlink r:id="rId17" w:tooltip="Startpagina" w:history="1">
        <w:r w:rsidRPr="000F132D">
          <w:rPr>
            <w:rStyle w:val="Hyperlink"/>
            <w:rFonts w:eastAsiaTheme="majorEastAsia"/>
            <w:color w:val="auto"/>
            <w:lang w:val="nl-BE"/>
          </w:rPr>
          <w:t>www.luisterpuntbibliotheek.be</w:t>
        </w:r>
      </w:hyperlink>
    </w:p>
    <w:p w:rsidR="00176258" w:rsidRPr="000F132D" w:rsidRDefault="00176258" w:rsidP="00955B5E">
      <w:pPr>
        <w:rPr>
          <w:lang w:val="nl-BE"/>
        </w:rPr>
      </w:pPr>
      <w:r w:rsidRPr="000F132D">
        <w:rPr>
          <w:lang w:val="nl-BE"/>
        </w:rPr>
        <w:t>Kamelego</w:t>
      </w:r>
      <w:r w:rsidR="00A22273">
        <w:rPr>
          <w:lang w:val="nl-BE"/>
        </w:rPr>
        <w:t xml:space="preserve"> (aanbieder van kranten in Daisy-formaat)</w:t>
      </w:r>
      <w:r w:rsidR="006C7796" w:rsidRPr="000F132D">
        <w:rPr>
          <w:lang w:val="nl-BE"/>
        </w:rPr>
        <w:t xml:space="preserve">: </w:t>
      </w:r>
      <w:hyperlink r:id="rId18" w:tooltip="Startpagina" w:history="1">
        <w:r w:rsidR="006C7796" w:rsidRPr="000F132D">
          <w:rPr>
            <w:rStyle w:val="Hyperlink"/>
            <w:color w:val="auto"/>
            <w:lang w:val="nl-BE"/>
          </w:rPr>
          <w:t>www.kamelego.be</w:t>
        </w:r>
      </w:hyperlink>
    </w:p>
    <w:p w:rsidR="006C7796" w:rsidRDefault="006C7796" w:rsidP="00955B5E">
      <w:pPr>
        <w:rPr>
          <w:rStyle w:val="Hyperlink"/>
          <w:color w:val="auto"/>
        </w:rPr>
      </w:pPr>
      <w:r w:rsidRPr="000F132D">
        <w:t xml:space="preserve">Slechtzienden en Blinden Platform Vlaanderen (SBPV): </w:t>
      </w:r>
      <w:hyperlink r:id="rId19" w:tooltip="Startpagina" w:history="1">
        <w:r w:rsidRPr="000F132D">
          <w:rPr>
            <w:rStyle w:val="Hyperlink"/>
            <w:color w:val="auto"/>
          </w:rPr>
          <w:t>www.sbpv.be</w:t>
        </w:r>
      </w:hyperlink>
    </w:p>
    <w:p w:rsidR="00B72E10" w:rsidRDefault="00B72E10" w:rsidP="00955B5E">
      <w:pPr>
        <w:rPr>
          <w:rStyle w:val="Hyperlink"/>
          <w:color w:val="auto"/>
          <w:u w:val="none"/>
        </w:rPr>
      </w:pPr>
      <w:r w:rsidRPr="00B72E10">
        <w:rPr>
          <w:rStyle w:val="Hyperlink"/>
          <w:color w:val="auto"/>
          <w:u w:val="none"/>
        </w:rPr>
        <w:t>Sprankel</w:t>
      </w:r>
      <w:r>
        <w:rPr>
          <w:rStyle w:val="Hyperlink"/>
          <w:color w:val="auto"/>
          <w:u w:val="none"/>
        </w:rPr>
        <w:t xml:space="preserve"> (Vereniging van ouders van normaalbegaafde kinderen met leerproblemen): </w:t>
      </w:r>
      <w:hyperlink r:id="rId20" w:tooltip="Startpagina" w:history="1">
        <w:r w:rsidRPr="00B72E10">
          <w:rPr>
            <w:rStyle w:val="Hyperlink"/>
            <w:color w:val="auto"/>
          </w:rPr>
          <w:t>www.sprankel.be</w:t>
        </w:r>
      </w:hyperlink>
    </w:p>
    <w:p w:rsidR="007400D2" w:rsidRDefault="00B72E10" w:rsidP="00955B5E">
      <w:r>
        <w:rPr>
          <w:rStyle w:val="Hyperlink"/>
          <w:color w:val="auto"/>
          <w:u w:val="none"/>
        </w:rPr>
        <w:t xml:space="preserve">Vlaamse </w:t>
      </w:r>
      <w:r w:rsidR="006A3069" w:rsidRPr="000F132D">
        <w:t>Vereniging voor Bibliotheek, Archief en Documentatie (</w:t>
      </w:r>
      <w:r w:rsidR="00176258" w:rsidRPr="000F132D">
        <w:rPr>
          <w:lang w:val="nl-BE"/>
        </w:rPr>
        <w:t>VVBAD</w:t>
      </w:r>
      <w:r w:rsidR="006A3069" w:rsidRPr="000F132D">
        <w:rPr>
          <w:lang w:val="nl-BE"/>
        </w:rPr>
        <w:t>)</w:t>
      </w:r>
      <w:r w:rsidR="006C7796" w:rsidRPr="000F132D">
        <w:rPr>
          <w:lang w:val="nl-BE"/>
        </w:rPr>
        <w:t>:</w:t>
      </w:r>
      <w:r w:rsidR="003D2665" w:rsidRPr="000F132D">
        <w:rPr>
          <w:lang w:val="nl-BE"/>
        </w:rPr>
        <w:t xml:space="preserve"> </w:t>
      </w:r>
      <w:hyperlink r:id="rId21" w:tooltip="Startpagina" w:history="1">
        <w:r w:rsidR="006C7796" w:rsidRPr="000F132D">
          <w:rPr>
            <w:rStyle w:val="Hyperlink"/>
            <w:color w:val="auto"/>
            <w:lang w:val="nl-BE"/>
          </w:rPr>
          <w:t>www.vvbad.be</w:t>
        </w:r>
      </w:hyperlink>
    </w:p>
    <w:p w:rsidR="00574228" w:rsidRPr="00574228" w:rsidRDefault="00574228" w:rsidP="00574228">
      <w:pPr>
        <w:spacing w:after="1080"/>
      </w:pPr>
    </w:p>
    <w:p w:rsidR="00955B5E" w:rsidRDefault="00955B5E" w:rsidP="00955B5E">
      <w:pPr>
        <w:rPr>
          <w:sz w:val="28"/>
          <w:szCs w:val="28"/>
        </w:rPr>
      </w:pPr>
      <w:r>
        <w:rPr>
          <w:sz w:val="28"/>
          <w:szCs w:val="28"/>
        </w:rPr>
        <w:t>Luisterpuntbibliotheek schaart zich ook achter volgende memoranda:</w:t>
      </w:r>
    </w:p>
    <w:p w:rsidR="00955B5E" w:rsidRDefault="00955B5E" w:rsidP="00955B5E">
      <w:pPr>
        <w:rPr>
          <w:sz w:val="28"/>
          <w:szCs w:val="28"/>
        </w:rPr>
      </w:pPr>
    </w:p>
    <w:p w:rsidR="00955B5E" w:rsidRPr="00511C93" w:rsidRDefault="00955B5E" w:rsidP="00955B5E">
      <w:pPr>
        <w:rPr>
          <w:color w:val="000000" w:themeColor="text1"/>
        </w:rPr>
      </w:pPr>
      <w:r w:rsidRPr="000F132D">
        <w:rPr>
          <w:b/>
        </w:rPr>
        <w:t>Voor een auteursrecht in balans:</w:t>
      </w:r>
      <w:r w:rsidRPr="000F132D">
        <w:t xml:space="preserve"> </w:t>
      </w:r>
      <w:hyperlink r:id="rId22" w:tooltip="Online pdf met memorandum van SA&amp;S" w:history="1">
        <w:r w:rsidRPr="00511C93">
          <w:rPr>
            <w:rStyle w:val="Hyperlink"/>
            <w:color w:val="000000" w:themeColor="text1"/>
          </w:rPr>
          <w:t>memora</w:t>
        </w:r>
        <w:r w:rsidRPr="00511C93">
          <w:rPr>
            <w:rStyle w:val="Hyperlink"/>
            <w:color w:val="000000" w:themeColor="text1"/>
          </w:rPr>
          <w:t>n</w:t>
        </w:r>
        <w:r w:rsidRPr="00511C93">
          <w:rPr>
            <w:rStyle w:val="Hyperlink"/>
            <w:color w:val="000000" w:themeColor="text1"/>
          </w:rPr>
          <w:t>dum van het Samenwerkingsverband Auteursrecht &amp; Samenleving (SA&amp;S)</w:t>
        </w:r>
      </w:hyperlink>
    </w:p>
    <w:p w:rsidR="00955B5E" w:rsidRPr="000F132D" w:rsidRDefault="00955B5E" w:rsidP="00955B5E"/>
    <w:p w:rsidR="00955B5E" w:rsidRPr="00511C93" w:rsidRDefault="00955B5E" w:rsidP="00511C93">
      <w:pPr>
        <w:rPr>
          <w:color w:val="000000" w:themeColor="text1"/>
        </w:rPr>
      </w:pPr>
      <w:r w:rsidRPr="000F132D">
        <w:rPr>
          <w:b/>
        </w:rPr>
        <w:t>Bouwstenen voor de bibliotheek en het archief van de toekomst:</w:t>
      </w:r>
      <w:r w:rsidRPr="000F132D">
        <w:t xml:space="preserve"> </w:t>
      </w:r>
      <w:hyperlink r:id="rId23" w:tooltip="Webpagina van VVBAD met haar memorandum voor 2014" w:history="1">
        <w:r w:rsidRPr="00511C93">
          <w:rPr>
            <w:rStyle w:val="Hyperlink"/>
            <w:color w:val="000000" w:themeColor="text1"/>
          </w:rPr>
          <w:t>memo</w:t>
        </w:r>
        <w:r w:rsidRPr="00511C93">
          <w:rPr>
            <w:rStyle w:val="Hyperlink"/>
            <w:color w:val="000000" w:themeColor="text1"/>
          </w:rPr>
          <w:t>r</w:t>
        </w:r>
        <w:r w:rsidRPr="00511C93">
          <w:rPr>
            <w:rStyle w:val="Hyperlink"/>
            <w:color w:val="000000" w:themeColor="text1"/>
          </w:rPr>
          <w:t>andum van de Vlaamse Vereniging voor Bibliotheek, Archief en Documentatie (VVBAD)</w:t>
        </w:r>
      </w:hyperlink>
      <w:r w:rsidR="00511C93" w:rsidRPr="00511C93">
        <w:rPr>
          <w:color w:val="000000" w:themeColor="text1"/>
        </w:rPr>
        <w:t xml:space="preserve"> </w:t>
      </w:r>
    </w:p>
    <w:p w:rsidR="00955B5E" w:rsidRPr="000F132D" w:rsidRDefault="00955B5E" w:rsidP="00955B5E"/>
    <w:p w:rsidR="00A26199" w:rsidRDefault="00A26199" w:rsidP="00955B5E">
      <w:pPr>
        <w:rPr>
          <w:rStyle w:val="Hyperlink"/>
          <w:color w:val="auto"/>
        </w:rPr>
      </w:pPr>
      <w:r w:rsidRPr="000F132D">
        <w:rPr>
          <w:b/>
        </w:rPr>
        <w:t xml:space="preserve">Memorandum </w:t>
      </w:r>
      <w:r w:rsidR="00A82498" w:rsidRPr="000F132D">
        <w:rPr>
          <w:b/>
        </w:rPr>
        <w:t xml:space="preserve">van het </w:t>
      </w:r>
      <w:r w:rsidRPr="000F132D">
        <w:rPr>
          <w:b/>
        </w:rPr>
        <w:t>BoekenOverleg</w:t>
      </w:r>
      <w:r w:rsidR="00A82498" w:rsidRPr="000F132D">
        <w:t xml:space="preserve">, een overlegforum bestaande uit organisaties en verenigingen uit de boeken- en letterensector: </w:t>
      </w:r>
      <w:hyperlink r:id="rId24" w:tooltip="Startpagina" w:history="1">
        <w:r w:rsidR="004018C1" w:rsidRPr="000F132D">
          <w:rPr>
            <w:rStyle w:val="Hyperlink"/>
            <w:color w:val="auto"/>
          </w:rPr>
          <w:t>www.fondsvoordeletteren.be</w:t>
        </w:r>
      </w:hyperlink>
    </w:p>
    <w:p w:rsidR="00B56ECE" w:rsidRPr="007D7EFE" w:rsidRDefault="00B56ECE" w:rsidP="00574228">
      <w:pPr>
        <w:spacing w:after="1680"/>
        <w:rPr>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Opmaak, geen tabel"/>
        <w:tblDescription w:val="Ingevoegd: Geert Ruebens, directeur Luisterpunt - Albert Keersmaekers, voorzitter Luisterpunt - logo Luisterpunt"/>
      </w:tblPr>
      <w:tblGrid>
        <w:gridCol w:w="4786"/>
        <w:gridCol w:w="4426"/>
      </w:tblGrid>
      <w:tr w:rsidR="00B56ECE" w:rsidTr="000F132D">
        <w:tc>
          <w:tcPr>
            <w:tcW w:w="4786" w:type="dxa"/>
          </w:tcPr>
          <w:p w:rsidR="00B56ECE" w:rsidRDefault="00B56ECE" w:rsidP="00B56ECE">
            <w:pPr>
              <w:rPr>
                <w:sz w:val="22"/>
                <w:szCs w:val="22"/>
              </w:rPr>
            </w:pPr>
          </w:p>
          <w:p w:rsidR="00B56ECE" w:rsidRPr="000F132D" w:rsidRDefault="00B56ECE" w:rsidP="00B56ECE">
            <w:r w:rsidRPr="000F132D">
              <w:t>Geert Ruebens</w:t>
            </w:r>
          </w:p>
          <w:p w:rsidR="00B56ECE" w:rsidRPr="000F132D" w:rsidRDefault="00B56ECE" w:rsidP="00B56ECE">
            <w:r w:rsidRPr="000F132D">
              <w:t>Directeur Luisterpunt</w:t>
            </w:r>
          </w:p>
          <w:p w:rsidR="00B56ECE" w:rsidRPr="000F132D" w:rsidRDefault="00B56ECE" w:rsidP="00B56ECE"/>
          <w:p w:rsidR="00B56ECE" w:rsidRPr="000F132D" w:rsidRDefault="00B56ECE" w:rsidP="00B56ECE">
            <w:r w:rsidRPr="000F132D">
              <w:t>Albert Keersmaekers</w:t>
            </w:r>
          </w:p>
          <w:p w:rsidR="00B56ECE" w:rsidRDefault="00B56ECE" w:rsidP="00B56ECE">
            <w:r w:rsidRPr="000F132D">
              <w:t>Voorzitter Luisterpunt</w:t>
            </w:r>
          </w:p>
        </w:tc>
        <w:tc>
          <w:tcPr>
            <w:tcW w:w="4426" w:type="dxa"/>
          </w:tcPr>
          <w:p w:rsidR="00B56ECE" w:rsidRDefault="00B56ECE" w:rsidP="00A26199">
            <w:r>
              <w:rPr>
                <w:noProof/>
                <w:lang w:val="nl-BE" w:eastAsia="nl-BE"/>
              </w:rPr>
              <w:drawing>
                <wp:inline distT="0" distB="0" distL="0" distR="0" wp14:anchorId="5211824D" wp14:editId="04C09F50">
                  <wp:extent cx="2268000" cy="1145750"/>
                  <wp:effectExtent l="0" t="0" r="0" b="0"/>
                  <wp:docPr id="1" name="Afbeelding 1" descr="Iedereen kan lezen. " title="Logo Luisterpuntbibliot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isterpunt_iedereen_pos.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68000" cy="1145750"/>
                          </a:xfrm>
                          <a:prstGeom prst="rect">
                            <a:avLst/>
                          </a:prstGeom>
                        </pic:spPr>
                      </pic:pic>
                    </a:graphicData>
                  </a:graphic>
                </wp:inline>
              </w:drawing>
            </w:r>
          </w:p>
        </w:tc>
      </w:tr>
    </w:tbl>
    <w:p w:rsidR="00176258" w:rsidRDefault="00176258" w:rsidP="00A26199"/>
    <w:p w:rsidR="004018C1" w:rsidRDefault="004018C1" w:rsidP="00A26199">
      <w:pPr>
        <w:jc w:val="both"/>
        <w:rPr>
          <w:sz w:val="20"/>
          <w:szCs w:val="20"/>
        </w:rPr>
      </w:pPr>
    </w:p>
    <w:p w:rsidR="003D2665" w:rsidRPr="000F132D" w:rsidRDefault="00C310E7" w:rsidP="00A26199">
      <w:pPr>
        <w:jc w:val="both"/>
      </w:pPr>
      <w:r>
        <w:t>1</w:t>
      </w:r>
      <w:r w:rsidR="003D2665" w:rsidRPr="000F132D">
        <w:t>8 oktober 2013</w:t>
      </w:r>
    </w:p>
    <w:p w:rsidR="000F132D" w:rsidRDefault="000F132D">
      <w:r>
        <w:br w:type="page"/>
      </w:r>
    </w:p>
    <w:p w:rsidR="004018C1" w:rsidRDefault="004018C1" w:rsidP="00A26199">
      <w:pPr>
        <w:jc w:val="both"/>
      </w:pPr>
    </w:p>
    <w:p w:rsidR="00A26199" w:rsidRPr="00AD64F0" w:rsidRDefault="00A26199" w:rsidP="00AD64F0">
      <w:pPr>
        <w:pStyle w:val="Kop1"/>
      </w:pPr>
      <w:r w:rsidRPr="00AD64F0">
        <w:t>Een inclusieve samenleving</w:t>
      </w:r>
    </w:p>
    <w:p w:rsidR="00A26199" w:rsidRDefault="00A26199"/>
    <w:p w:rsidR="00555BD1" w:rsidRPr="003F589A" w:rsidRDefault="008259C8">
      <w:r w:rsidRPr="003F589A">
        <w:t xml:space="preserve">Dit </w:t>
      </w:r>
      <w:r w:rsidR="00A26199" w:rsidRPr="003F589A">
        <w:t>memorandum</w:t>
      </w:r>
      <w:r w:rsidR="001D0A81" w:rsidRPr="003F589A">
        <w:t xml:space="preserve"> wil </w:t>
      </w:r>
      <w:r w:rsidR="00A26199" w:rsidRPr="003F589A">
        <w:t xml:space="preserve">vooreerst </w:t>
      </w:r>
      <w:r w:rsidR="001D0A81" w:rsidRPr="003F589A">
        <w:t>uiting geven aan onze</w:t>
      </w:r>
      <w:r w:rsidRPr="003F589A">
        <w:t xml:space="preserve"> </w:t>
      </w:r>
      <w:r w:rsidR="00A26199" w:rsidRPr="003F589A">
        <w:t>authentieke</w:t>
      </w:r>
      <w:r w:rsidRPr="003F589A">
        <w:t xml:space="preserve"> bekommernis om</w:t>
      </w:r>
      <w:r w:rsidR="001D0A81" w:rsidRPr="003F589A">
        <w:t xml:space="preserve"> </w:t>
      </w:r>
      <w:r w:rsidRPr="003F589A">
        <w:t xml:space="preserve">een substantiële bijdrage </w:t>
      </w:r>
      <w:r w:rsidR="00682253" w:rsidRPr="003F589A">
        <w:t xml:space="preserve">en </w:t>
      </w:r>
      <w:r w:rsidR="00A26199" w:rsidRPr="003F589A">
        <w:t xml:space="preserve">een gerichte </w:t>
      </w:r>
      <w:r w:rsidR="00682253" w:rsidRPr="003F589A">
        <w:t>stimulans</w:t>
      </w:r>
      <w:r w:rsidR="001D0A81" w:rsidRPr="003F589A">
        <w:t xml:space="preserve"> </w:t>
      </w:r>
      <w:r w:rsidRPr="003F589A">
        <w:t>te leveren aan ee</w:t>
      </w:r>
      <w:r w:rsidR="002F5FE3" w:rsidRPr="003F589A">
        <w:t>n inclusie</w:t>
      </w:r>
      <w:r w:rsidR="007E01A3" w:rsidRPr="003F589A">
        <w:t>ve</w:t>
      </w:r>
      <w:r w:rsidR="002F5FE3" w:rsidRPr="003F589A">
        <w:t xml:space="preserve"> samenleving, waaraan mensen met een</w:t>
      </w:r>
      <w:r w:rsidRPr="003F589A">
        <w:t xml:space="preserve"> leesbeperking </w:t>
      </w:r>
      <w:r w:rsidR="00555BD1" w:rsidRPr="003F589A">
        <w:t xml:space="preserve">(zowel personen met een visuele beperking – blinden en slechtzienden – als personen met een andere leesbeperking zoals dyslexie) </w:t>
      </w:r>
      <w:r w:rsidRPr="003F589A">
        <w:t>volledig en volwaardig kunnen participeren.</w:t>
      </w:r>
      <w:r w:rsidR="003D2665" w:rsidRPr="003F589A">
        <w:t xml:space="preserve"> </w:t>
      </w:r>
      <w:r w:rsidR="00555BD1" w:rsidRPr="003F589A">
        <w:t>Beleidsmakers zijn zich vaak onvoldoende bewust over de hoeveel</w:t>
      </w:r>
      <w:r w:rsidR="003F589A" w:rsidRPr="003F589A">
        <w:t>heid ontoegankelijke informatie</w:t>
      </w:r>
      <w:r w:rsidR="00555BD1" w:rsidRPr="003F589A">
        <w:t xml:space="preserve"> waarmee deze mensen worden geconfronteerd en daardoor vaak van actieve participatie aan de samenleving worden uitgesloten.</w:t>
      </w:r>
    </w:p>
    <w:p w:rsidR="00555BD1" w:rsidRPr="003F589A" w:rsidRDefault="00555BD1"/>
    <w:p w:rsidR="008259C8" w:rsidRPr="00555BD1" w:rsidRDefault="003D2665">
      <w:pPr>
        <w:rPr>
          <w:lang w:val="nl-BE"/>
        </w:rPr>
      </w:pPr>
      <w:r w:rsidRPr="003F589A">
        <w:rPr>
          <w:lang w:val="nl-BE"/>
        </w:rPr>
        <w:t xml:space="preserve">Luisterpunt </w:t>
      </w:r>
      <w:r w:rsidR="00C310E7">
        <w:rPr>
          <w:lang w:val="nl-BE"/>
        </w:rPr>
        <w:t>en de andere onderschrijvende organisaties weten</w:t>
      </w:r>
      <w:r w:rsidRPr="003F589A">
        <w:rPr>
          <w:lang w:val="nl-BE"/>
        </w:rPr>
        <w:t xml:space="preserve"> zich </w:t>
      </w:r>
      <w:r w:rsidR="00C310E7">
        <w:rPr>
          <w:lang w:val="nl-BE"/>
        </w:rPr>
        <w:t>in hun</w:t>
      </w:r>
      <w:r w:rsidR="00555BD1" w:rsidRPr="003F589A">
        <w:rPr>
          <w:lang w:val="nl-BE"/>
        </w:rPr>
        <w:t xml:space="preserve"> streven naar een inclusieve samenleving </w:t>
      </w:r>
      <w:r w:rsidRPr="003F589A">
        <w:rPr>
          <w:lang w:val="nl-BE"/>
        </w:rPr>
        <w:t>gesteund door belangrijke internationale verdragen.</w:t>
      </w:r>
    </w:p>
    <w:p w:rsidR="006F1A50" w:rsidRDefault="006F1A50" w:rsidP="006F1A50">
      <w:pPr>
        <w:rPr>
          <w:lang w:val="en-GB" w:eastAsia="nl-BE"/>
        </w:rPr>
      </w:pPr>
    </w:p>
    <w:p w:rsidR="001D0A81" w:rsidRPr="00927404" w:rsidRDefault="00F44E7D" w:rsidP="006F1A50">
      <w:pPr>
        <w:rPr>
          <w:lang w:val="en-GB" w:eastAsia="nl-BE"/>
        </w:rPr>
      </w:pPr>
      <w:r>
        <w:rPr>
          <w:lang w:val="en-GB" w:eastAsia="nl-BE"/>
        </w:rPr>
        <w:t>E</w:t>
      </w:r>
      <w:r w:rsidR="001D0A81" w:rsidRPr="003D2665">
        <w:rPr>
          <w:lang w:val="en-GB" w:eastAsia="nl-BE"/>
        </w:rPr>
        <w:t xml:space="preserve">en citaat uit het ‘Manifesto for libraries serving persons with a print disability’ (Unesco, IFLA, 2012) om de </w:t>
      </w:r>
      <w:r w:rsidR="003D2665" w:rsidRPr="003D2665">
        <w:rPr>
          <w:lang w:val="en-GB" w:eastAsia="nl-BE"/>
        </w:rPr>
        <w:t xml:space="preserve">wereldwijde </w:t>
      </w:r>
      <w:r w:rsidR="001D0A81" w:rsidRPr="003D2665">
        <w:rPr>
          <w:lang w:val="en-GB" w:eastAsia="nl-BE"/>
        </w:rPr>
        <w:t>problematiek kort te situeren:</w:t>
      </w:r>
      <w:r w:rsidR="003D2665" w:rsidRPr="003D2665">
        <w:rPr>
          <w:lang w:val="en-GB" w:eastAsia="nl-BE"/>
        </w:rPr>
        <w:t xml:space="preserve"> </w:t>
      </w:r>
      <w:r w:rsidR="001D0A81" w:rsidRPr="00955B5E">
        <w:rPr>
          <w:i/>
          <w:sz w:val="22"/>
          <w:szCs w:val="22"/>
          <w:lang w:val="en-GB" w:eastAsia="nl-BE"/>
        </w:rPr>
        <w:t>Lack of access to information is the biggest barrier for persons with a print disability to fully and effectively participate in all aspects of society. The United Nations Convention on the Rights of Persons with Disabilities (esp. art. 9, 21 and 24) states that print disabled people have the right to equal access to books, knowledge and information at the same time, cost and quality as everyone else. There are over 161 million blind and partially sighted people in the world and this number is growing. There are even more people with other print disabilities who cannot effectively read print because of a physical, perceptual, developmental, cognitive, or learning disability. Toget</w:t>
      </w:r>
      <w:r w:rsidR="00A26199">
        <w:rPr>
          <w:i/>
          <w:sz w:val="22"/>
          <w:szCs w:val="22"/>
          <w:lang w:val="en-GB" w:eastAsia="nl-BE"/>
        </w:rPr>
        <w:t>her this </w:t>
      </w:r>
      <w:r w:rsidR="001D0A81" w:rsidRPr="00955B5E">
        <w:rPr>
          <w:i/>
          <w:sz w:val="22"/>
          <w:szCs w:val="22"/>
          <w:lang w:val="en-GB" w:eastAsia="nl-BE"/>
        </w:rPr>
        <w:t xml:space="preserve">makes up a very large number of people who cannot read a conventional book, magazine or website. Less than 5% of all published materials and reportedly less than 20% of websites are accessible to this target group. </w:t>
      </w:r>
    </w:p>
    <w:p w:rsidR="006F1A50" w:rsidRDefault="006F1A50" w:rsidP="003D2665">
      <w:pPr>
        <w:rPr>
          <w:rFonts w:cs="Arial"/>
          <w:color w:val="000000"/>
          <w:lang w:val="en-GB" w:eastAsia="nl-BE"/>
        </w:rPr>
      </w:pPr>
    </w:p>
    <w:p w:rsidR="003D2665" w:rsidRDefault="003D2665" w:rsidP="003D2665">
      <w:pPr>
        <w:rPr>
          <w:rFonts w:cs="Arial"/>
          <w:color w:val="000000"/>
          <w:lang w:eastAsia="nl-BE"/>
        </w:rPr>
      </w:pPr>
      <w:r w:rsidRPr="00237E6F">
        <w:rPr>
          <w:rFonts w:cs="Arial"/>
          <w:color w:val="000000"/>
          <w:lang w:val="en-GB" w:eastAsia="nl-BE"/>
        </w:rPr>
        <w:t xml:space="preserve">Op Europees niveau </w:t>
      </w:r>
      <w:r w:rsidR="00F44E7D">
        <w:rPr>
          <w:rFonts w:cs="Arial"/>
          <w:color w:val="000000"/>
          <w:lang w:val="en-GB" w:eastAsia="nl-BE"/>
        </w:rPr>
        <w:t xml:space="preserve">ondertekenden </w:t>
      </w:r>
      <w:r w:rsidR="00F44E7D" w:rsidRPr="00F44E7D">
        <w:rPr>
          <w:rFonts w:cs="Arial"/>
          <w:color w:val="000000"/>
          <w:lang w:val="en-GB" w:eastAsia="nl-BE"/>
        </w:rPr>
        <w:t>de Federation of European Publishers (FEP), de European Blind Union (EBU)</w:t>
      </w:r>
      <w:r w:rsidR="00F44E7D">
        <w:rPr>
          <w:rFonts w:cs="Arial"/>
          <w:color w:val="000000"/>
          <w:lang w:val="en-GB" w:eastAsia="nl-BE"/>
        </w:rPr>
        <w:t xml:space="preserve"> en</w:t>
      </w:r>
      <w:r w:rsidR="00F44E7D" w:rsidRPr="00F44E7D">
        <w:rPr>
          <w:rFonts w:cs="Arial"/>
          <w:color w:val="000000"/>
          <w:lang w:val="en-GB" w:eastAsia="nl-BE"/>
        </w:rPr>
        <w:t xml:space="preserve"> de Euro</w:t>
      </w:r>
      <w:r w:rsidR="007400D2">
        <w:rPr>
          <w:rFonts w:cs="Arial"/>
          <w:color w:val="000000"/>
          <w:lang w:val="en-GB" w:eastAsia="nl-BE"/>
        </w:rPr>
        <w:t>pean Dyslexia Association (EDA)</w:t>
      </w:r>
      <w:r w:rsidR="00F44E7D" w:rsidRPr="00237E6F">
        <w:rPr>
          <w:rFonts w:cs="Arial"/>
          <w:color w:val="000000"/>
          <w:lang w:val="en-GB" w:eastAsia="nl-BE"/>
        </w:rPr>
        <w:t xml:space="preserve"> </w:t>
      </w:r>
      <w:r w:rsidRPr="00237E6F">
        <w:rPr>
          <w:rFonts w:cs="Arial"/>
          <w:color w:val="000000"/>
          <w:lang w:val="en-GB" w:eastAsia="nl-BE"/>
        </w:rPr>
        <w:t>in 2010 het 'Memorandum</w:t>
      </w:r>
      <w:r w:rsidR="007618E8" w:rsidRPr="00237E6F">
        <w:rPr>
          <w:rFonts w:cs="Arial"/>
          <w:color w:val="000000"/>
          <w:lang w:val="en-GB" w:eastAsia="nl-BE"/>
        </w:rPr>
        <w:t xml:space="preserve"> of U</w:t>
      </w:r>
      <w:r w:rsidRPr="00237E6F">
        <w:rPr>
          <w:rFonts w:cs="Arial"/>
          <w:color w:val="000000"/>
          <w:lang w:val="en-GB" w:eastAsia="nl-BE"/>
        </w:rPr>
        <w:t>nderstanding (MOU) on access to works by people with print disabilities’</w:t>
      </w:r>
      <w:r w:rsidR="00F44E7D">
        <w:rPr>
          <w:rFonts w:cs="Arial"/>
          <w:color w:val="000000"/>
          <w:lang w:val="en-GB" w:eastAsia="nl-BE"/>
        </w:rPr>
        <w:t xml:space="preserve">. </w:t>
      </w:r>
      <w:r w:rsidR="00F44E7D" w:rsidRPr="00712742">
        <w:rPr>
          <w:rFonts w:cs="Arial"/>
          <w:color w:val="000000"/>
          <w:lang w:val="nl-BE" w:eastAsia="nl-BE"/>
        </w:rPr>
        <w:t xml:space="preserve">Dit Memorandum geniet </w:t>
      </w:r>
      <w:r w:rsidRPr="00712742">
        <w:rPr>
          <w:rFonts w:cs="Arial"/>
          <w:color w:val="000000"/>
          <w:lang w:val="nl-BE" w:eastAsia="nl-BE"/>
        </w:rPr>
        <w:t xml:space="preserve">de steun van de Europese Commissie. </w:t>
      </w:r>
      <w:r w:rsidR="00F44E7D">
        <w:rPr>
          <w:rFonts w:cs="Arial"/>
          <w:color w:val="000000"/>
          <w:lang w:eastAsia="nl-BE"/>
        </w:rPr>
        <w:t xml:space="preserve">Hierin </w:t>
      </w:r>
      <w:r>
        <w:rPr>
          <w:rFonts w:cs="Arial"/>
          <w:color w:val="000000"/>
          <w:lang w:eastAsia="nl-BE"/>
        </w:rPr>
        <w:t>word</w:t>
      </w:r>
      <w:r w:rsidR="00F44E7D">
        <w:rPr>
          <w:rFonts w:cs="Arial"/>
          <w:color w:val="000000"/>
          <w:lang w:eastAsia="nl-BE"/>
        </w:rPr>
        <w:t>t</w:t>
      </w:r>
      <w:r>
        <w:rPr>
          <w:rFonts w:cs="Arial"/>
          <w:color w:val="000000"/>
          <w:lang w:eastAsia="nl-BE"/>
        </w:rPr>
        <w:t xml:space="preserve"> onder </w:t>
      </w:r>
      <w:r w:rsidR="00712742">
        <w:rPr>
          <w:rFonts w:cs="Arial"/>
          <w:color w:val="000000"/>
          <w:lang w:eastAsia="nl-BE"/>
        </w:rPr>
        <w:t>persons</w:t>
      </w:r>
      <w:r w:rsidR="00DA65BA">
        <w:rPr>
          <w:rFonts w:cs="Arial"/>
          <w:color w:val="000000"/>
          <w:lang w:eastAsia="nl-BE"/>
        </w:rPr>
        <w:t xml:space="preserve"> </w:t>
      </w:r>
      <w:r w:rsidR="00927404">
        <w:rPr>
          <w:rFonts w:cs="Arial"/>
          <w:color w:val="000000"/>
          <w:lang w:eastAsia="nl-BE"/>
        </w:rPr>
        <w:t xml:space="preserve">with print disabilities </w:t>
      </w:r>
      <w:r>
        <w:rPr>
          <w:rFonts w:cs="Arial"/>
          <w:color w:val="000000"/>
          <w:lang w:eastAsia="nl-BE"/>
        </w:rPr>
        <w:t xml:space="preserve">ook de </w:t>
      </w:r>
      <w:r w:rsidR="006950B1">
        <w:rPr>
          <w:rFonts w:cs="Arial"/>
          <w:color w:val="000000"/>
          <w:lang w:eastAsia="nl-BE"/>
        </w:rPr>
        <w:t xml:space="preserve">personen met dyslexie </w:t>
      </w:r>
      <w:r>
        <w:rPr>
          <w:rFonts w:cs="Arial"/>
          <w:color w:val="000000"/>
          <w:lang w:eastAsia="nl-BE"/>
        </w:rPr>
        <w:t>vers</w:t>
      </w:r>
      <w:r w:rsidR="006950B1">
        <w:rPr>
          <w:rFonts w:cs="Arial"/>
          <w:color w:val="000000"/>
          <w:lang w:eastAsia="nl-BE"/>
        </w:rPr>
        <w:t xml:space="preserve">taan, </w:t>
      </w:r>
      <w:r>
        <w:rPr>
          <w:rFonts w:cs="Arial"/>
          <w:color w:val="000000"/>
          <w:lang w:eastAsia="nl-BE"/>
        </w:rPr>
        <w:t>wordt er gepleit voor het oprichten van 'Trusted Int</w:t>
      </w:r>
      <w:r w:rsidR="006950B1">
        <w:rPr>
          <w:rFonts w:cs="Arial"/>
          <w:color w:val="000000"/>
          <w:lang w:eastAsia="nl-BE"/>
        </w:rPr>
        <w:t>ermediar</w:t>
      </w:r>
      <w:r w:rsidR="00F44E7D">
        <w:rPr>
          <w:rFonts w:cs="Arial"/>
          <w:color w:val="000000"/>
          <w:lang w:eastAsia="nl-BE"/>
        </w:rPr>
        <w:t>ie</w:t>
      </w:r>
      <w:r w:rsidR="006950B1">
        <w:rPr>
          <w:rFonts w:cs="Arial"/>
          <w:color w:val="000000"/>
          <w:lang w:eastAsia="nl-BE"/>
        </w:rPr>
        <w:t xml:space="preserve">s' per deelnemend land en wordt de oprichting van een grensoverschrijdend netwerk (ETIN) van </w:t>
      </w:r>
      <w:r w:rsidR="00F44E7D">
        <w:rPr>
          <w:rFonts w:cs="Arial"/>
          <w:color w:val="000000"/>
          <w:lang w:eastAsia="nl-BE"/>
        </w:rPr>
        <w:t>deze ‘</w:t>
      </w:r>
      <w:r w:rsidR="006950B1">
        <w:rPr>
          <w:rFonts w:cs="Arial"/>
          <w:color w:val="000000"/>
          <w:lang w:eastAsia="nl-BE"/>
        </w:rPr>
        <w:t>vertrouwde intermediairs</w:t>
      </w:r>
      <w:r w:rsidR="00F44E7D">
        <w:rPr>
          <w:rFonts w:cs="Arial"/>
          <w:color w:val="000000"/>
          <w:lang w:eastAsia="nl-BE"/>
        </w:rPr>
        <w:t>’</w:t>
      </w:r>
      <w:r w:rsidR="006950B1">
        <w:rPr>
          <w:rFonts w:cs="Arial"/>
          <w:color w:val="000000"/>
          <w:lang w:eastAsia="nl-BE"/>
        </w:rPr>
        <w:t xml:space="preserve"> beoogd.</w:t>
      </w:r>
    </w:p>
    <w:p w:rsidR="00176258" w:rsidRDefault="00176258" w:rsidP="002F5FE3">
      <w:pPr>
        <w:tabs>
          <w:tab w:val="left" w:pos="4500"/>
        </w:tabs>
        <w:rPr>
          <w:rFonts w:cs="Arial"/>
          <w:color w:val="000000"/>
          <w:lang w:eastAsia="nl-BE"/>
        </w:rPr>
      </w:pPr>
    </w:p>
    <w:p w:rsidR="006950B1" w:rsidRPr="003D2665" w:rsidRDefault="006950B1" w:rsidP="002F5FE3">
      <w:pPr>
        <w:tabs>
          <w:tab w:val="left" w:pos="4500"/>
        </w:tabs>
        <w:rPr>
          <w:rFonts w:cs="Arial"/>
        </w:rPr>
      </w:pPr>
    </w:p>
    <w:p w:rsidR="00176258" w:rsidRPr="006950B1" w:rsidRDefault="006950B1" w:rsidP="00AD64F0">
      <w:pPr>
        <w:pStyle w:val="Kop1"/>
        <w:rPr>
          <w:lang w:val="nl-BE"/>
        </w:rPr>
      </w:pPr>
      <w:r w:rsidRPr="006950B1">
        <w:rPr>
          <w:lang w:val="nl-BE"/>
        </w:rPr>
        <w:t>Een nieuw internationaal verdrag</w:t>
      </w:r>
    </w:p>
    <w:p w:rsidR="00176258" w:rsidRDefault="00176258" w:rsidP="002F5FE3">
      <w:pPr>
        <w:tabs>
          <w:tab w:val="left" w:pos="4500"/>
        </w:tabs>
        <w:rPr>
          <w:rFonts w:cs="Arial"/>
        </w:rPr>
      </w:pPr>
    </w:p>
    <w:p w:rsidR="006950B1" w:rsidRPr="006950B1" w:rsidRDefault="006950B1" w:rsidP="006950B1">
      <w:pPr>
        <w:rPr>
          <w:rFonts w:cs="Arial"/>
          <w:color w:val="000000"/>
          <w:lang w:val="en-GB"/>
        </w:rPr>
      </w:pPr>
      <w:r w:rsidRPr="006950B1">
        <w:rPr>
          <w:rFonts w:cs="Arial"/>
          <w:color w:val="000000"/>
        </w:rPr>
        <w:t xml:space="preserve">De ‘World Intellectual Property Organization’ (WIPO), een agentschap van de Verenigde Naties, keurde op 27 juni 2013 tijdens een diplomatieke conferentie in Marrakech (Marokko) een uitgebalanceerd verdrag goed. </w:t>
      </w:r>
      <w:r w:rsidRPr="006950B1">
        <w:rPr>
          <w:rFonts w:cs="Arial"/>
          <w:color w:val="000000"/>
          <w:lang w:val="en-GB"/>
        </w:rPr>
        <w:t>Het WIPO-verdrag heeft als officiële benaming: “</w:t>
      </w:r>
      <w:r w:rsidRPr="006950B1">
        <w:rPr>
          <w:rFonts w:cs="Arial"/>
          <w:bCs/>
          <w:color w:val="000000"/>
          <w:lang w:val="en-GB"/>
        </w:rPr>
        <w:t>Marrakech Treaty to facilitate access to published works for persons who are blind, visually impaired, or otherwise print disabled</w:t>
      </w:r>
      <w:r w:rsidRPr="006950B1">
        <w:rPr>
          <w:rFonts w:cs="Arial"/>
          <w:color w:val="000000"/>
          <w:lang w:val="en-GB"/>
        </w:rPr>
        <w:t>”.</w:t>
      </w:r>
    </w:p>
    <w:p w:rsidR="006950B1" w:rsidRPr="006950B1" w:rsidRDefault="006950B1" w:rsidP="006950B1">
      <w:pPr>
        <w:rPr>
          <w:rFonts w:cs="Arial"/>
          <w:color w:val="000000"/>
          <w:lang w:val="nl-BE"/>
        </w:rPr>
      </w:pPr>
      <w:r w:rsidRPr="006950B1">
        <w:rPr>
          <w:rFonts w:cs="Arial"/>
          <w:color w:val="000000"/>
        </w:rPr>
        <w:t>Meer informatie en de tekst van de Marrakech Treaty is te lezen op:</w:t>
      </w:r>
    </w:p>
    <w:p w:rsidR="006950B1" w:rsidRPr="006950B1" w:rsidRDefault="00574228" w:rsidP="006950B1">
      <w:pPr>
        <w:rPr>
          <w:rFonts w:cs="Arial"/>
        </w:rPr>
      </w:pPr>
      <w:hyperlink r:id="rId26" w:tooltip="Webpagina van WIPO waar je een link vind naar de Marrakech overeenkomst." w:history="1">
        <w:r w:rsidR="006950B1" w:rsidRPr="006950B1">
          <w:rPr>
            <w:rStyle w:val="Hyperlink"/>
            <w:rFonts w:eastAsiaTheme="majorEastAsia" w:cs="Arial"/>
            <w:color w:val="auto"/>
          </w:rPr>
          <w:t>www.wipo.int</w:t>
        </w:r>
        <w:r w:rsidR="006950B1" w:rsidRPr="006950B1">
          <w:rPr>
            <w:rStyle w:val="Hyperlink"/>
            <w:rFonts w:eastAsiaTheme="majorEastAsia" w:cs="Arial"/>
            <w:color w:val="auto"/>
          </w:rPr>
          <w:t>/</w:t>
        </w:r>
        <w:r w:rsidR="006950B1" w:rsidRPr="006950B1">
          <w:rPr>
            <w:rStyle w:val="Hyperlink"/>
            <w:rFonts w:eastAsiaTheme="majorEastAsia" w:cs="Arial"/>
            <w:color w:val="auto"/>
          </w:rPr>
          <w:t>dc2013/en</w:t>
        </w:r>
      </w:hyperlink>
    </w:p>
    <w:p w:rsidR="006950B1" w:rsidRPr="006950B1" w:rsidRDefault="006950B1" w:rsidP="006950B1">
      <w:pPr>
        <w:rPr>
          <w:rFonts w:cs="Arial"/>
          <w:color w:val="000000"/>
        </w:rPr>
      </w:pPr>
    </w:p>
    <w:p w:rsidR="006950B1" w:rsidRPr="006950B1" w:rsidRDefault="006950B1" w:rsidP="006950B1">
      <w:pPr>
        <w:rPr>
          <w:rFonts w:cs="Arial"/>
          <w:color w:val="000000"/>
        </w:rPr>
      </w:pPr>
      <w:r w:rsidRPr="006950B1">
        <w:rPr>
          <w:rFonts w:cs="Arial"/>
          <w:color w:val="000000"/>
        </w:rPr>
        <w:t>Dit is een bindend i</w:t>
      </w:r>
      <w:r w:rsidR="00C310E7">
        <w:rPr>
          <w:rFonts w:cs="Arial"/>
          <w:color w:val="000000"/>
        </w:rPr>
        <w:t>nternationaal verdrag in balans</w:t>
      </w:r>
      <w:r w:rsidRPr="006950B1">
        <w:rPr>
          <w:rFonts w:cs="Arial"/>
          <w:color w:val="000000"/>
        </w:rPr>
        <w:t xml:space="preserve"> omdat het de verruimde toegankelijkheid voor mensen met een leesbeperking kadert en uitwerkt met respect </w:t>
      </w:r>
      <w:r w:rsidRPr="006950B1">
        <w:rPr>
          <w:rFonts w:cs="Arial"/>
          <w:color w:val="000000"/>
        </w:rPr>
        <w:lastRenderedPageBreak/>
        <w:t>voor de internationale copyrightregelgeving. Anderzijds komt het WIPO-verdrag tegemoet aan belangrijke wensen en noden van personen met een leesbeperking:</w:t>
      </w:r>
    </w:p>
    <w:p w:rsidR="006950B1" w:rsidRPr="006950B1" w:rsidRDefault="006950B1" w:rsidP="006950B1">
      <w:pPr>
        <w:numPr>
          <w:ilvl w:val="0"/>
          <w:numId w:val="6"/>
        </w:numPr>
        <w:rPr>
          <w:rFonts w:cs="Arial"/>
          <w:color w:val="000000"/>
        </w:rPr>
      </w:pPr>
      <w:r w:rsidRPr="006950B1">
        <w:rPr>
          <w:rFonts w:cs="Arial"/>
          <w:color w:val="000000"/>
        </w:rPr>
        <w:t xml:space="preserve">Het verdrag is toepasselijk op iedereen met een leesbeperking, niet alleen </w:t>
      </w:r>
      <w:r w:rsidR="00F44E7D">
        <w:rPr>
          <w:rFonts w:cs="Arial"/>
          <w:color w:val="000000"/>
        </w:rPr>
        <w:t xml:space="preserve">op </w:t>
      </w:r>
      <w:r w:rsidRPr="006950B1">
        <w:rPr>
          <w:rFonts w:cs="Arial"/>
          <w:color w:val="000000"/>
        </w:rPr>
        <w:t>personen met een visuele beperking.</w:t>
      </w:r>
    </w:p>
    <w:p w:rsidR="006950B1" w:rsidRPr="006950B1" w:rsidRDefault="006950B1" w:rsidP="006950B1">
      <w:pPr>
        <w:numPr>
          <w:ilvl w:val="0"/>
          <w:numId w:val="6"/>
        </w:numPr>
        <w:rPr>
          <w:rFonts w:cs="Arial"/>
          <w:color w:val="000000"/>
        </w:rPr>
      </w:pPr>
      <w:r w:rsidRPr="006950B1">
        <w:rPr>
          <w:rFonts w:cs="Arial"/>
          <w:color w:val="000000"/>
        </w:rPr>
        <w:t>Er wordt een recht geïnstalleerd op de reproductie van gedrukte boeken in een aangepast leesformaat.</w:t>
      </w:r>
    </w:p>
    <w:p w:rsidR="006950B1" w:rsidRPr="006950B1" w:rsidRDefault="006950B1" w:rsidP="006950B1">
      <w:pPr>
        <w:numPr>
          <w:ilvl w:val="0"/>
          <w:numId w:val="6"/>
        </w:numPr>
        <w:rPr>
          <w:rFonts w:cs="Arial"/>
          <w:color w:val="000000"/>
        </w:rPr>
      </w:pPr>
      <w:r w:rsidRPr="006950B1">
        <w:rPr>
          <w:rFonts w:cs="Arial"/>
          <w:color w:val="000000"/>
        </w:rPr>
        <w:t>Er wordt een recht geformuleerd op uitlenen en distribueren, aan de beoogde doelgroepen van personen met een leesbeperking, op welke drager dan ook, zowel via een materiële drager (braillepapier, Daisy-rom) als via online distributie (download, streaming).</w:t>
      </w:r>
    </w:p>
    <w:p w:rsidR="006950B1" w:rsidRPr="006950B1" w:rsidRDefault="006950B1" w:rsidP="006950B1">
      <w:pPr>
        <w:numPr>
          <w:ilvl w:val="0"/>
          <w:numId w:val="6"/>
        </w:numPr>
        <w:rPr>
          <w:rFonts w:cs="Arial"/>
          <w:color w:val="000000"/>
        </w:rPr>
      </w:pPr>
      <w:r w:rsidRPr="006950B1">
        <w:rPr>
          <w:rFonts w:cs="Arial"/>
          <w:color w:val="000000"/>
        </w:rPr>
        <w:t>Grensoverschrijdend lenen of distribueren wordt mogelijk gemaakt via het installeren van een landelijke ‘geautoriseerde organisatie’ (‘authorised entity’). Dit maakt dat Vlamingen eindelijk ook toegang kunnen krijgen tot bv. Franse, Engelse en Spaanse boeken, boeken waarvan zij nu helaas verstoken blijven.</w:t>
      </w:r>
    </w:p>
    <w:p w:rsidR="006950B1" w:rsidRPr="006950B1" w:rsidRDefault="006950B1" w:rsidP="006950B1">
      <w:pPr>
        <w:rPr>
          <w:rFonts w:cs="Arial"/>
          <w:color w:val="000000"/>
        </w:rPr>
      </w:pPr>
    </w:p>
    <w:p w:rsidR="006950B1" w:rsidRPr="00574228" w:rsidRDefault="006950B1" w:rsidP="00574228">
      <w:pPr>
        <w:rPr>
          <w:rFonts w:cs="Arial"/>
          <w:color w:val="000000"/>
        </w:rPr>
      </w:pPr>
      <w:r w:rsidRPr="006950B1">
        <w:rPr>
          <w:rFonts w:cs="Arial"/>
          <w:color w:val="000000"/>
        </w:rPr>
        <w:t xml:space="preserve">Het is nu zaak om de komende maanden te ijveren voor </w:t>
      </w:r>
      <w:r w:rsidR="009A5987">
        <w:rPr>
          <w:rFonts w:cs="Arial"/>
          <w:color w:val="000000"/>
        </w:rPr>
        <w:t>de</w:t>
      </w:r>
      <w:r w:rsidR="009A5987" w:rsidRPr="006950B1">
        <w:rPr>
          <w:rFonts w:cs="Arial"/>
          <w:color w:val="000000"/>
        </w:rPr>
        <w:t xml:space="preserve"> </w:t>
      </w:r>
      <w:r w:rsidR="009A5987">
        <w:rPr>
          <w:rFonts w:cs="Arial"/>
          <w:color w:val="000000"/>
        </w:rPr>
        <w:t>ondertekening van deze Treaty</w:t>
      </w:r>
      <w:r w:rsidR="009A5987" w:rsidRPr="006950B1">
        <w:rPr>
          <w:rFonts w:cs="Arial"/>
          <w:color w:val="000000"/>
        </w:rPr>
        <w:t xml:space="preserve"> </w:t>
      </w:r>
      <w:r w:rsidRPr="006950B1">
        <w:rPr>
          <w:rFonts w:cs="Arial"/>
          <w:color w:val="000000"/>
        </w:rPr>
        <w:t xml:space="preserve">door België en </w:t>
      </w:r>
      <w:r w:rsidR="009A5987">
        <w:rPr>
          <w:rFonts w:cs="Arial"/>
          <w:color w:val="000000"/>
        </w:rPr>
        <w:t xml:space="preserve">vervolgens voor een snelle ratificatie en </w:t>
      </w:r>
      <w:r w:rsidRPr="006950B1">
        <w:rPr>
          <w:rFonts w:cs="Arial"/>
          <w:color w:val="000000"/>
        </w:rPr>
        <w:t xml:space="preserve">implementatie in de landelijke wetgeving, waarbij overleg tussen de overheid, de rechthebbenden en de doelgroepen van mensen met een leesbeperking raadzaam is. Hierbij moet </w:t>
      </w:r>
      <w:r w:rsidR="007400D2">
        <w:rPr>
          <w:rFonts w:cs="Arial"/>
          <w:color w:val="000000"/>
        </w:rPr>
        <w:t>worden onderzocht</w:t>
      </w:r>
      <w:r w:rsidRPr="006950B1">
        <w:rPr>
          <w:rFonts w:cs="Arial"/>
          <w:color w:val="000000"/>
        </w:rPr>
        <w:t xml:space="preserve"> in welke mate de federale auteurswet </w:t>
      </w:r>
      <w:r w:rsidR="009A5987">
        <w:rPr>
          <w:rFonts w:cs="Arial"/>
          <w:color w:val="000000"/>
        </w:rPr>
        <w:t>moet</w:t>
      </w:r>
      <w:r w:rsidR="007D7EFE">
        <w:rPr>
          <w:rFonts w:cs="Arial"/>
          <w:color w:val="000000"/>
        </w:rPr>
        <w:t xml:space="preserve"> </w:t>
      </w:r>
      <w:r w:rsidRPr="006950B1">
        <w:rPr>
          <w:rFonts w:cs="Arial"/>
          <w:color w:val="000000"/>
        </w:rPr>
        <w:t>worden bijgestuurd.</w:t>
      </w:r>
    </w:p>
    <w:p w:rsidR="006950B1" w:rsidRDefault="006950B1" w:rsidP="002F5FE3">
      <w:pPr>
        <w:tabs>
          <w:tab w:val="left" w:pos="4500"/>
        </w:tabs>
        <w:rPr>
          <w:rFonts w:cs="Arial"/>
          <w:b/>
        </w:rPr>
      </w:pPr>
    </w:p>
    <w:p w:rsidR="00427578" w:rsidRPr="006950B1" w:rsidRDefault="00427578" w:rsidP="002F5FE3">
      <w:pPr>
        <w:tabs>
          <w:tab w:val="left" w:pos="4500"/>
        </w:tabs>
        <w:rPr>
          <w:rFonts w:cs="Arial"/>
          <w:b/>
        </w:rPr>
      </w:pPr>
    </w:p>
    <w:p w:rsidR="006950B1" w:rsidRPr="006950B1" w:rsidRDefault="006950B1" w:rsidP="00AD64F0">
      <w:pPr>
        <w:pStyle w:val="Kop1"/>
      </w:pPr>
      <w:r w:rsidRPr="006950B1">
        <w:t xml:space="preserve">Luisterpunt en de huidige </w:t>
      </w:r>
      <w:r w:rsidR="007618E8" w:rsidRPr="006950B1">
        <w:t>auteurswet</w:t>
      </w:r>
    </w:p>
    <w:p w:rsidR="006950B1" w:rsidRDefault="006950B1" w:rsidP="002F5FE3">
      <w:pPr>
        <w:tabs>
          <w:tab w:val="left" w:pos="4500"/>
        </w:tabs>
        <w:rPr>
          <w:rFonts w:cs="Arial"/>
        </w:rPr>
      </w:pPr>
    </w:p>
    <w:p w:rsidR="00A26199" w:rsidRDefault="002F5FE3" w:rsidP="002F5FE3">
      <w:pPr>
        <w:tabs>
          <w:tab w:val="left" w:pos="4500"/>
        </w:tabs>
        <w:rPr>
          <w:rStyle w:val="Hyperlink"/>
          <w:rFonts w:cs="Arial"/>
        </w:rPr>
      </w:pPr>
      <w:r w:rsidRPr="002F5FE3">
        <w:rPr>
          <w:rFonts w:cs="Arial"/>
        </w:rPr>
        <w:t xml:space="preserve">Luisterpuntbibliotheek is de Vlaamse openbare bibliotheek voor personen met een leesbeperking. </w:t>
      </w:r>
      <w:r w:rsidR="009A5987">
        <w:rPr>
          <w:rFonts w:cs="Arial"/>
        </w:rPr>
        <w:t>M</w:t>
      </w:r>
      <w:r w:rsidRPr="002F5FE3">
        <w:rPr>
          <w:rFonts w:cs="Arial"/>
        </w:rPr>
        <w:t>ensen met een visuele beperking (blinden en slechtzienden)</w:t>
      </w:r>
      <w:r w:rsidR="009A5987">
        <w:rPr>
          <w:rFonts w:cs="Arial"/>
        </w:rPr>
        <w:t>, personen</w:t>
      </w:r>
      <w:r w:rsidRPr="002F5FE3">
        <w:rPr>
          <w:rFonts w:cs="Arial"/>
        </w:rPr>
        <w:t xml:space="preserve"> met dyslexie</w:t>
      </w:r>
      <w:r w:rsidR="009A5987">
        <w:rPr>
          <w:rFonts w:cs="Arial"/>
        </w:rPr>
        <w:t>, MS- en afasiepatiënten</w:t>
      </w:r>
      <w:r w:rsidRPr="002F5FE3">
        <w:rPr>
          <w:rFonts w:cs="Arial"/>
        </w:rPr>
        <w:t xml:space="preserve"> maken gebruik van onze bibliotheekdienstverlening met brailleboeken en digitale luisterboeken in het Daisy-formaat.</w:t>
      </w:r>
      <w:r w:rsidR="007400D2">
        <w:rPr>
          <w:rFonts w:cs="Arial"/>
        </w:rPr>
        <w:t xml:space="preserve"> </w:t>
      </w:r>
      <w:r w:rsidRPr="002F5FE3">
        <w:rPr>
          <w:rFonts w:cs="Arial"/>
        </w:rPr>
        <w:t xml:space="preserve">Meer informatie over </w:t>
      </w:r>
      <w:r w:rsidR="002224CC">
        <w:rPr>
          <w:rFonts w:cs="Arial"/>
        </w:rPr>
        <w:t>het</w:t>
      </w:r>
      <w:r w:rsidRPr="002F5FE3">
        <w:rPr>
          <w:rFonts w:cs="Arial"/>
        </w:rPr>
        <w:t xml:space="preserve"> aanbod en </w:t>
      </w:r>
      <w:r w:rsidR="002224CC">
        <w:rPr>
          <w:rFonts w:cs="Arial"/>
        </w:rPr>
        <w:t>de</w:t>
      </w:r>
      <w:r w:rsidRPr="002F5FE3">
        <w:rPr>
          <w:rFonts w:cs="Arial"/>
        </w:rPr>
        <w:t xml:space="preserve"> werking vindt u op </w:t>
      </w:r>
      <w:hyperlink r:id="rId27" w:tooltip="Startpagina" w:history="1">
        <w:r w:rsidR="00A26199" w:rsidRPr="007618E8">
          <w:rPr>
            <w:rStyle w:val="Hyperlink"/>
            <w:rFonts w:cs="Arial"/>
            <w:color w:val="auto"/>
          </w:rPr>
          <w:t>www.luisterpuntbibliotheek.be</w:t>
        </w:r>
      </w:hyperlink>
      <w:r w:rsidR="00A26199" w:rsidRPr="007618E8">
        <w:rPr>
          <w:rFonts w:cs="Arial"/>
        </w:rPr>
        <w:t xml:space="preserve"> </w:t>
      </w:r>
      <w:r w:rsidRPr="007618E8">
        <w:rPr>
          <w:rFonts w:cs="Arial"/>
        </w:rPr>
        <w:t>en</w:t>
      </w:r>
      <w:r w:rsidR="009A5987">
        <w:rPr>
          <w:rFonts w:cs="Arial"/>
        </w:rPr>
        <w:t xml:space="preserve"> op</w:t>
      </w:r>
      <w:r w:rsidRPr="007618E8">
        <w:rPr>
          <w:rFonts w:cs="Arial"/>
        </w:rPr>
        <w:t xml:space="preserve"> </w:t>
      </w:r>
      <w:hyperlink r:id="rId28" w:tooltip="Startpagina" w:history="1">
        <w:r w:rsidR="00A26199" w:rsidRPr="007618E8">
          <w:rPr>
            <w:rStyle w:val="Hyperlink"/>
            <w:rFonts w:cs="Arial"/>
            <w:color w:val="auto"/>
          </w:rPr>
          <w:t>www.ikhaatlezen.be</w:t>
        </w:r>
      </w:hyperlink>
      <w:r w:rsidR="009A5987">
        <w:rPr>
          <w:rStyle w:val="Hyperlink"/>
          <w:rFonts w:cs="Arial"/>
          <w:color w:val="auto"/>
        </w:rPr>
        <w:t>.</w:t>
      </w:r>
    </w:p>
    <w:p w:rsidR="007E01A3" w:rsidRDefault="007E01A3" w:rsidP="002F5FE3">
      <w:pPr>
        <w:tabs>
          <w:tab w:val="left" w:pos="4500"/>
        </w:tabs>
        <w:rPr>
          <w:rFonts w:cs="Arial"/>
        </w:rPr>
      </w:pPr>
    </w:p>
    <w:p w:rsidR="007E01A3" w:rsidRDefault="00943A54" w:rsidP="002F5FE3">
      <w:pPr>
        <w:tabs>
          <w:tab w:val="left" w:pos="4500"/>
        </w:tabs>
        <w:rPr>
          <w:rFonts w:cs="Arial"/>
        </w:rPr>
      </w:pPr>
      <w:r>
        <w:rPr>
          <w:rFonts w:cs="Arial"/>
        </w:rPr>
        <w:t>Luisterpunt maakt werk van het (laten) omzetten van boeken die op de Belgische markt verschijnen naar de toegankelijke braille- en Daisy-luisterformaten</w:t>
      </w:r>
      <w:r w:rsidR="00F7268D">
        <w:rPr>
          <w:rFonts w:cs="Arial"/>
        </w:rPr>
        <w:t xml:space="preserve"> en dit conform de bepaling</w:t>
      </w:r>
      <w:r w:rsidR="00D22143">
        <w:rPr>
          <w:rFonts w:cs="Arial"/>
        </w:rPr>
        <w:t>en</w:t>
      </w:r>
      <w:r w:rsidR="00F7268D">
        <w:rPr>
          <w:rFonts w:cs="Arial"/>
        </w:rPr>
        <w:t xml:space="preserve"> van de Belgische auteurswet</w:t>
      </w:r>
      <w:r>
        <w:rPr>
          <w:rFonts w:cs="Arial"/>
        </w:rPr>
        <w:t xml:space="preserve">. </w:t>
      </w:r>
    </w:p>
    <w:p w:rsidR="007618E8" w:rsidRDefault="007618E8" w:rsidP="002F5FE3">
      <w:pPr>
        <w:tabs>
          <w:tab w:val="left" w:pos="4500"/>
        </w:tabs>
        <w:rPr>
          <w:rFonts w:cs="Arial"/>
        </w:rPr>
      </w:pPr>
    </w:p>
    <w:p w:rsidR="007618E8" w:rsidRDefault="007618E8" w:rsidP="007618E8">
      <w:pPr>
        <w:rPr>
          <w:rFonts w:cs="Arial"/>
          <w:color w:val="000000"/>
          <w:lang w:eastAsia="nl-BE"/>
        </w:rPr>
      </w:pPr>
      <w:r>
        <w:rPr>
          <w:rFonts w:cs="Arial"/>
          <w:color w:val="000000"/>
          <w:lang w:eastAsia="nl-BE"/>
        </w:rPr>
        <w:t xml:space="preserve">De Belgische auteurswet spreekt bij de uitzonderingen op de auteurswet op twee verschillende manieren: </w:t>
      </w:r>
    </w:p>
    <w:p w:rsidR="007618E8" w:rsidRDefault="007618E8" w:rsidP="007618E8">
      <w:pPr>
        <w:rPr>
          <w:rFonts w:cs="Arial"/>
          <w:color w:val="000000"/>
          <w:lang w:eastAsia="nl-BE"/>
        </w:rPr>
      </w:pPr>
      <w:r>
        <w:rPr>
          <w:rFonts w:cs="Arial"/>
          <w:color w:val="000000"/>
          <w:lang w:eastAsia="nl-BE"/>
        </w:rPr>
        <w:t>* enerzijds is er de uitzondering op de economische rechten voor mensen met een handicap '</w:t>
      </w:r>
      <w:r>
        <w:rPr>
          <w:rFonts w:cs="Arial"/>
          <w:i/>
          <w:iCs/>
          <w:color w:val="000000"/>
          <w:lang w:eastAsia="nl-BE"/>
        </w:rPr>
        <w:t>de reproductie en mededeling aan het publiek van werken ten behoeve van mensen met een handicap, die rechtstreeks met deze handicap verband houden en van niet-commerciële aard zijn en voorzover het wegens de betrokken handicap noodzakelijk is, voor zover hierdoor geen afbreuk wordt gedaan aan de normale exploitatie van het werk en geen onredelijke schade wordt berokkend aan de wettige belangen van de auteur (art.22, § 1, 11° AW)'</w:t>
      </w:r>
    </w:p>
    <w:p w:rsidR="00574228" w:rsidRDefault="007618E8" w:rsidP="007618E8">
      <w:pPr>
        <w:rPr>
          <w:rFonts w:cs="Arial"/>
          <w:iCs/>
          <w:color w:val="000000"/>
          <w:lang w:eastAsia="nl-BE"/>
        </w:rPr>
      </w:pPr>
      <w:r>
        <w:rPr>
          <w:rFonts w:cs="Arial"/>
          <w:color w:val="000000"/>
          <w:lang w:eastAsia="nl-BE"/>
        </w:rPr>
        <w:t xml:space="preserve">* anderzijds is er de uitzondering op het leenrecht voor </w:t>
      </w:r>
      <w:r>
        <w:rPr>
          <w:rFonts w:cs="Arial"/>
          <w:i/>
          <w:iCs/>
          <w:color w:val="000000"/>
          <w:lang w:eastAsia="nl-BE"/>
        </w:rPr>
        <w:t>'de officieel erkende instellingen die zijn opgericht ten behoeve van blinden, slechtzienden, doven en slechthorenden.'</w:t>
      </w:r>
      <w:r w:rsidR="004224E5">
        <w:rPr>
          <w:rFonts w:cs="Arial"/>
          <w:i/>
          <w:iCs/>
          <w:color w:val="000000"/>
          <w:lang w:eastAsia="nl-BE"/>
        </w:rPr>
        <w:t xml:space="preserve"> (art.23</w:t>
      </w:r>
      <w:r>
        <w:rPr>
          <w:rFonts w:cs="Arial"/>
          <w:i/>
          <w:iCs/>
          <w:color w:val="000000"/>
          <w:lang w:eastAsia="nl-BE"/>
        </w:rPr>
        <w:t>,</w:t>
      </w:r>
      <w:r w:rsidR="004224E5">
        <w:rPr>
          <w:rFonts w:cs="Arial"/>
          <w:i/>
          <w:iCs/>
          <w:color w:val="000000"/>
          <w:lang w:eastAsia="nl-BE"/>
        </w:rPr>
        <w:t xml:space="preserve"> §3, 4°</w:t>
      </w:r>
      <w:r>
        <w:rPr>
          <w:rFonts w:cs="Arial"/>
          <w:i/>
          <w:iCs/>
          <w:color w:val="000000"/>
          <w:lang w:eastAsia="nl-BE"/>
        </w:rPr>
        <w:t xml:space="preserve"> AW)’, </w:t>
      </w:r>
      <w:r w:rsidRPr="007618E8">
        <w:rPr>
          <w:rFonts w:cs="Arial"/>
          <w:iCs/>
          <w:color w:val="000000"/>
          <w:lang w:eastAsia="nl-BE"/>
        </w:rPr>
        <w:t>waardoor gratis lenen aan leden van de doelgroep mogelijk is.</w:t>
      </w:r>
    </w:p>
    <w:p w:rsidR="00574228" w:rsidRDefault="00574228">
      <w:pPr>
        <w:rPr>
          <w:rFonts w:cs="Arial"/>
          <w:iCs/>
          <w:color w:val="000000"/>
          <w:lang w:eastAsia="nl-BE"/>
        </w:rPr>
      </w:pPr>
      <w:r>
        <w:rPr>
          <w:rFonts w:cs="Arial"/>
          <w:iCs/>
          <w:color w:val="000000"/>
          <w:lang w:eastAsia="nl-BE"/>
        </w:rPr>
        <w:br w:type="page"/>
      </w:r>
    </w:p>
    <w:p w:rsidR="00927404" w:rsidRDefault="00927404" w:rsidP="007618E8">
      <w:pPr>
        <w:rPr>
          <w:rFonts w:cs="Arial"/>
          <w:color w:val="000000"/>
          <w:lang w:eastAsia="nl-BE"/>
        </w:rPr>
      </w:pPr>
      <w:r>
        <w:rPr>
          <w:rFonts w:cs="Arial"/>
          <w:color w:val="000000"/>
          <w:lang w:eastAsia="nl-BE"/>
        </w:rPr>
        <w:t>Inzake de doelgroepen</w:t>
      </w:r>
      <w:r w:rsidR="00237E6F">
        <w:rPr>
          <w:rFonts w:cs="Arial"/>
          <w:color w:val="000000"/>
          <w:lang w:eastAsia="nl-BE"/>
        </w:rPr>
        <w:t xml:space="preserve"> van mensen met een leesbeperking</w:t>
      </w:r>
      <w:r>
        <w:rPr>
          <w:rFonts w:cs="Arial"/>
          <w:color w:val="000000"/>
          <w:lang w:eastAsia="nl-BE"/>
        </w:rPr>
        <w:t>:</w:t>
      </w:r>
    </w:p>
    <w:p w:rsidR="00927404" w:rsidRDefault="00927404" w:rsidP="007618E8">
      <w:pPr>
        <w:rPr>
          <w:rFonts w:cs="Arial"/>
          <w:color w:val="000000"/>
          <w:lang w:eastAsia="nl-BE"/>
        </w:rPr>
      </w:pPr>
    </w:p>
    <w:p w:rsidR="007618E8" w:rsidRDefault="00927404" w:rsidP="007618E8">
      <w:pPr>
        <w:rPr>
          <w:rFonts w:cs="Arial"/>
          <w:color w:val="000000"/>
          <w:lang w:eastAsia="nl-BE"/>
        </w:rPr>
      </w:pPr>
      <w:r>
        <w:rPr>
          <w:rFonts w:cs="Arial"/>
          <w:color w:val="000000"/>
          <w:lang w:eastAsia="nl-BE"/>
        </w:rPr>
        <w:t xml:space="preserve">In </w:t>
      </w:r>
      <w:r w:rsidR="007618E8">
        <w:rPr>
          <w:rFonts w:cs="Arial"/>
          <w:color w:val="000000"/>
          <w:lang w:eastAsia="nl-BE"/>
        </w:rPr>
        <w:t xml:space="preserve">Nederland spreekt de auteurswet in beide bovenstaande gevallen over mensen met een handicap. In de praktijk biedt </w:t>
      </w:r>
      <w:r w:rsidR="009A5987">
        <w:rPr>
          <w:rFonts w:cs="Arial"/>
          <w:color w:val="000000"/>
          <w:lang w:eastAsia="nl-BE"/>
        </w:rPr>
        <w:t>de Stichting A</w:t>
      </w:r>
      <w:r w:rsidR="007618E8">
        <w:rPr>
          <w:rFonts w:cs="Arial"/>
          <w:color w:val="000000"/>
          <w:lang w:eastAsia="nl-BE"/>
        </w:rPr>
        <w:t>angepast</w:t>
      </w:r>
      <w:r w:rsidR="009A5987">
        <w:rPr>
          <w:rFonts w:cs="Arial"/>
          <w:color w:val="000000"/>
          <w:lang w:eastAsia="nl-BE"/>
        </w:rPr>
        <w:t xml:space="preserve"> L</w:t>
      </w:r>
      <w:r w:rsidR="007618E8">
        <w:rPr>
          <w:rFonts w:cs="Arial"/>
          <w:color w:val="000000"/>
          <w:lang w:eastAsia="nl-BE"/>
        </w:rPr>
        <w:t>ezen, onze zusterbibliotheek in Nederland</w:t>
      </w:r>
      <w:r w:rsidR="009A5987">
        <w:rPr>
          <w:rFonts w:cs="Arial"/>
          <w:color w:val="000000"/>
          <w:lang w:eastAsia="nl-BE"/>
        </w:rPr>
        <w:t>,</w:t>
      </w:r>
      <w:r w:rsidR="007618E8">
        <w:rPr>
          <w:rFonts w:cs="Arial"/>
          <w:color w:val="000000"/>
          <w:lang w:eastAsia="nl-BE"/>
        </w:rPr>
        <w:t xml:space="preserve"> waarmee Luisterpunt </w:t>
      </w:r>
      <w:r w:rsidR="009A5987">
        <w:rPr>
          <w:rFonts w:cs="Arial"/>
          <w:color w:val="000000"/>
          <w:lang w:eastAsia="nl-BE"/>
        </w:rPr>
        <w:t xml:space="preserve">in 2010 </w:t>
      </w:r>
      <w:r w:rsidR="007618E8">
        <w:rPr>
          <w:rFonts w:cs="Arial"/>
          <w:color w:val="000000"/>
          <w:lang w:eastAsia="nl-BE"/>
        </w:rPr>
        <w:t xml:space="preserve">een samenwerkingsprotocol afsloot, een uitgebreide dienstverlening aan alle mensen met een leesbeperking, inclusief </w:t>
      </w:r>
      <w:r w:rsidR="006708C2">
        <w:rPr>
          <w:rFonts w:cs="Arial"/>
          <w:color w:val="000000"/>
          <w:lang w:eastAsia="nl-BE"/>
        </w:rPr>
        <w:t>personen met dyslexie</w:t>
      </w:r>
      <w:r w:rsidR="007618E8">
        <w:rPr>
          <w:rFonts w:cs="Arial"/>
          <w:color w:val="000000"/>
          <w:lang w:eastAsia="nl-BE"/>
        </w:rPr>
        <w:t xml:space="preserve">. </w:t>
      </w:r>
    </w:p>
    <w:p w:rsidR="00927404" w:rsidRDefault="007618E8" w:rsidP="007618E8">
      <w:pPr>
        <w:rPr>
          <w:rFonts w:cs="Arial"/>
          <w:color w:val="000000"/>
          <w:lang w:eastAsia="nl-BE"/>
        </w:rPr>
      </w:pPr>
      <w:r>
        <w:rPr>
          <w:rFonts w:cs="Arial"/>
          <w:color w:val="000000"/>
          <w:lang w:eastAsia="nl-BE"/>
        </w:rPr>
        <w:t>In vele andere landen binnen en buiten Europa, waar een goed uitgebouwde bibliotheekdienstverlening aan personen met een leesbeperking bestaat, wordt de dienstverlening aan personen met een leesbeperking ruimer gezien dan alleen de personen met een visuele beperking.</w:t>
      </w:r>
    </w:p>
    <w:p w:rsidR="007C4DBD" w:rsidRPr="007618E8" w:rsidRDefault="007618E8" w:rsidP="007618E8">
      <w:pPr>
        <w:rPr>
          <w:rFonts w:cs="Arial"/>
          <w:color w:val="000000"/>
          <w:lang w:eastAsia="nl-BE"/>
        </w:rPr>
      </w:pPr>
      <w:r>
        <w:rPr>
          <w:rFonts w:cs="Arial"/>
          <w:color w:val="000000"/>
          <w:lang w:eastAsia="nl-BE"/>
        </w:rPr>
        <w:t xml:space="preserve">Luisterpunt is dan ook blij met de </w:t>
      </w:r>
      <w:r w:rsidR="004224E5">
        <w:rPr>
          <w:rFonts w:cs="Arial"/>
          <w:color w:val="000000"/>
          <w:lang w:eastAsia="nl-BE"/>
        </w:rPr>
        <w:t>Vlaamse Uitgevers Vereniging (</w:t>
      </w:r>
      <w:r>
        <w:rPr>
          <w:rFonts w:cs="Arial"/>
          <w:color w:val="000000"/>
          <w:lang w:eastAsia="nl-BE"/>
        </w:rPr>
        <w:t>VUV</w:t>
      </w:r>
      <w:r w:rsidR="004224E5">
        <w:rPr>
          <w:rFonts w:cs="Arial"/>
          <w:color w:val="000000"/>
          <w:lang w:eastAsia="nl-BE"/>
        </w:rPr>
        <w:t>)</w:t>
      </w:r>
      <w:r>
        <w:rPr>
          <w:rFonts w:cs="Arial"/>
          <w:color w:val="000000"/>
          <w:lang w:eastAsia="nl-BE"/>
        </w:rPr>
        <w:t xml:space="preserve"> in 2011 een ov</w:t>
      </w:r>
      <w:r w:rsidR="004224E5">
        <w:rPr>
          <w:rFonts w:cs="Arial"/>
          <w:color w:val="000000"/>
          <w:lang w:eastAsia="nl-BE"/>
        </w:rPr>
        <w:t>ereenkomst te hebben afgesloten, zo</w:t>
      </w:r>
      <w:r>
        <w:rPr>
          <w:rFonts w:cs="Arial"/>
          <w:color w:val="000000"/>
          <w:lang w:eastAsia="nl-BE"/>
        </w:rPr>
        <w:t>dat onze bibliotheekdienstverlening zich ook mag richten naar personen met dyslexie</w:t>
      </w:r>
      <w:r w:rsidR="009A5987">
        <w:rPr>
          <w:rFonts w:cs="Arial"/>
          <w:color w:val="000000"/>
          <w:lang w:eastAsia="nl-BE"/>
        </w:rPr>
        <w:t>, MS</w:t>
      </w:r>
      <w:r w:rsidR="004224E5">
        <w:rPr>
          <w:rFonts w:cs="Arial"/>
          <w:color w:val="000000"/>
          <w:lang w:eastAsia="nl-BE"/>
        </w:rPr>
        <w:t xml:space="preserve"> en afasie. </w:t>
      </w:r>
      <w:r w:rsidR="004224E5">
        <w:rPr>
          <w:rFonts w:cs="Arial"/>
        </w:rPr>
        <w:t>N</w:t>
      </w:r>
      <w:r w:rsidR="007C4DBD">
        <w:rPr>
          <w:rFonts w:cs="Arial"/>
        </w:rPr>
        <w:t xml:space="preserve">a een </w:t>
      </w:r>
      <w:r w:rsidR="006142C3">
        <w:rPr>
          <w:rFonts w:cs="Arial"/>
        </w:rPr>
        <w:t xml:space="preserve">succesvolle </w:t>
      </w:r>
      <w:r w:rsidR="007C4DBD">
        <w:rPr>
          <w:rFonts w:cs="Arial"/>
        </w:rPr>
        <w:t xml:space="preserve">promotiecampagne in 2012 </w:t>
      </w:r>
      <w:r w:rsidR="004224E5">
        <w:rPr>
          <w:rFonts w:cs="Arial"/>
        </w:rPr>
        <w:t xml:space="preserve">hebben </w:t>
      </w:r>
      <w:r w:rsidR="007C4DBD">
        <w:rPr>
          <w:rFonts w:cs="Arial"/>
        </w:rPr>
        <w:t xml:space="preserve">vele </w:t>
      </w:r>
      <w:r w:rsidR="009A5987">
        <w:rPr>
          <w:rFonts w:cs="Arial"/>
        </w:rPr>
        <w:t>kinderen en jongeren met dyslexie</w:t>
      </w:r>
      <w:r w:rsidR="007C4DBD">
        <w:rPr>
          <w:rFonts w:cs="Arial"/>
        </w:rPr>
        <w:t xml:space="preserve"> de weg </w:t>
      </w:r>
      <w:r w:rsidR="004224E5">
        <w:rPr>
          <w:rFonts w:cs="Arial"/>
        </w:rPr>
        <w:t>ge</w:t>
      </w:r>
      <w:r w:rsidR="007C4DBD">
        <w:rPr>
          <w:rFonts w:cs="Arial"/>
        </w:rPr>
        <w:t>vonden naar het Daisy-aanbod van Luisterpunt</w:t>
      </w:r>
      <w:r w:rsidR="00927404">
        <w:rPr>
          <w:rFonts w:cs="Arial"/>
        </w:rPr>
        <w:t>.</w:t>
      </w:r>
    </w:p>
    <w:p w:rsidR="00C310E7" w:rsidRDefault="007618E8" w:rsidP="007618E8">
      <w:pPr>
        <w:rPr>
          <w:rFonts w:cs="Arial"/>
        </w:rPr>
      </w:pPr>
      <w:r>
        <w:rPr>
          <w:rFonts w:cs="Arial"/>
        </w:rPr>
        <w:t xml:space="preserve"> </w:t>
      </w:r>
    </w:p>
    <w:p w:rsidR="00927404" w:rsidRDefault="00927404" w:rsidP="007618E8">
      <w:pPr>
        <w:rPr>
          <w:rFonts w:cs="Arial"/>
        </w:rPr>
      </w:pPr>
      <w:r>
        <w:rPr>
          <w:rFonts w:cs="Arial"/>
        </w:rPr>
        <w:t>Inzake de wijze van distributie</w:t>
      </w:r>
      <w:r w:rsidR="00237E6F">
        <w:rPr>
          <w:rFonts w:cs="Arial"/>
        </w:rPr>
        <w:t xml:space="preserve"> van de Daisy-luisterboeken</w:t>
      </w:r>
      <w:r>
        <w:rPr>
          <w:rFonts w:cs="Arial"/>
        </w:rPr>
        <w:t>:</w:t>
      </w:r>
    </w:p>
    <w:p w:rsidR="004224E5" w:rsidRDefault="004224E5" w:rsidP="004224E5">
      <w:pPr>
        <w:rPr>
          <w:rFonts w:cs="Arial"/>
        </w:rPr>
      </w:pPr>
    </w:p>
    <w:p w:rsidR="004224E5" w:rsidRDefault="004224E5" w:rsidP="004224E5">
      <w:pPr>
        <w:rPr>
          <w:rFonts w:cs="Arial"/>
          <w:color w:val="000000"/>
          <w:lang w:eastAsia="nl-BE"/>
        </w:rPr>
      </w:pPr>
      <w:r>
        <w:rPr>
          <w:rFonts w:cs="Arial"/>
          <w:color w:val="000000"/>
          <w:lang w:eastAsia="nl-BE"/>
        </w:rPr>
        <w:t xml:space="preserve">Naast </w:t>
      </w:r>
      <w:r w:rsidR="006708C2">
        <w:rPr>
          <w:rFonts w:cs="Arial"/>
          <w:color w:val="000000"/>
          <w:lang w:eastAsia="nl-BE"/>
        </w:rPr>
        <w:t xml:space="preserve">o.m. </w:t>
      </w:r>
      <w:r>
        <w:rPr>
          <w:rFonts w:cs="Arial"/>
          <w:color w:val="000000"/>
          <w:lang w:eastAsia="nl-BE"/>
        </w:rPr>
        <w:t xml:space="preserve">Japan, Australië, Canada zijn in Europa vooral de Scandinavische bibliotheken koploper in het aanbieden van Daisy-boeken via downloaden en/of streamen: </w:t>
      </w:r>
      <w:hyperlink r:id="rId29" w:tgtFrame="_blank" w:history="1">
        <w:r w:rsidRPr="00927404">
          <w:rPr>
            <w:rStyle w:val="Hyperlink"/>
            <w:rFonts w:eastAsiaTheme="majorEastAsia" w:cs="Arial"/>
            <w:color w:val="auto"/>
            <w:lang w:eastAsia="nl-BE"/>
          </w:rPr>
          <w:t>www.netlydbog.dk</w:t>
        </w:r>
      </w:hyperlink>
      <w:r w:rsidRPr="00927404">
        <w:rPr>
          <w:rFonts w:cs="Arial"/>
          <w:lang w:eastAsia="nl-BE"/>
        </w:rPr>
        <w:t xml:space="preserve">, </w:t>
      </w:r>
      <w:hyperlink r:id="rId30" w:tgtFrame="_blank" w:history="1">
        <w:r w:rsidRPr="00927404">
          <w:rPr>
            <w:rStyle w:val="Hyperlink"/>
            <w:rFonts w:eastAsiaTheme="majorEastAsia" w:cs="Arial"/>
            <w:color w:val="auto"/>
            <w:lang w:eastAsia="nl-BE"/>
          </w:rPr>
          <w:t>www.e17.dk</w:t>
        </w:r>
      </w:hyperlink>
      <w:r w:rsidRPr="00927404">
        <w:rPr>
          <w:rFonts w:cs="Arial"/>
          <w:lang w:eastAsia="nl-BE"/>
        </w:rPr>
        <w:t xml:space="preserve">, </w:t>
      </w:r>
      <w:hyperlink r:id="rId31" w:tgtFrame="_blank" w:history="1">
        <w:r w:rsidRPr="00927404">
          <w:rPr>
            <w:rStyle w:val="Hyperlink"/>
            <w:rFonts w:eastAsiaTheme="majorEastAsia" w:cs="Arial"/>
            <w:color w:val="auto"/>
            <w:lang w:eastAsia="nl-BE"/>
          </w:rPr>
          <w:t>http://www.ifla.org/files/lsn/preconference_docs/Hals_DAISY.pdf</w:t>
        </w:r>
      </w:hyperlink>
      <w:r w:rsidR="00DA65BA">
        <w:rPr>
          <w:rFonts w:cs="Arial"/>
          <w:lang w:eastAsia="nl-BE"/>
        </w:rPr>
        <w:t xml:space="preserve"> en </w:t>
      </w:r>
      <w:hyperlink r:id="rId32" w:tgtFrame="_blank" w:history="1">
        <w:r w:rsidRPr="00927404">
          <w:rPr>
            <w:rStyle w:val="Hyperlink"/>
            <w:rFonts w:eastAsiaTheme="majorEastAsia" w:cs="Arial"/>
            <w:color w:val="auto"/>
            <w:lang w:eastAsia="nl-BE"/>
          </w:rPr>
          <w:t>http://www.tpb.se/english/talking_books/how_to_borrow/</w:t>
        </w:r>
      </w:hyperlink>
      <w:r w:rsidRPr="00927404">
        <w:rPr>
          <w:rFonts w:cs="Arial"/>
          <w:lang w:eastAsia="nl-BE"/>
        </w:rPr>
        <w:t>.</w:t>
      </w:r>
    </w:p>
    <w:p w:rsidR="004224E5" w:rsidRDefault="004224E5" w:rsidP="004224E5">
      <w:pPr>
        <w:rPr>
          <w:rFonts w:cs="Arial"/>
          <w:color w:val="000000"/>
          <w:lang w:eastAsia="nl-BE"/>
        </w:rPr>
      </w:pPr>
      <w:r>
        <w:rPr>
          <w:rFonts w:cs="Arial"/>
          <w:color w:val="000000"/>
          <w:lang w:eastAsia="nl-BE"/>
        </w:rPr>
        <w:t>In Nederland biedt onze zusterbibliotheek Aangepast Lezen Daisy-boeken</w:t>
      </w:r>
      <w:r w:rsidR="006708C2">
        <w:rPr>
          <w:rFonts w:cs="Arial"/>
          <w:color w:val="000000"/>
          <w:lang w:eastAsia="nl-BE"/>
        </w:rPr>
        <w:t xml:space="preserve"> aan</w:t>
      </w:r>
      <w:r>
        <w:rPr>
          <w:rFonts w:cs="Arial"/>
          <w:color w:val="000000"/>
          <w:lang w:eastAsia="nl-BE"/>
        </w:rPr>
        <w:t xml:space="preserve"> via streaming (en binnenkort via download): </w:t>
      </w:r>
      <w:hyperlink r:id="rId33" w:tgtFrame="_blank" w:history="1">
        <w:r w:rsidRPr="00927404">
          <w:rPr>
            <w:rStyle w:val="Hyperlink"/>
            <w:rFonts w:eastAsiaTheme="majorEastAsia" w:cs="Arial"/>
            <w:color w:val="auto"/>
            <w:lang w:eastAsia="nl-BE"/>
          </w:rPr>
          <w:t>http://www.aangepast-lezen.nl</w:t>
        </w:r>
      </w:hyperlink>
      <w:r w:rsidRPr="00927404">
        <w:rPr>
          <w:rFonts w:cs="Arial"/>
          <w:lang w:eastAsia="nl-BE"/>
        </w:rPr>
        <w:t>.</w:t>
      </w:r>
    </w:p>
    <w:p w:rsidR="000A6EBD" w:rsidRDefault="000A6EBD" w:rsidP="004224E5">
      <w:pPr>
        <w:rPr>
          <w:rFonts w:cs="Arial"/>
        </w:rPr>
      </w:pPr>
    </w:p>
    <w:p w:rsidR="000A6EBD" w:rsidRDefault="004224E5" w:rsidP="004224E5">
      <w:pPr>
        <w:rPr>
          <w:rFonts w:cs="Arial"/>
          <w:iCs/>
          <w:color w:val="000000"/>
          <w:lang w:eastAsia="nl-BE"/>
        </w:rPr>
      </w:pPr>
      <w:r w:rsidRPr="00927404">
        <w:rPr>
          <w:rFonts w:cs="Arial"/>
          <w:iCs/>
          <w:color w:val="000000"/>
          <w:lang w:eastAsia="nl-BE"/>
        </w:rPr>
        <w:t xml:space="preserve">De vigerende Belgische auteurswet voorziet niet </w:t>
      </w:r>
      <w:r w:rsidR="00927404">
        <w:rPr>
          <w:rFonts w:cs="Arial"/>
          <w:iCs/>
          <w:color w:val="000000"/>
          <w:lang w:eastAsia="nl-BE"/>
        </w:rPr>
        <w:t xml:space="preserve">expliciet </w:t>
      </w:r>
      <w:r w:rsidRPr="00927404">
        <w:rPr>
          <w:rFonts w:cs="Arial"/>
          <w:iCs/>
          <w:color w:val="000000"/>
          <w:lang w:eastAsia="nl-BE"/>
        </w:rPr>
        <w:t xml:space="preserve">in een regeling voor het uitlenen van boeken via downloaden en/of streamen, </w:t>
      </w:r>
      <w:r w:rsidR="00927404">
        <w:rPr>
          <w:rFonts w:cs="Arial"/>
          <w:iCs/>
          <w:color w:val="000000"/>
          <w:lang w:eastAsia="nl-BE"/>
        </w:rPr>
        <w:t xml:space="preserve">maar het artikel over publieke mededeling sluit het ook niet expliciet uit. Luisterpunt wil </w:t>
      </w:r>
      <w:r w:rsidR="00237E6F">
        <w:rPr>
          <w:rFonts w:cs="Arial"/>
          <w:iCs/>
          <w:color w:val="000000"/>
          <w:lang w:eastAsia="nl-BE"/>
        </w:rPr>
        <w:t xml:space="preserve">naast Daisy-boeken op cd-rom ook </w:t>
      </w:r>
      <w:r w:rsidR="00DA65BA">
        <w:rPr>
          <w:rFonts w:cs="Arial"/>
          <w:iCs/>
          <w:color w:val="000000"/>
          <w:lang w:eastAsia="nl-BE"/>
        </w:rPr>
        <w:t xml:space="preserve">haar </w:t>
      </w:r>
      <w:r w:rsidR="00237E6F">
        <w:rPr>
          <w:rFonts w:cs="Arial"/>
          <w:iCs/>
          <w:color w:val="000000"/>
          <w:lang w:eastAsia="nl-BE"/>
        </w:rPr>
        <w:t>Daisy-luisterboeken online aanbieden. Door een plausibele interpretatie van de auteurswet en in het licht van het WIPO-verdrag en de bes</w:t>
      </w:r>
      <w:r w:rsidR="000A6EBD">
        <w:rPr>
          <w:rFonts w:cs="Arial"/>
          <w:iCs/>
          <w:color w:val="000000"/>
          <w:lang w:eastAsia="nl-BE"/>
        </w:rPr>
        <w:t xml:space="preserve">taande buitenlandse praktijken </w:t>
      </w:r>
      <w:r w:rsidR="00237E6F">
        <w:rPr>
          <w:rFonts w:cs="Arial"/>
          <w:iCs/>
          <w:color w:val="000000"/>
          <w:lang w:eastAsia="nl-BE"/>
        </w:rPr>
        <w:t>moet dit</w:t>
      </w:r>
      <w:r w:rsidR="00DA65BA">
        <w:rPr>
          <w:rFonts w:cs="Arial"/>
          <w:iCs/>
          <w:color w:val="000000"/>
          <w:lang w:eastAsia="nl-BE"/>
        </w:rPr>
        <w:t xml:space="preserve"> </w:t>
      </w:r>
      <w:r w:rsidR="00237E6F">
        <w:rPr>
          <w:rFonts w:cs="Arial"/>
          <w:iCs/>
          <w:color w:val="000000"/>
          <w:lang w:eastAsia="nl-BE"/>
        </w:rPr>
        <w:t>op korte termijn haalbaar zijn.</w:t>
      </w:r>
    </w:p>
    <w:p w:rsidR="000A6EBD" w:rsidRDefault="000A6EBD" w:rsidP="004224E5">
      <w:pPr>
        <w:rPr>
          <w:rFonts w:cs="Arial"/>
          <w:iCs/>
          <w:color w:val="000000"/>
          <w:lang w:eastAsia="nl-BE"/>
        </w:rPr>
      </w:pPr>
    </w:p>
    <w:p w:rsidR="004224E5" w:rsidRDefault="006708C2" w:rsidP="004224E5">
      <w:pPr>
        <w:rPr>
          <w:rFonts w:cs="Arial"/>
        </w:rPr>
      </w:pPr>
      <w:r>
        <w:rPr>
          <w:rFonts w:cs="Arial"/>
        </w:rPr>
        <w:t xml:space="preserve">Luisterpunt is technologisch klaar om </w:t>
      </w:r>
      <w:r w:rsidR="005253A7">
        <w:rPr>
          <w:rFonts w:cs="Arial"/>
        </w:rPr>
        <w:t>haar bibliotheekdienstverlening</w:t>
      </w:r>
      <w:r w:rsidR="000420E7">
        <w:rPr>
          <w:rFonts w:cs="Arial"/>
        </w:rPr>
        <w:t xml:space="preserve"> </w:t>
      </w:r>
      <w:r>
        <w:rPr>
          <w:rFonts w:cs="Arial"/>
        </w:rPr>
        <w:t xml:space="preserve">uit te breiden </w:t>
      </w:r>
      <w:r w:rsidR="000420E7">
        <w:rPr>
          <w:rFonts w:cs="Arial"/>
        </w:rPr>
        <w:t>met</w:t>
      </w:r>
      <w:r w:rsidR="005253A7">
        <w:rPr>
          <w:rFonts w:cs="Arial"/>
        </w:rPr>
        <w:t xml:space="preserve"> de </w:t>
      </w:r>
      <w:r w:rsidR="005253A7" w:rsidRPr="006470C8">
        <w:rPr>
          <w:rFonts w:cs="Arial"/>
        </w:rPr>
        <w:t xml:space="preserve">mogelijkheid om de digitale </w:t>
      </w:r>
      <w:r w:rsidR="005253A7">
        <w:rPr>
          <w:rFonts w:cs="Arial"/>
        </w:rPr>
        <w:t>braille- en Daisy-</w:t>
      </w:r>
      <w:r w:rsidR="005253A7" w:rsidRPr="006470C8">
        <w:rPr>
          <w:rFonts w:cs="Arial"/>
        </w:rPr>
        <w:t>luisterboeke</w:t>
      </w:r>
      <w:r w:rsidR="000420E7">
        <w:rPr>
          <w:rFonts w:cs="Arial"/>
        </w:rPr>
        <w:t xml:space="preserve">n te downloaden </w:t>
      </w:r>
      <w:r>
        <w:rPr>
          <w:rFonts w:cs="Arial"/>
        </w:rPr>
        <w:t xml:space="preserve">en </w:t>
      </w:r>
      <w:r w:rsidR="000420E7">
        <w:rPr>
          <w:rFonts w:cs="Arial"/>
        </w:rPr>
        <w:t>te streamen</w:t>
      </w:r>
      <w:r>
        <w:rPr>
          <w:rFonts w:cs="Arial"/>
        </w:rPr>
        <w:t xml:space="preserve">. </w:t>
      </w:r>
      <w:r w:rsidR="00BA4AEC">
        <w:rPr>
          <w:rFonts w:cs="Arial"/>
        </w:rPr>
        <w:t xml:space="preserve">Luisterpunt </w:t>
      </w:r>
      <w:r w:rsidR="00C310E7">
        <w:rPr>
          <w:rFonts w:cs="Arial"/>
        </w:rPr>
        <w:t xml:space="preserve">gebruikt </w:t>
      </w:r>
      <w:r w:rsidR="000420E7">
        <w:rPr>
          <w:rFonts w:cs="Arial"/>
        </w:rPr>
        <w:t xml:space="preserve">hiervoor </w:t>
      </w:r>
      <w:r>
        <w:rPr>
          <w:rFonts w:cs="Arial"/>
        </w:rPr>
        <w:t>samen met</w:t>
      </w:r>
      <w:r w:rsidR="00C310E7">
        <w:rPr>
          <w:rFonts w:cs="Arial"/>
        </w:rPr>
        <w:t xml:space="preserve"> </w:t>
      </w:r>
      <w:r w:rsidR="00DA65BA">
        <w:rPr>
          <w:rFonts w:cs="Arial"/>
        </w:rPr>
        <w:t xml:space="preserve">online </w:t>
      </w:r>
      <w:r w:rsidR="005253A7">
        <w:rPr>
          <w:rFonts w:cs="Arial"/>
        </w:rPr>
        <w:t xml:space="preserve">Daisy-platform </w:t>
      </w:r>
      <w:hyperlink r:id="rId34" w:tooltip="Startpagina" w:history="1">
        <w:r w:rsidR="005253A7" w:rsidRPr="00480588">
          <w:rPr>
            <w:rStyle w:val="Hyperlink"/>
            <w:rFonts w:cs="Arial"/>
            <w:color w:val="auto"/>
          </w:rPr>
          <w:t>www.anderslezen.be</w:t>
        </w:r>
      </w:hyperlink>
      <w:r w:rsidR="00C310E7">
        <w:rPr>
          <w:rFonts w:cs="Arial"/>
        </w:rPr>
        <w:t>, het distributiekanaal waarlangs ook Transkript en Kamelego hun publicaties elektronisch verspreiden.</w:t>
      </w:r>
    </w:p>
    <w:p w:rsidR="000A6EBD" w:rsidRDefault="000A6EBD" w:rsidP="00E35D60">
      <w:pPr>
        <w:rPr>
          <w:rFonts w:cs="Arial"/>
        </w:rPr>
      </w:pPr>
    </w:p>
    <w:p w:rsidR="00E35D60" w:rsidRDefault="000A6EBD" w:rsidP="00E35D60">
      <w:pPr>
        <w:rPr>
          <w:rFonts w:cs="Arial"/>
        </w:rPr>
      </w:pPr>
      <w:r>
        <w:rPr>
          <w:rFonts w:cs="Arial"/>
          <w:color w:val="000000"/>
          <w:lang w:eastAsia="nl-BE"/>
        </w:rPr>
        <w:t>Luisterpunt is zich</w:t>
      </w:r>
      <w:r w:rsidR="00E35D60">
        <w:rPr>
          <w:rFonts w:cs="Arial"/>
          <w:color w:val="000000"/>
          <w:lang w:eastAsia="nl-BE"/>
        </w:rPr>
        <w:t xml:space="preserve"> ook bewust van de problematiek </w:t>
      </w:r>
      <w:r w:rsidR="004D1E1C">
        <w:rPr>
          <w:rFonts w:cs="Arial"/>
          <w:color w:val="000000"/>
          <w:lang w:eastAsia="nl-BE"/>
        </w:rPr>
        <w:t>betreffende</w:t>
      </w:r>
      <w:r w:rsidR="00E35D60">
        <w:rPr>
          <w:rFonts w:cs="Arial"/>
          <w:color w:val="000000"/>
          <w:lang w:eastAsia="nl-BE"/>
        </w:rPr>
        <w:t xml:space="preserve"> de beveiliging</w:t>
      </w:r>
      <w:r>
        <w:rPr>
          <w:rFonts w:cs="Arial"/>
          <w:color w:val="000000"/>
          <w:lang w:eastAsia="nl-BE"/>
        </w:rPr>
        <w:t xml:space="preserve"> van de Daisy-boeken en voorziet</w:t>
      </w:r>
      <w:r w:rsidR="00E35D60">
        <w:rPr>
          <w:rFonts w:cs="Arial"/>
          <w:color w:val="000000"/>
          <w:lang w:eastAsia="nl-BE"/>
        </w:rPr>
        <w:t xml:space="preserve"> daartoe in een oplossing: om misbruik te voorkomen, d.w.z. het vrijelijk en ongecontroleerd circuleren van digitale Daisy-luisterboeken, is het nodig dat een goede DRM </w:t>
      </w:r>
      <w:r w:rsidR="00C310E7">
        <w:rPr>
          <w:rFonts w:cs="Arial"/>
          <w:color w:val="000000"/>
          <w:lang w:eastAsia="nl-BE"/>
        </w:rPr>
        <w:t xml:space="preserve">(Digital Rights Management) </w:t>
      </w:r>
      <w:r w:rsidR="00E35D60">
        <w:rPr>
          <w:rFonts w:cs="Arial"/>
          <w:color w:val="000000"/>
          <w:lang w:eastAsia="nl-BE"/>
        </w:rPr>
        <w:t>wordt toegepast. Het internationale Daisy o</w:t>
      </w:r>
      <w:r>
        <w:rPr>
          <w:rFonts w:cs="Arial"/>
          <w:color w:val="000000"/>
          <w:lang w:eastAsia="nl-BE"/>
        </w:rPr>
        <w:t>nline protocol voorziet in een s</w:t>
      </w:r>
      <w:r w:rsidR="00E35D60">
        <w:rPr>
          <w:rFonts w:cs="Arial"/>
          <w:color w:val="000000"/>
          <w:lang w:eastAsia="nl-BE"/>
        </w:rPr>
        <w:t>ocial</w:t>
      </w:r>
      <w:r>
        <w:rPr>
          <w:rFonts w:cs="Arial"/>
          <w:color w:val="000000"/>
          <w:lang w:eastAsia="nl-BE"/>
        </w:rPr>
        <w:t>e</w:t>
      </w:r>
      <w:r w:rsidR="00E35D60">
        <w:rPr>
          <w:rFonts w:cs="Arial"/>
          <w:color w:val="000000"/>
          <w:lang w:eastAsia="nl-BE"/>
        </w:rPr>
        <w:t xml:space="preserve"> DRM gebaseerd op watermarking. Het watermerk bestaat uit een </w:t>
      </w:r>
      <w:r w:rsidR="00DA65BA">
        <w:rPr>
          <w:rFonts w:cs="Arial"/>
          <w:color w:val="000000"/>
          <w:lang w:eastAsia="nl-BE"/>
        </w:rPr>
        <w:t>encryptielaag</w:t>
      </w:r>
      <w:r w:rsidR="00E35D60">
        <w:rPr>
          <w:rFonts w:cs="Arial"/>
          <w:color w:val="000000"/>
          <w:lang w:eastAsia="nl-BE"/>
        </w:rPr>
        <w:t xml:space="preserve"> </w:t>
      </w:r>
      <w:r w:rsidR="006708C2">
        <w:rPr>
          <w:rFonts w:cs="Arial"/>
          <w:color w:val="000000"/>
          <w:lang w:eastAsia="nl-BE"/>
        </w:rPr>
        <w:t xml:space="preserve">met </w:t>
      </w:r>
      <w:r w:rsidR="004D1E1C">
        <w:rPr>
          <w:rFonts w:cs="Arial"/>
          <w:color w:val="000000"/>
          <w:lang w:eastAsia="nl-BE"/>
        </w:rPr>
        <w:t xml:space="preserve">verschillende </w:t>
      </w:r>
      <w:r w:rsidR="006708C2">
        <w:rPr>
          <w:rFonts w:cs="Arial"/>
          <w:color w:val="000000"/>
          <w:lang w:eastAsia="nl-BE"/>
        </w:rPr>
        <w:t>gegevens</w:t>
      </w:r>
      <w:r w:rsidR="004D1E1C">
        <w:rPr>
          <w:rFonts w:cs="Arial"/>
          <w:color w:val="000000"/>
          <w:lang w:eastAsia="nl-BE"/>
        </w:rPr>
        <w:t xml:space="preserve"> zoals </w:t>
      </w:r>
      <w:r w:rsidR="00E35D60">
        <w:rPr>
          <w:rFonts w:cs="Arial"/>
          <w:color w:val="000000"/>
          <w:lang w:eastAsia="nl-BE"/>
        </w:rPr>
        <w:t xml:space="preserve">gebruikersinformatie, boekinformatie, leeninformatie (uitleendatum). </w:t>
      </w:r>
      <w:r w:rsidR="00C310E7">
        <w:rPr>
          <w:rFonts w:cs="Arial"/>
          <w:color w:val="000000"/>
          <w:lang w:eastAsia="nl-BE"/>
        </w:rPr>
        <w:t>Hiermee is misbruik te achterhalen waar het document illegaal gelekt werd.</w:t>
      </w:r>
    </w:p>
    <w:p w:rsidR="000A6EBD" w:rsidRDefault="000A6EBD" w:rsidP="004224E5">
      <w:pPr>
        <w:rPr>
          <w:rFonts w:cs="Arial"/>
        </w:rPr>
      </w:pPr>
    </w:p>
    <w:p w:rsidR="006708C2" w:rsidRDefault="006708C2">
      <w:pPr>
        <w:rPr>
          <w:rFonts w:cs="Arial"/>
        </w:rPr>
      </w:pPr>
      <w:r>
        <w:rPr>
          <w:rFonts w:cs="Arial"/>
        </w:rPr>
        <w:br w:type="page"/>
      </w:r>
    </w:p>
    <w:p w:rsidR="000A6EBD" w:rsidRDefault="000A6EBD" w:rsidP="004224E5">
      <w:pPr>
        <w:rPr>
          <w:rFonts w:cs="Arial"/>
        </w:rPr>
      </w:pPr>
    </w:p>
    <w:p w:rsidR="004224E5" w:rsidRPr="004224E5" w:rsidRDefault="004224E5" w:rsidP="00AD64F0">
      <w:pPr>
        <w:pStyle w:val="Kop1"/>
      </w:pPr>
      <w:r w:rsidRPr="004224E5">
        <w:t xml:space="preserve">Onze </w:t>
      </w:r>
      <w:r w:rsidR="00B106DE">
        <w:t xml:space="preserve">tien geboden: </w:t>
      </w:r>
      <w:r w:rsidRPr="004224E5">
        <w:t>door de sector gedragen voorstellen</w:t>
      </w:r>
    </w:p>
    <w:p w:rsidR="004224E5" w:rsidRDefault="004224E5" w:rsidP="004224E5">
      <w:pPr>
        <w:rPr>
          <w:rFonts w:cs="Arial"/>
        </w:rPr>
      </w:pPr>
    </w:p>
    <w:p w:rsidR="004224E5" w:rsidRPr="005253A7" w:rsidRDefault="006708C2" w:rsidP="00AD64F0">
      <w:pPr>
        <w:pStyle w:val="Kop2"/>
      </w:pPr>
      <w:r>
        <w:t>Ondertekening en r</w:t>
      </w:r>
      <w:r w:rsidR="00237E6F" w:rsidRPr="005253A7">
        <w:t>atificatie WIPO-verdrag</w:t>
      </w:r>
    </w:p>
    <w:p w:rsidR="00237E6F" w:rsidRDefault="00237E6F" w:rsidP="00237E6F">
      <w:pPr>
        <w:rPr>
          <w:rFonts w:cs="Arial"/>
        </w:rPr>
      </w:pPr>
    </w:p>
    <w:p w:rsidR="00427578" w:rsidRDefault="00237E6F" w:rsidP="00237E6F">
      <w:pPr>
        <w:rPr>
          <w:rFonts w:cs="Arial"/>
        </w:rPr>
      </w:pPr>
      <w:r>
        <w:rPr>
          <w:rFonts w:cs="Arial"/>
        </w:rPr>
        <w:t>Luisterpunt vraagt</w:t>
      </w:r>
      <w:r w:rsidR="00C310E7">
        <w:rPr>
          <w:rFonts w:cs="Arial"/>
        </w:rPr>
        <w:t>,</w:t>
      </w:r>
      <w:r>
        <w:rPr>
          <w:rFonts w:cs="Arial"/>
        </w:rPr>
        <w:t xml:space="preserve"> </w:t>
      </w:r>
      <w:r w:rsidR="00C310E7">
        <w:rPr>
          <w:rFonts w:cs="Arial"/>
        </w:rPr>
        <w:t xml:space="preserve">samen met de andere onderschrijvende organisaties, </w:t>
      </w:r>
      <w:r>
        <w:rPr>
          <w:rFonts w:cs="Arial"/>
        </w:rPr>
        <w:t xml:space="preserve">dat de bevoegde federale minister van economie snel werk maakt van </w:t>
      </w:r>
      <w:r w:rsidR="006708C2">
        <w:rPr>
          <w:rFonts w:cs="Arial"/>
        </w:rPr>
        <w:t xml:space="preserve">de ondertekening en </w:t>
      </w:r>
      <w:r>
        <w:rPr>
          <w:rFonts w:cs="Arial"/>
        </w:rPr>
        <w:t xml:space="preserve">de ratificatie van het WIPO-verdrag </w:t>
      </w:r>
      <w:r w:rsidR="00405A67">
        <w:rPr>
          <w:rFonts w:cs="Arial"/>
        </w:rPr>
        <w:t>(zie hierboven)</w:t>
      </w:r>
      <w:r w:rsidR="006708C2">
        <w:rPr>
          <w:rFonts w:cs="Arial"/>
        </w:rPr>
        <w:t>,</w:t>
      </w:r>
      <w:r w:rsidR="00405A67">
        <w:rPr>
          <w:rFonts w:cs="Arial"/>
        </w:rPr>
        <w:t xml:space="preserve"> </w:t>
      </w:r>
      <w:r>
        <w:rPr>
          <w:rFonts w:cs="Arial"/>
        </w:rPr>
        <w:t>en alles in het werk stelt om dit te implementeren in de Belgische wetgeving.</w:t>
      </w:r>
      <w:r w:rsidR="007531F6" w:rsidRPr="007531F6">
        <w:rPr>
          <w:rFonts w:cs="Arial"/>
        </w:rPr>
        <w:t xml:space="preserve"> </w:t>
      </w:r>
      <w:r w:rsidR="006708C2">
        <w:rPr>
          <w:rFonts w:cs="Arial"/>
        </w:rPr>
        <w:t>Dit t</w:t>
      </w:r>
      <w:r w:rsidR="007531F6">
        <w:rPr>
          <w:rFonts w:cs="Arial"/>
        </w:rPr>
        <w:t xml:space="preserve">eneinde de toegang tot publicaties in aangepast leesformaat, zowel op een </w:t>
      </w:r>
      <w:r w:rsidR="006708C2">
        <w:rPr>
          <w:rFonts w:cs="Arial"/>
        </w:rPr>
        <w:t xml:space="preserve">fysieke </w:t>
      </w:r>
      <w:r w:rsidR="007531F6">
        <w:rPr>
          <w:rFonts w:cs="Arial"/>
        </w:rPr>
        <w:t>drager als online, over de landsgrenzen heen (</w:t>
      </w:r>
      <w:r w:rsidR="006708C2">
        <w:rPr>
          <w:rFonts w:cs="Arial"/>
        </w:rPr>
        <w:t>“</w:t>
      </w:r>
      <w:r w:rsidR="007531F6">
        <w:rPr>
          <w:rFonts w:cs="Arial"/>
        </w:rPr>
        <w:t>cross-border lending</w:t>
      </w:r>
      <w:r w:rsidR="006708C2">
        <w:rPr>
          <w:rFonts w:cs="Arial"/>
        </w:rPr>
        <w:t>”</w:t>
      </w:r>
      <w:r w:rsidR="007531F6">
        <w:rPr>
          <w:rFonts w:cs="Arial"/>
        </w:rPr>
        <w:t>) en binnen een legaal kader met respect voor de copyrighthouders</w:t>
      </w:r>
      <w:r w:rsidR="006708C2">
        <w:rPr>
          <w:rFonts w:cs="Arial"/>
        </w:rPr>
        <w:t>,</w:t>
      </w:r>
      <w:r w:rsidR="007531F6">
        <w:rPr>
          <w:rFonts w:cs="Arial"/>
        </w:rPr>
        <w:t xml:space="preserve"> beter mogelijk te maken voor alle personen met een leesbeperking.</w:t>
      </w:r>
      <w:r w:rsidR="00DA65BA">
        <w:rPr>
          <w:rFonts w:cs="Arial"/>
        </w:rPr>
        <w:t xml:space="preserve"> Een ondertekening van het WIPO-verdr</w:t>
      </w:r>
      <w:r w:rsidR="00C310E7">
        <w:rPr>
          <w:rFonts w:cs="Arial"/>
        </w:rPr>
        <w:t>ag in het voorjaar van 2014 (vóó</w:t>
      </w:r>
      <w:r w:rsidR="00DA65BA">
        <w:rPr>
          <w:rFonts w:cs="Arial"/>
        </w:rPr>
        <w:t>r de verkiezingen van mei 2014) betekent een mooi moreel engagement van de Belgische overheid.</w:t>
      </w:r>
    </w:p>
    <w:p w:rsidR="00427578" w:rsidRDefault="00427578" w:rsidP="00237E6F">
      <w:pPr>
        <w:rPr>
          <w:rFonts w:cs="Arial"/>
        </w:rPr>
      </w:pPr>
    </w:p>
    <w:p w:rsidR="00427578" w:rsidRPr="00427578" w:rsidRDefault="00427578" w:rsidP="00237E6F">
      <w:pPr>
        <w:rPr>
          <w:rFonts w:cs="Arial"/>
          <w:i/>
        </w:rPr>
      </w:pPr>
      <w:r w:rsidRPr="003F589A">
        <w:rPr>
          <w:rFonts w:cs="Arial"/>
          <w:i/>
        </w:rPr>
        <w:t>Beleidsniveau: federaal – Beleidsdomein: economie</w:t>
      </w:r>
    </w:p>
    <w:p w:rsidR="00237E6F" w:rsidRDefault="00237E6F" w:rsidP="00237E6F">
      <w:pPr>
        <w:rPr>
          <w:rFonts w:cs="Arial"/>
        </w:rPr>
      </w:pPr>
    </w:p>
    <w:p w:rsidR="00427578" w:rsidRPr="00237E6F" w:rsidRDefault="00427578" w:rsidP="00237E6F">
      <w:pPr>
        <w:rPr>
          <w:rFonts w:cs="Arial"/>
        </w:rPr>
      </w:pPr>
    </w:p>
    <w:p w:rsidR="00237E6F" w:rsidRPr="00AD64F0" w:rsidRDefault="00922BE7" w:rsidP="00AD64F0">
      <w:pPr>
        <w:pStyle w:val="Kop2"/>
      </w:pPr>
      <w:r w:rsidRPr="00AD64F0">
        <w:t>Aanpassing Belgische auteurswet</w:t>
      </w:r>
    </w:p>
    <w:p w:rsidR="00922BE7" w:rsidRDefault="00922BE7" w:rsidP="00922BE7">
      <w:pPr>
        <w:rPr>
          <w:rFonts w:cs="Arial"/>
        </w:rPr>
      </w:pPr>
    </w:p>
    <w:p w:rsidR="00922BE7" w:rsidRDefault="00922BE7" w:rsidP="00922BE7">
      <w:pPr>
        <w:rPr>
          <w:rFonts w:cs="Arial"/>
        </w:rPr>
      </w:pPr>
      <w:r>
        <w:rPr>
          <w:rFonts w:cs="Arial"/>
        </w:rPr>
        <w:t>Luisterpunt stelt voor om de Belgische auteurswet aan te passen in het licht van internationale verdragen, zodat duidelijk wordt dat de toegang tot lectuur in aangepast leesformaat bedoeld is voor</w:t>
      </w:r>
      <w:r w:rsidR="00427578">
        <w:rPr>
          <w:rFonts w:cs="Arial"/>
        </w:rPr>
        <w:t xml:space="preserve"> iedereen met een leesbeperking, </w:t>
      </w:r>
      <w:r>
        <w:rPr>
          <w:rFonts w:cs="Arial"/>
        </w:rPr>
        <w:t xml:space="preserve">zodat duidelijk wordt dat de bibliotheekdienstverlening zowel mogelijk is op </w:t>
      </w:r>
      <w:r w:rsidR="00BD3DC5">
        <w:rPr>
          <w:rFonts w:cs="Arial"/>
        </w:rPr>
        <w:t xml:space="preserve">een </w:t>
      </w:r>
      <w:r>
        <w:rPr>
          <w:rFonts w:cs="Arial"/>
        </w:rPr>
        <w:t xml:space="preserve">fysieke drager (braillepapier, Daisy-rom) als via online distributie (downloaden, streamen). </w:t>
      </w:r>
    </w:p>
    <w:p w:rsidR="00CF1606" w:rsidRDefault="00CF1606" w:rsidP="00922BE7">
      <w:pPr>
        <w:rPr>
          <w:rFonts w:cs="Arial"/>
        </w:rPr>
      </w:pPr>
    </w:p>
    <w:p w:rsidR="002F30BA" w:rsidRDefault="00922BE7" w:rsidP="00922BE7">
      <w:pPr>
        <w:rPr>
          <w:rFonts w:cs="Arial"/>
        </w:rPr>
      </w:pPr>
      <w:r>
        <w:rPr>
          <w:rFonts w:cs="Arial"/>
        </w:rPr>
        <w:t xml:space="preserve">Bijkomend sluit Luisterpunt zich aan bij het voorstel om het auteursrecht te hervormen om ervoor te zorgen dat het nieuwe digitale aanbod zoveel mogelijk gelijk behandeld wordt </w:t>
      </w:r>
      <w:r w:rsidR="00CF1606">
        <w:rPr>
          <w:rFonts w:cs="Arial"/>
        </w:rPr>
        <w:t>met het klassieke aanbod in de</w:t>
      </w:r>
      <w:r>
        <w:rPr>
          <w:rFonts w:cs="Arial"/>
        </w:rPr>
        <w:t xml:space="preserve"> bibliotheken</w:t>
      </w:r>
      <w:r w:rsidR="00CF1606">
        <w:rPr>
          <w:rFonts w:cs="Arial"/>
        </w:rPr>
        <w:t xml:space="preserve"> en dat de regeling m.b.t. tot de leenrechtvergoeding voor gedrukte boeken ook tot e-boeken wordt uitgebreid. </w:t>
      </w:r>
      <w:r w:rsidR="002F30BA">
        <w:rPr>
          <w:rFonts w:cs="Arial"/>
        </w:rPr>
        <w:t xml:space="preserve">Luisterpunt </w:t>
      </w:r>
      <w:r w:rsidR="00CF1606">
        <w:rPr>
          <w:rFonts w:cs="Arial"/>
        </w:rPr>
        <w:t xml:space="preserve">dringt erop aan </w:t>
      </w:r>
      <w:r w:rsidR="002F30BA">
        <w:rPr>
          <w:rFonts w:cs="Arial"/>
        </w:rPr>
        <w:t xml:space="preserve">dat het bovenstaande opgenomen wordt in het onderdeel over het intellectuele eigendomsrecht in het nieuwe Belgische economisch wetboek, waartoe de </w:t>
      </w:r>
      <w:r w:rsidR="00BD3DC5">
        <w:rPr>
          <w:rFonts w:cs="Arial"/>
        </w:rPr>
        <w:t xml:space="preserve">federale </w:t>
      </w:r>
      <w:r w:rsidR="002F30BA">
        <w:rPr>
          <w:rFonts w:cs="Arial"/>
        </w:rPr>
        <w:t>minister van economie het initiatief nam.</w:t>
      </w:r>
    </w:p>
    <w:p w:rsidR="00427578" w:rsidRDefault="00427578" w:rsidP="00427578">
      <w:pPr>
        <w:rPr>
          <w:rFonts w:cs="Arial"/>
          <w:i/>
        </w:rPr>
      </w:pPr>
    </w:p>
    <w:p w:rsidR="00427578" w:rsidRPr="00427578" w:rsidRDefault="00427578" w:rsidP="00427578">
      <w:pPr>
        <w:rPr>
          <w:rFonts w:cs="Arial"/>
          <w:i/>
        </w:rPr>
      </w:pPr>
      <w:r w:rsidRPr="003F589A">
        <w:rPr>
          <w:rFonts w:cs="Arial"/>
          <w:i/>
        </w:rPr>
        <w:t>Beleidsniveau: federaal – Beleidsdomein: economie</w:t>
      </w:r>
    </w:p>
    <w:p w:rsidR="00427578" w:rsidRDefault="00427578" w:rsidP="00922BE7">
      <w:pPr>
        <w:rPr>
          <w:rFonts w:cs="Arial"/>
        </w:rPr>
      </w:pPr>
    </w:p>
    <w:p w:rsidR="00CF1606" w:rsidRDefault="00CF1606" w:rsidP="00AD64F0">
      <w:pPr>
        <w:pStyle w:val="Kop2"/>
      </w:pPr>
      <w:r>
        <w:t>Uitbreiding doelgroep mensen met leesbeperking</w:t>
      </w:r>
    </w:p>
    <w:p w:rsidR="00CF1606" w:rsidRPr="00CF1606" w:rsidRDefault="00CF1606" w:rsidP="00CF1606">
      <w:pPr>
        <w:rPr>
          <w:rFonts w:cs="Arial"/>
        </w:rPr>
      </w:pPr>
    </w:p>
    <w:p w:rsidR="00CF1606" w:rsidRDefault="00CF1606" w:rsidP="00CF1606">
      <w:pPr>
        <w:rPr>
          <w:rFonts w:cs="Arial"/>
        </w:rPr>
      </w:pPr>
      <w:r w:rsidRPr="00CF1606">
        <w:rPr>
          <w:rFonts w:cs="Arial"/>
        </w:rPr>
        <w:t>De bibliotheekdienstverlening van Luisterpunt</w:t>
      </w:r>
      <w:r>
        <w:rPr>
          <w:rFonts w:cs="Arial"/>
        </w:rPr>
        <w:t xml:space="preserve"> richt zich in de eerste plaats tot mensen met een visuele leesbeperking (blinden en slechtzienden), maar </w:t>
      </w:r>
      <w:r w:rsidR="00C73BD3">
        <w:rPr>
          <w:rFonts w:cs="Arial"/>
        </w:rPr>
        <w:t xml:space="preserve">ook tot </w:t>
      </w:r>
      <w:r>
        <w:rPr>
          <w:rFonts w:cs="Arial"/>
        </w:rPr>
        <w:t xml:space="preserve">mensen met een andere leesbeperking (zoals personen met dyslexie, MS en afasie). Daarnaast zijn onze Daisy-luisterboeken ook </w:t>
      </w:r>
      <w:r w:rsidR="00C73BD3">
        <w:rPr>
          <w:rFonts w:cs="Arial"/>
        </w:rPr>
        <w:t xml:space="preserve">heel </w:t>
      </w:r>
      <w:r>
        <w:rPr>
          <w:rFonts w:cs="Arial"/>
        </w:rPr>
        <w:t>zinvol voor nieuwkomers in onze samenleving, voor mensen die leesbeperkt zijn in de Nederlandse taal. Een brede definitie van de ‘leesbeperking’ opnemen in de auteurswet moet dit toelaten.</w:t>
      </w:r>
      <w:r w:rsidR="00AD2C60">
        <w:rPr>
          <w:rFonts w:cs="Arial"/>
        </w:rPr>
        <w:t xml:space="preserve"> Daarnaast zijn pilootprojecten in het kader van een geïntegr</w:t>
      </w:r>
      <w:r w:rsidR="00C310E7">
        <w:rPr>
          <w:rFonts w:cs="Arial"/>
        </w:rPr>
        <w:t>eerd letterenbeleid oriënterend om deze uitbreiding in goede banen te leiden.</w:t>
      </w:r>
    </w:p>
    <w:p w:rsidR="00427578" w:rsidRDefault="00427578" w:rsidP="00CF1606">
      <w:pPr>
        <w:rPr>
          <w:rFonts w:cs="Arial"/>
        </w:rPr>
      </w:pPr>
    </w:p>
    <w:p w:rsidR="00427578" w:rsidRPr="003F589A" w:rsidRDefault="00427578" w:rsidP="00427578">
      <w:pPr>
        <w:rPr>
          <w:rFonts w:cs="Arial"/>
          <w:i/>
        </w:rPr>
      </w:pPr>
      <w:r w:rsidRPr="003F589A">
        <w:rPr>
          <w:rFonts w:cs="Arial"/>
          <w:i/>
        </w:rPr>
        <w:t xml:space="preserve">Beleidsniveau: federaal – Beleidsdomein: economie (wetgeving) </w:t>
      </w:r>
    </w:p>
    <w:p w:rsidR="00574228" w:rsidRPr="00427FCB" w:rsidRDefault="00427578" w:rsidP="00427FCB">
      <w:pPr>
        <w:rPr>
          <w:rFonts w:cs="Arial"/>
          <w:i/>
        </w:rPr>
      </w:pPr>
      <w:r w:rsidRPr="003F589A">
        <w:rPr>
          <w:rFonts w:cs="Arial"/>
          <w:i/>
        </w:rPr>
        <w:t>Beleidsniveau: Vlaams – Beleidsdomein:</w:t>
      </w:r>
      <w:r w:rsidR="003F589A" w:rsidRPr="003F589A">
        <w:rPr>
          <w:rFonts w:cs="Arial"/>
          <w:i/>
        </w:rPr>
        <w:t xml:space="preserve"> cultuur, onderwijs, welzijn</w:t>
      </w:r>
      <w:bookmarkStart w:id="0" w:name="_GoBack"/>
      <w:bookmarkEnd w:id="0"/>
    </w:p>
    <w:p w:rsidR="00405A67" w:rsidRPr="005253A7" w:rsidRDefault="00405A67" w:rsidP="00AD64F0">
      <w:pPr>
        <w:pStyle w:val="Kop2"/>
      </w:pPr>
      <w:r w:rsidRPr="005253A7">
        <w:lastRenderedPageBreak/>
        <w:t>Onde</w:t>
      </w:r>
      <w:r w:rsidR="005253A7">
        <w:t xml:space="preserve">rsteuning Europees netwerk </w:t>
      </w:r>
      <w:r w:rsidRPr="005253A7">
        <w:t>grensoverschrijdend leenverkeer</w:t>
      </w:r>
    </w:p>
    <w:p w:rsidR="00405A67" w:rsidRDefault="00405A67" w:rsidP="00405A67">
      <w:pPr>
        <w:rPr>
          <w:rFonts w:cs="Arial"/>
        </w:rPr>
      </w:pPr>
    </w:p>
    <w:p w:rsidR="00B106DE" w:rsidRDefault="00B106DE" w:rsidP="00B106DE">
      <w:r>
        <w:t xml:space="preserve">Via een overeenkomst (2011) tussen </w:t>
      </w:r>
      <w:r w:rsidR="00BF4EE6">
        <w:t xml:space="preserve">de </w:t>
      </w:r>
      <w:r>
        <w:t xml:space="preserve">Vlaamse Uitgevers Vereniging (VUV) en Luisterpunt werden al belangrijke stappen gezet voor een betere e-inclusie voor mensen met een leesbeperking. Gezien de nieuwe technologische ontwikkelingen zijn </w:t>
      </w:r>
      <w:r w:rsidR="00BF4EE6">
        <w:t xml:space="preserve">de </w:t>
      </w:r>
      <w:r>
        <w:t xml:space="preserve">uitbreiding en </w:t>
      </w:r>
      <w:r w:rsidR="00BF4EE6">
        <w:t xml:space="preserve">de </w:t>
      </w:r>
      <w:r>
        <w:t>actualisering van deze overeenkomst wenselijk.</w:t>
      </w:r>
    </w:p>
    <w:p w:rsidR="00B106DE" w:rsidRDefault="00B106DE" w:rsidP="00B106DE">
      <w:r>
        <w:t xml:space="preserve">Het is hierbij belangrijk dat de Vlaamse overheid steun verleent aan Luisterpunt en </w:t>
      </w:r>
      <w:r w:rsidR="00BF4EE6">
        <w:t xml:space="preserve">de </w:t>
      </w:r>
      <w:r>
        <w:t xml:space="preserve">VUV om stappen vooruit te zetten en om met eventuele Europese middelen en in een Europese context samen met haar </w:t>
      </w:r>
      <w:r w:rsidR="00BF4EE6">
        <w:t xml:space="preserve">zusterorganisaties </w:t>
      </w:r>
      <w:r>
        <w:t xml:space="preserve">uit Nederland een innoverend pilootproject uit te werken. De Europese context wordt bepaald door: </w:t>
      </w:r>
    </w:p>
    <w:p w:rsidR="00B106DE" w:rsidRPr="00B106DE" w:rsidRDefault="00B106DE" w:rsidP="00B106DE">
      <w:pPr>
        <w:pStyle w:val="Lijstalinea"/>
        <w:numPr>
          <w:ilvl w:val="0"/>
          <w:numId w:val="8"/>
        </w:numPr>
        <w:rPr>
          <w:rFonts w:cs="Arial"/>
        </w:rPr>
      </w:pPr>
      <w:r w:rsidRPr="00B106DE">
        <w:rPr>
          <w:rFonts w:cs="Arial"/>
        </w:rPr>
        <w:t>Het bestaan van een Europees Memorandum of Understanding (2010), dat cross border lending en online distributie aan iedereen met een leesbeperking mogelijk maakt;</w:t>
      </w:r>
    </w:p>
    <w:p w:rsidR="00B106DE" w:rsidRDefault="00B106DE" w:rsidP="00B106DE">
      <w:pPr>
        <w:pStyle w:val="Lijstalinea"/>
        <w:numPr>
          <w:ilvl w:val="0"/>
          <w:numId w:val="8"/>
        </w:numPr>
        <w:rPr>
          <w:rFonts w:cs="Arial"/>
        </w:rPr>
      </w:pPr>
      <w:r w:rsidRPr="00B106DE">
        <w:rPr>
          <w:rFonts w:cs="Arial"/>
        </w:rPr>
        <w:t>Het bestaan van een European Trusted Intermediairy Network (ETIN, opgericht in 2012 en waarin VUV en Luisterpunt bestuursfuncties hebben opgenomen) dat binnen Europa het vrije verkeer van toegankelijke publicaties voor personen met een leesbeperking wil realiseren.</w:t>
      </w:r>
    </w:p>
    <w:p w:rsidR="00427578" w:rsidRDefault="00427578" w:rsidP="00427578">
      <w:pPr>
        <w:rPr>
          <w:rFonts w:cs="Arial"/>
          <w:i/>
          <w:highlight w:val="yellow"/>
        </w:rPr>
      </w:pPr>
    </w:p>
    <w:p w:rsidR="00427578" w:rsidRPr="003F589A" w:rsidRDefault="00427578" w:rsidP="00427578">
      <w:pPr>
        <w:rPr>
          <w:rFonts w:cs="Arial"/>
          <w:i/>
        </w:rPr>
      </w:pPr>
      <w:r w:rsidRPr="003F589A">
        <w:rPr>
          <w:rFonts w:cs="Arial"/>
          <w:i/>
        </w:rPr>
        <w:t>Beleidsniveau: Vlaams</w:t>
      </w:r>
      <w:r w:rsidR="003F589A" w:rsidRPr="003F589A">
        <w:rPr>
          <w:rFonts w:cs="Arial"/>
          <w:i/>
        </w:rPr>
        <w:t xml:space="preserve">, </w:t>
      </w:r>
      <w:r w:rsidRPr="003F589A">
        <w:rPr>
          <w:rFonts w:cs="Arial"/>
          <w:i/>
        </w:rPr>
        <w:t xml:space="preserve"> – Beleidsdomein: cultuur</w:t>
      </w:r>
    </w:p>
    <w:p w:rsidR="00427FCB" w:rsidRPr="00427578" w:rsidRDefault="00427FCB" w:rsidP="00427FCB">
      <w:pPr>
        <w:rPr>
          <w:rFonts w:cs="Arial"/>
          <w:i/>
        </w:rPr>
      </w:pPr>
      <w:r w:rsidRPr="003F589A">
        <w:rPr>
          <w:rFonts w:cs="Arial"/>
          <w:i/>
        </w:rPr>
        <w:t>Beleidsniveau: Europees – Beleidsdomein: interne markt</w:t>
      </w:r>
    </w:p>
    <w:p w:rsidR="00427578" w:rsidRPr="00427578" w:rsidRDefault="00427578" w:rsidP="00427578">
      <w:pPr>
        <w:rPr>
          <w:rFonts w:cs="Arial"/>
        </w:rPr>
      </w:pPr>
    </w:p>
    <w:p w:rsidR="00B106DE" w:rsidRDefault="00B106DE" w:rsidP="00B106DE">
      <w:pPr>
        <w:rPr>
          <w:rFonts w:cs="Arial"/>
        </w:rPr>
      </w:pPr>
    </w:p>
    <w:p w:rsidR="00B106DE" w:rsidRPr="005253A7" w:rsidRDefault="005253A7" w:rsidP="00AD64F0">
      <w:pPr>
        <w:pStyle w:val="Kop2"/>
      </w:pPr>
      <w:r>
        <w:t>Uitbreiding w</w:t>
      </w:r>
      <w:r w:rsidR="00B106DE" w:rsidRPr="005253A7">
        <w:t>ettelijk depot</w:t>
      </w:r>
    </w:p>
    <w:p w:rsidR="00B106DE" w:rsidRDefault="00B106DE" w:rsidP="00405A67">
      <w:pPr>
        <w:rPr>
          <w:rFonts w:cs="Arial"/>
        </w:rPr>
      </w:pPr>
    </w:p>
    <w:p w:rsidR="00405A67" w:rsidRDefault="005253A7" w:rsidP="00405A67">
      <w:pPr>
        <w:rPr>
          <w:rFonts w:cs="Arial"/>
        </w:rPr>
      </w:pPr>
      <w:r>
        <w:rPr>
          <w:rFonts w:cs="Arial"/>
        </w:rPr>
        <w:t xml:space="preserve">Het wettelijk depot (wet van 8 april 1965, gewijzigd op 19 december 2006) is op dit </w:t>
      </w:r>
      <w:r w:rsidR="00BF4EE6">
        <w:rPr>
          <w:rFonts w:cs="Arial"/>
        </w:rPr>
        <w:t xml:space="preserve">ogenblik </w:t>
      </w:r>
      <w:r>
        <w:rPr>
          <w:rFonts w:cs="Arial"/>
        </w:rPr>
        <w:t xml:space="preserve">alleen van toepassing op publicaties op een fysieke drager. Luisterpunt sluit zich aan bij de eis uit de boeken- en bibliotheeksector om deze regeling ook uit te breiden naar digitale publicaties, al dan niet in een </w:t>
      </w:r>
      <w:r w:rsidR="00CF1606">
        <w:rPr>
          <w:rFonts w:cs="Arial"/>
        </w:rPr>
        <w:t>Vlaamse of Belgische</w:t>
      </w:r>
      <w:r>
        <w:rPr>
          <w:rFonts w:cs="Arial"/>
        </w:rPr>
        <w:t xml:space="preserve"> context.</w:t>
      </w:r>
    </w:p>
    <w:p w:rsidR="005253A7" w:rsidRDefault="005253A7" w:rsidP="00405A67">
      <w:pPr>
        <w:rPr>
          <w:rFonts w:cs="Arial"/>
        </w:rPr>
      </w:pPr>
    </w:p>
    <w:p w:rsidR="005253A7" w:rsidRDefault="005253A7" w:rsidP="00405A67">
      <w:pPr>
        <w:rPr>
          <w:rFonts w:cs="Arial"/>
        </w:rPr>
      </w:pPr>
      <w:r>
        <w:rPr>
          <w:rFonts w:cs="Arial"/>
        </w:rPr>
        <w:t xml:space="preserve">Naar buitenlandse voorbeelden (Japan, Canada, Zuid-Afrika) moet </w:t>
      </w:r>
      <w:r w:rsidR="007D7EFE">
        <w:rPr>
          <w:rFonts w:cs="Arial"/>
        </w:rPr>
        <w:t xml:space="preserve">volgens Luisterpunt </w:t>
      </w:r>
      <w:r>
        <w:rPr>
          <w:rFonts w:cs="Arial"/>
        </w:rPr>
        <w:t>het wettelijk depot er ook in voorzien dat de gedeponeerde werken in fysieke of in e-vorm ter beschikking gesteld worden van Luisterpunt voor omzetting naar een toegankelijk leesformaat (braille en Daisy-luisterformaat) voor mensen met een leesbeperking.</w:t>
      </w:r>
    </w:p>
    <w:p w:rsidR="005253A7" w:rsidRDefault="005253A7" w:rsidP="00405A67">
      <w:pPr>
        <w:rPr>
          <w:rFonts w:cs="Arial"/>
        </w:rPr>
      </w:pPr>
    </w:p>
    <w:p w:rsidR="00427578" w:rsidRPr="00427578" w:rsidRDefault="00427578" w:rsidP="00427578">
      <w:pPr>
        <w:rPr>
          <w:rFonts w:cs="Arial"/>
          <w:i/>
        </w:rPr>
      </w:pPr>
      <w:r w:rsidRPr="003F589A">
        <w:rPr>
          <w:rFonts w:cs="Arial"/>
          <w:i/>
        </w:rPr>
        <w:t>Beleidsniveau: federaal – Beleidsdomein: economie</w:t>
      </w:r>
    </w:p>
    <w:p w:rsidR="00427578" w:rsidRDefault="00427578" w:rsidP="00405A67">
      <w:pPr>
        <w:rPr>
          <w:rFonts w:cs="Arial"/>
        </w:rPr>
      </w:pPr>
    </w:p>
    <w:p w:rsidR="00427578" w:rsidRPr="00405A67" w:rsidRDefault="00427578" w:rsidP="00405A67">
      <w:pPr>
        <w:rPr>
          <w:rFonts w:cs="Arial"/>
        </w:rPr>
      </w:pPr>
    </w:p>
    <w:p w:rsidR="00922BE7" w:rsidRDefault="005253A7" w:rsidP="00AD64F0">
      <w:pPr>
        <w:pStyle w:val="Kop2"/>
      </w:pPr>
      <w:r w:rsidRPr="006612BE">
        <w:t>Bevordering samenwerking met Nederland</w:t>
      </w:r>
    </w:p>
    <w:p w:rsidR="006612BE" w:rsidRDefault="006612BE" w:rsidP="006612BE">
      <w:pPr>
        <w:rPr>
          <w:rFonts w:cs="Arial"/>
          <w:b/>
        </w:rPr>
      </w:pPr>
    </w:p>
    <w:p w:rsidR="006612BE" w:rsidRDefault="007D7EFE" w:rsidP="006612BE">
      <w:pPr>
        <w:rPr>
          <w:rFonts w:cs="Arial"/>
        </w:rPr>
      </w:pPr>
      <w:r w:rsidRPr="007D7EFE">
        <w:rPr>
          <w:rFonts w:cs="Arial"/>
        </w:rPr>
        <w:t xml:space="preserve">Vlaanderen en </w:t>
      </w:r>
      <w:r>
        <w:rPr>
          <w:rFonts w:cs="Arial"/>
        </w:rPr>
        <w:t xml:space="preserve">Nederland </w:t>
      </w:r>
      <w:r w:rsidR="00BF4EE6">
        <w:rPr>
          <w:rFonts w:cs="Arial"/>
        </w:rPr>
        <w:t xml:space="preserve">bevinden zich </w:t>
      </w:r>
      <w:r>
        <w:rPr>
          <w:rFonts w:cs="Arial"/>
        </w:rPr>
        <w:t>in hetzelfde taalgebied. Een structurele samenwerking van de gespecialiseerde bibliotheekorganisaties voor mensen met een leesbeperking uit beide landen ligt voor de hand. Luisterpunt wil vooral op het vlak van de backoffice</w:t>
      </w:r>
      <w:r w:rsidR="00BF4EE6">
        <w:rPr>
          <w:rFonts w:cs="Arial"/>
        </w:rPr>
        <w:t>-</w:t>
      </w:r>
      <w:r>
        <w:rPr>
          <w:rFonts w:cs="Arial"/>
        </w:rPr>
        <w:t>diensten komen tot</w:t>
      </w:r>
      <w:r w:rsidR="00BF4EE6">
        <w:rPr>
          <w:rFonts w:cs="Arial"/>
        </w:rPr>
        <w:t xml:space="preserve"> een</w:t>
      </w:r>
      <w:r>
        <w:rPr>
          <w:rFonts w:cs="Arial"/>
        </w:rPr>
        <w:t xml:space="preserve"> integratie, vb. één digitale braillecollectie, </w:t>
      </w:r>
      <w:r w:rsidR="00A34F2E">
        <w:rPr>
          <w:rFonts w:cs="Arial"/>
        </w:rPr>
        <w:t xml:space="preserve">één gemeenschappelijke collectie </w:t>
      </w:r>
      <w:r>
        <w:rPr>
          <w:rFonts w:cs="Arial"/>
        </w:rPr>
        <w:t xml:space="preserve">Daisy-luisterboeken. </w:t>
      </w:r>
      <w:r w:rsidR="00E35D60">
        <w:rPr>
          <w:rFonts w:cs="Arial"/>
        </w:rPr>
        <w:t>Deze structurele samenwerking heef</w:t>
      </w:r>
      <w:r w:rsidR="00DE7EF8">
        <w:rPr>
          <w:rFonts w:cs="Arial"/>
        </w:rPr>
        <w:t>t technologische en organisatorische</w:t>
      </w:r>
      <w:r w:rsidR="00E35D60">
        <w:rPr>
          <w:rFonts w:cs="Arial"/>
        </w:rPr>
        <w:t xml:space="preserve"> consequenties. Luisterpunt vraagt dat de Vlaamse over</w:t>
      </w:r>
      <w:r w:rsidR="0083652E">
        <w:rPr>
          <w:rFonts w:cs="Arial"/>
        </w:rPr>
        <w:t>heid deze samenwerking bevordert</w:t>
      </w:r>
      <w:r w:rsidR="00E35D60">
        <w:rPr>
          <w:rFonts w:cs="Arial"/>
        </w:rPr>
        <w:t xml:space="preserve"> vanuit haar eigen middelen, maar </w:t>
      </w:r>
      <w:r w:rsidR="00BD3DC5">
        <w:rPr>
          <w:rFonts w:cs="Arial"/>
        </w:rPr>
        <w:t xml:space="preserve">hiervoor </w:t>
      </w:r>
      <w:r w:rsidR="00E35D60">
        <w:rPr>
          <w:rFonts w:cs="Arial"/>
        </w:rPr>
        <w:t xml:space="preserve">ook </w:t>
      </w:r>
      <w:r w:rsidR="00BD3DC5">
        <w:rPr>
          <w:rFonts w:cs="Arial"/>
        </w:rPr>
        <w:t xml:space="preserve">financiële </w:t>
      </w:r>
      <w:r w:rsidR="00E35D60">
        <w:rPr>
          <w:rFonts w:cs="Arial"/>
        </w:rPr>
        <w:t>steun zoekt bij de Nederlandse Taalunie.</w:t>
      </w:r>
    </w:p>
    <w:p w:rsidR="00427FCB" w:rsidRPr="00427FCB" w:rsidRDefault="00427FCB" w:rsidP="006612BE">
      <w:pPr>
        <w:rPr>
          <w:rFonts w:cs="Arial"/>
          <w:i/>
        </w:rPr>
      </w:pPr>
      <w:r w:rsidRPr="003F589A">
        <w:rPr>
          <w:rFonts w:cs="Arial"/>
          <w:i/>
        </w:rPr>
        <w:t>Beleidsniveau: Vlaams – Beleidsdomein: cultuur</w:t>
      </w:r>
    </w:p>
    <w:p w:rsidR="00427FCB" w:rsidRDefault="00427FCB" w:rsidP="006612BE">
      <w:pPr>
        <w:rPr>
          <w:rFonts w:cs="Arial"/>
        </w:rPr>
      </w:pPr>
    </w:p>
    <w:p w:rsidR="00E35D60" w:rsidRPr="00E35D60" w:rsidRDefault="000C6EE4" w:rsidP="00AD64F0">
      <w:pPr>
        <w:pStyle w:val="Kop2"/>
      </w:pPr>
      <w:r>
        <w:t xml:space="preserve"> Efficiëntiewinst in de </w:t>
      </w:r>
      <w:r w:rsidR="00E35D60" w:rsidRPr="00E35D60">
        <w:t>productie</w:t>
      </w:r>
      <w:r>
        <w:t xml:space="preserve"> van toegankelijke lectuur</w:t>
      </w:r>
    </w:p>
    <w:p w:rsidR="00E35D60" w:rsidRDefault="00E35D60" w:rsidP="006612BE">
      <w:pPr>
        <w:rPr>
          <w:rFonts w:cs="Arial"/>
        </w:rPr>
      </w:pPr>
    </w:p>
    <w:p w:rsidR="00E35D60" w:rsidRDefault="00E35D60" w:rsidP="00E35D60">
      <w:pPr>
        <w:rPr>
          <w:rFonts w:cs="Arial"/>
        </w:rPr>
      </w:pPr>
      <w:r>
        <w:rPr>
          <w:rFonts w:cs="Arial"/>
        </w:rPr>
        <w:t xml:space="preserve">Luisterpunt is </w:t>
      </w:r>
      <w:r w:rsidR="00AD2C60">
        <w:rPr>
          <w:rFonts w:cs="Arial"/>
        </w:rPr>
        <w:t>voorstander van meer innovatie in de social</w:t>
      </w:r>
      <w:r w:rsidR="00B6592C">
        <w:rPr>
          <w:rFonts w:cs="Arial"/>
        </w:rPr>
        <w:t>-</w:t>
      </w:r>
      <w:r w:rsidR="00AD2C60">
        <w:rPr>
          <w:rFonts w:cs="Arial"/>
        </w:rPr>
        <w:t xml:space="preserve">profit sector. Luisterpunt is </w:t>
      </w:r>
      <w:r>
        <w:rPr>
          <w:rFonts w:cs="Arial"/>
        </w:rPr>
        <w:t xml:space="preserve">ervan overtuigd dat het </w:t>
      </w:r>
      <w:r w:rsidR="00A34F2E">
        <w:rPr>
          <w:rFonts w:cs="Arial"/>
        </w:rPr>
        <w:t>inclusiedenken</w:t>
      </w:r>
      <w:r w:rsidR="000C6EE4">
        <w:rPr>
          <w:rFonts w:cs="Arial"/>
        </w:rPr>
        <w:t xml:space="preserve"> bij uitgevers en </w:t>
      </w:r>
      <w:r>
        <w:rPr>
          <w:rFonts w:cs="Arial"/>
        </w:rPr>
        <w:t xml:space="preserve">auteurs </w:t>
      </w:r>
      <w:r w:rsidR="000C6EE4">
        <w:rPr>
          <w:rFonts w:cs="Arial"/>
        </w:rPr>
        <w:t>betreffende</w:t>
      </w:r>
      <w:r>
        <w:rPr>
          <w:rFonts w:cs="Arial"/>
        </w:rPr>
        <w:t xml:space="preserve"> de productie van boeken in aangepast leesformaat </w:t>
      </w:r>
      <w:r w:rsidR="000C6EE4">
        <w:rPr>
          <w:rFonts w:cs="Arial"/>
        </w:rPr>
        <w:t xml:space="preserve">(braille, Daisy) </w:t>
      </w:r>
      <w:r>
        <w:rPr>
          <w:rFonts w:cs="Arial"/>
        </w:rPr>
        <w:t>nog kan worden geoptimaliseerd door volgende voorstellen:</w:t>
      </w:r>
    </w:p>
    <w:p w:rsidR="00E35D60" w:rsidRDefault="00C310E7" w:rsidP="00E35D60">
      <w:pPr>
        <w:numPr>
          <w:ilvl w:val="0"/>
          <w:numId w:val="3"/>
        </w:numPr>
        <w:rPr>
          <w:rFonts w:cs="Arial"/>
        </w:rPr>
      </w:pPr>
      <w:r>
        <w:rPr>
          <w:rFonts w:cs="Arial"/>
        </w:rPr>
        <w:t>het snel (= vóó</w:t>
      </w:r>
      <w:r w:rsidR="00E35D60">
        <w:rPr>
          <w:rFonts w:cs="Arial"/>
        </w:rPr>
        <w:t>r het verschijnen van het gedrukte boek) ter beschikking stellen van de elektronische tekstbestanden van de boeken in een generiek en uitwisselbaar bronformaat, best ePub3 (want deze software is compatibel met Daisy)</w:t>
      </w:r>
      <w:r w:rsidR="000C6EE4">
        <w:rPr>
          <w:rFonts w:cs="Arial"/>
        </w:rPr>
        <w:t>; de Vlaamse overheid kan dit in samenspraak met</w:t>
      </w:r>
      <w:r w:rsidR="00E35D60">
        <w:rPr>
          <w:rFonts w:cs="Arial"/>
        </w:rPr>
        <w:t xml:space="preserve"> </w:t>
      </w:r>
      <w:r w:rsidR="000C6EE4">
        <w:rPr>
          <w:rFonts w:cs="Arial"/>
        </w:rPr>
        <w:t>de Vlaamse U</w:t>
      </w:r>
      <w:r w:rsidR="00E35D60">
        <w:rPr>
          <w:rFonts w:cs="Arial"/>
        </w:rPr>
        <w:t xml:space="preserve">itgevers </w:t>
      </w:r>
      <w:r w:rsidR="000C6EE4">
        <w:rPr>
          <w:rFonts w:cs="Arial"/>
        </w:rPr>
        <w:t xml:space="preserve">Vereniging (VUV) stimuleren en </w:t>
      </w:r>
      <w:r w:rsidR="000C6EE4">
        <w:rPr>
          <w:rFonts w:cs="Arial"/>
          <w:color w:val="000000"/>
          <w:lang w:eastAsia="nl-BE"/>
        </w:rPr>
        <w:t>een uitbreiding van het wettelijk depot (zie hierboven) zou nog meer mogelijk maken.</w:t>
      </w:r>
      <w:r w:rsidR="003F5C3B">
        <w:rPr>
          <w:rFonts w:cs="Arial"/>
          <w:color w:val="000000"/>
          <w:lang w:eastAsia="nl-BE"/>
        </w:rPr>
        <w:br/>
        <w:t xml:space="preserve">Nu moeten onze lezers gemiddeld </w:t>
      </w:r>
      <w:r w:rsidR="003F589A">
        <w:rPr>
          <w:rFonts w:cs="Arial"/>
          <w:color w:val="000000"/>
          <w:lang w:eastAsia="nl-BE"/>
        </w:rPr>
        <w:t>9</w:t>
      </w:r>
      <w:r w:rsidR="00A34F2E">
        <w:rPr>
          <w:rFonts w:cs="Arial"/>
          <w:color w:val="000000"/>
          <w:lang w:eastAsia="nl-BE"/>
        </w:rPr>
        <w:t xml:space="preserve"> m</w:t>
      </w:r>
      <w:r w:rsidR="003F5C3B">
        <w:rPr>
          <w:rFonts w:cs="Arial"/>
          <w:color w:val="000000"/>
          <w:lang w:eastAsia="nl-BE"/>
        </w:rPr>
        <w:t>aanden wachten vooraleer een boek ook voor hen beschikbaar is.</w:t>
      </w:r>
    </w:p>
    <w:p w:rsidR="000C6EE4" w:rsidRDefault="000C6EE4" w:rsidP="000C6EE4">
      <w:pPr>
        <w:pStyle w:val="Lijstalinea"/>
        <w:numPr>
          <w:ilvl w:val="0"/>
          <w:numId w:val="3"/>
        </w:numPr>
      </w:pPr>
      <w:r w:rsidRPr="000C6EE4">
        <w:rPr>
          <w:rFonts w:cs="Arial"/>
        </w:rPr>
        <w:t>Luisterpunt bepleit daarnaast dat auteurs en uitgevers bij de aanvang van de productie van hun boeken rekening houden met de toegankelijkheid van deze publicaties voor mensen met een leesbeperking. Idealiter vanuit een inclusie</w:t>
      </w:r>
      <w:r>
        <w:rPr>
          <w:rFonts w:cs="Arial"/>
        </w:rPr>
        <w:t xml:space="preserve"> </w:t>
      </w:r>
      <w:r w:rsidRPr="000C6EE4">
        <w:rPr>
          <w:rFonts w:cs="Arial"/>
        </w:rPr>
        <w:t xml:space="preserve">denken zou </w:t>
      </w:r>
      <w:r w:rsidR="003F5C3B">
        <w:rPr>
          <w:rFonts w:cs="Arial"/>
        </w:rPr>
        <w:t xml:space="preserve">het zo </w:t>
      </w:r>
      <w:r w:rsidRPr="000C6EE4">
        <w:rPr>
          <w:rFonts w:cs="Arial"/>
        </w:rPr>
        <w:t xml:space="preserve">zijn dat als een gedrukt boek op de markt komt, er </w:t>
      </w:r>
      <w:r w:rsidR="003F5C3B">
        <w:rPr>
          <w:rFonts w:cs="Arial"/>
        </w:rPr>
        <w:t xml:space="preserve">meteen </w:t>
      </w:r>
      <w:r w:rsidRPr="000C6EE4">
        <w:rPr>
          <w:rFonts w:cs="Arial"/>
        </w:rPr>
        <w:t>ook een toegankelijke versie te leen en te koop is.</w:t>
      </w:r>
      <w:r w:rsidRPr="000C6EE4">
        <w:rPr>
          <w:rFonts w:cs="Arial"/>
          <w:sz w:val="22"/>
          <w:szCs w:val="22"/>
        </w:rPr>
        <w:t xml:space="preserve"> </w:t>
      </w:r>
      <w:r w:rsidRPr="000C6EE4">
        <w:rPr>
          <w:rFonts w:cs="Arial"/>
        </w:rPr>
        <w:t xml:space="preserve">Een frappante visie op inclusie wordt vertaald in het project ‘Global Public Inclusive Infrastructure’: </w:t>
      </w:r>
      <w:hyperlink r:id="rId35" w:tooltip="Startpagina" w:history="1">
        <w:r w:rsidRPr="000C6EE4">
          <w:rPr>
            <w:rStyle w:val="Hyperlink"/>
            <w:rFonts w:eastAsiaTheme="majorEastAsia" w:cs="Arial"/>
            <w:color w:val="auto"/>
          </w:rPr>
          <w:t>htt</w:t>
        </w:r>
        <w:r w:rsidRPr="000C6EE4">
          <w:rPr>
            <w:rStyle w:val="Hyperlink"/>
            <w:rFonts w:eastAsiaTheme="majorEastAsia" w:cs="Arial"/>
            <w:color w:val="auto"/>
          </w:rPr>
          <w:t>p</w:t>
        </w:r>
        <w:r w:rsidRPr="000C6EE4">
          <w:rPr>
            <w:rStyle w:val="Hyperlink"/>
            <w:rFonts w:eastAsiaTheme="majorEastAsia" w:cs="Arial"/>
            <w:color w:val="auto"/>
          </w:rPr>
          <w:t>://gpi</w:t>
        </w:r>
        <w:r w:rsidRPr="000C6EE4">
          <w:rPr>
            <w:rStyle w:val="Hyperlink"/>
            <w:rFonts w:eastAsiaTheme="majorEastAsia" w:cs="Arial"/>
            <w:color w:val="auto"/>
          </w:rPr>
          <w:t>i</w:t>
        </w:r>
        <w:r w:rsidRPr="000C6EE4">
          <w:rPr>
            <w:rStyle w:val="Hyperlink"/>
            <w:rFonts w:eastAsiaTheme="majorEastAsia" w:cs="Arial"/>
            <w:color w:val="auto"/>
          </w:rPr>
          <w:t>.org</w:t>
        </w:r>
      </w:hyperlink>
      <w:r w:rsidR="00C310E7">
        <w:rPr>
          <w:rStyle w:val="Hyperlink"/>
          <w:rFonts w:eastAsiaTheme="majorEastAsia" w:cs="Arial"/>
          <w:color w:val="auto"/>
          <w:u w:val="none"/>
        </w:rPr>
        <w:t xml:space="preserve">. </w:t>
      </w:r>
      <w:r w:rsidR="00C310E7" w:rsidRPr="00C310E7">
        <w:rPr>
          <w:rStyle w:val="Hyperlink"/>
          <w:rFonts w:eastAsiaTheme="majorEastAsia" w:cs="Arial"/>
          <w:color w:val="auto"/>
          <w:u w:val="none"/>
        </w:rPr>
        <w:t>O</w:t>
      </w:r>
      <w:r w:rsidRPr="00C310E7">
        <w:rPr>
          <w:rFonts w:cs="Arial"/>
        </w:rPr>
        <w:t>p</w:t>
      </w:r>
      <w:r w:rsidRPr="000C6EE4">
        <w:rPr>
          <w:rFonts w:cs="Arial"/>
        </w:rPr>
        <w:t xml:space="preserve"> deze site is een boeiende </w:t>
      </w:r>
      <w:r w:rsidR="003F5C3B">
        <w:rPr>
          <w:rFonts w:cs="Arial"/>
        </w:rPr>
        <w:t>animatie</w:t>
      </w:r>
      <w:r w:rsidR="003F5C3B" w:rsidRPr="000C6EE4">
        <w:rPr>
          <w:rFonts w:cs="Arial"/>
        </w:rPr>
        <w:t xml:space="preserve">film </w:t>
      </w:r>
      <w:r w:rsidRPr="000C6EE4">
        <w:rPr>
          <w:rFonts w:cs="Arial"/>
        </w:rPr>
        <w:t>te zien over ‘toegankelijke informatie’.</w:t>
      </w:r>
      <w:r>
        <w:rPr>
          <w:rFonts w:cs="Arial"/>
        </w:rPr>
        <w:t xml:space="preserve"> Ook hier kunnen beleidsmensen een fundamentele </w:t>
      </w:r>
      <w:r w:rsidR="0083652E">
        <w:rPr>
          <w:rFonts w:cs="Arial"/>
        </w:rPr>
        <w:t xml:space="preserve">en innoverende </w:t>
      </w:r>
      <w:r>
        <w:rPr>
          <w:rFonts w:cs="Arial"/>
        </w:rPr>
        <w:t>rol spelen.</w:t>
      </w:r>
    </w:p>
    <w:p w:rsidR="0083652E" w:rsidRDefault="00F9302F" w:rsidP="000C6EE4">
      <w:pPr>
        <w:numPr>
          <w:ilvl w:val="0"/>
          <w:numId w:val="3"/>
        </w:numPr>
        <w:rPr>
          <w:rFonts w:cs="Arial"/>
        </w:rPr>
      </w:pPr>
      <w:r>
        <w:rPr>
          <w:rFonts w:cs="Arial"/>
        </w:rPr>
        <w:t>Vergroten van het aanbod a</w:t>
      </w:r>
      <w:r w:rsidR="00E35D60" w:rsidRPr="000C6EE4">
        <w:rPr>
          <w:rFonts w:cs="Arial"/>
        </w:rPr>
        <w:t>an toegankelijke publicaties</w:t>
      </w:r>
      <w:r w:rsidR="006F0FA3">
        <w:rPr>
          <w:rFonts w:cs="Arial"/>
        </w:rPr>
        <w:t xml:space="preserve"> is primordiaal</w:t>
      </w:r>
      <w:r w:rsidR="00E35D60" w:rsidRPr="000C6EE4">
        <w:rPr>
          <w:rFonts w:cs="Arial"/>
        </w:rPr>
        <w:t xml:space="preserve">, maar er blijven </w:t>
      </w:r>
      <w:r w:rsidR="006F0FA3">
        <w:rPr>
          <w:rFonts w:cs="Arial"/>
        </w:rPr>
        <w:t xml:space="preserve">fundamentele </w:t>
      </w:r>
      <w:r w:rsidR="00E35D60" w:rsidRPr="000C6EE4">
        <w:rPr>
          <w:rFonts w:cs="Arial"/>
        </w:rPr>
        <w:t xml:space="preserve">hinderpalen: </w:t>
      </w:r>
    </w:p>
    <w:p w:rsidR="0083652E" w:rsidRDefault="00E35D60" w:rsidP="0083652E">
      <w:pPr>
        <w:numPr>
          <w:ilvl w:val="1"/>
          <w:numId w:val="3"/>
        </w:numPr>
        <w:rPr>
          <w:rFonts w:cs="Arial"/>
        </w:rPr>
      </w:pPr>
      <w:r w:rsidRPr="000C6EE4">
        <w:rPr>
          <w:rFonts w:cs="Arial"/>
        </w:rPr>
        <w:t>de productie is duur (gemiddeld</w:t>
      </w:r>
      <w:r w:rsidR="0083652E">
        <w:rPr>
          <w:rFonts w:cs="Arial"/>
        </w:rPr>
        <w:t>e kostprijs van</w:t>
      </w:r>
      <w:r w:rsidRPr="000C6EE4">
        <w:rPr>
          <w:rFonts w:cs="Arial"/>
        </w:rPr>
        <w:t xml:space="preserve"> € 450 voor een brailleboek of Daisy-boek)</w:t>
      </w:r>
      <w:r w:rsidR="003F5C3B">
        <w:rPr>
          <w:rFonts w:cs="Arial"/>
        </w:rPr>
        <w:t>, meer aanbod veronderstelt</w:t>
      </w:r>
      <w:r w:rsidR="003F5C3B" w:rsidRPr="000C6EE4">
        <w:rPr>
          <w:rFonts w:cs="Arial"/>
        </w:rPr>
        <w:t xml:space="preserve"> </w:t>
      </w:r>
      <w:r w:rsidRPr="000C6EE4">
        <w:rPr>
          <w:rFonts w:cs="Arial"/>
        </w:rPr>
        <w:t>meer budget</w:t>
      </w:r>
      <w:r w:rsidR="0083652E">
        <w:rPr>
          <w:rFonts w:cs="Arial"/>
        </w:rPr>
        <w:t xml:space="preserve"> van de Vlaamse overheid,</w:t>
      </w:r>
    </w:p>
    <w:p w:rsidR="0083652E" w:rsidRDefault="0083652E" w:rsidP="0083652E">
      <w:pPr>
        <w:numPr>
          <w:ilvl w:val="1"/>
          <w:numId w:val="3"/>
        </w:numPr>
        <w:rPr>
          <w:rFonts w:cs="Arial"/>
        </w:rPr>
      </w:pPr>
      <w:r>
        <w:rPr>
          <w:rFonts w:cs="Arial"/>
        </w:rPr>
        <w:t xml:space="preserve">de productieomvang is laag (slechts 1000 </w:t>
      </w:r>
      <w:r w:rsidR="00A34F2E">
        <w:rPr>
          <w:rFonts w:cs="Arial"/>
        </w:rPr>
        <w:t>aanwinsten van braille en Daisy-boeken</w:t>
      </w:r>
      <w:r>
        <w:rPr>
          <w:rFonts w:cs="Arial"/>
        </w:rPr>
        <w:t xml:space="preserve"> per jaar),</w:t>
      </w:r>
    </w:p>
    <w:p w:rsidR="006F0FA3" w:rsidRDefault="00E35D60" w:rsidP="0083652E">
      <w:pPr>
        <w:numPr>
          <w:ilvl w:val="1"/>
          <w:numId w:val="3"/>
        </w:numPr>
        <w:rPr>
          <w:rFonts w:cs="Arial"/>
        </w:rPr>
      </w:pPr>
      <w:r w:rsidRPr="000C6EE4">
        <w:rPr>
          <w:rFonts w:cs="Arial"/>
        </w:rPr>
        <w:t xml:space="preserve">het productieproces </w:t>
      </w:r>
      <w:r w:rsidR="003F589A">
        <w:rPr>
          <w:rFonts w:cs="Arial"/>
        </w:rPr>
        <w:t>is traag (gemiddeld 9</w:t>
      </w:r>
      <w:r w:rsidR="0083652E">
        <w:rPr>
          <w:rFonts w:cs="Arial"/>
        </w:rPr>
        <w:t xml:space="preserve"> maanden voor een boek in toegankelijk leesformaat) maar </w:t>
      </w:r>
      <w:r w:rsidRPr="000C6EE4">
        <w:rPr>
          <w:rFonts w:cs="Arial"/>
        </w:rPr>
        <w:t>kan worden versneld mochten uitgevers hun e-bestanden aanleveren in ePub</w:t>
      </w:r>
      <w:r w:rsidR="00F3501D">
        <w:rPr>
          <w:rFonts w:cs="Arial"/>
        </w:rPr>
        <w:t xml:space="preserve"> </w:t>
      </w:r>
      <w:r w:rsidRPr="000C6EE4">
        <w:rPr>
          <w:rFonts w:cs="Arial"/>
        </w:rPr>
        <w:t xml:space="preserve">3, </w:t>
      </w:r>
    </w:p>
    <w:p w:rsidR="00A34F2E" w:rsidRDefault="00A34F2E" w:rsidP="0083652E">
      <w:pPr>
        <w:numPr>
          <w:ilvl w:val="1"/>
          <w:numId w:val="3"/>
        </w:numPr>
        <w:rPr>
          <w:rFonts w:cs="Arial"/>
        </w:rPr>
      </w:pPr>
      <w:r>
        <w:rPr>
          <w:rFonts w:cs="Arial"/>
        </w:rPr>
        <w:t xml:space="preserve">de productie van tijdschriften en kranten in het Daisy-leesformaat via </w:t>
      </w:r>
      <w:r w:rsidR="00C310E7">
        <w:rPr>
          <w:rFonts w:cs="Arial"/>
        </w:rPr>
        <w:t xml:space="preserve">de </w:t>
      </w:r>
      <w:r>
        <w:rPr>
          <w:rFonts w:cs="Arial"/>
        </w:rPr>
        <w:t xml:space="preserve">gespecialiseerde </w:t>
      </w:r>
      <w:r w:rsidR="00713D58">
        <w:rPr>
          <w:rFonts w:cs="Arial"/>
        </w:rPr>
        <w:t>productiecentra</w:t>
      </w:r>
      <w:r>
        <w:rPr>
          <w:rFonts w:cs="Arial"/>
        </w:rPr>
        <w:t xml:space="preserve"> </w:t>
      </w:r>
      <w:r w:rsidR="00C310E7">
        <w:rPr>
          <w:rFonts w:cs="Arial"/>
        </w:rPr>
        <w:t xml:space="preserve">Transkript en Kamelego </w:t>
      </w:r>
      <w:r>
        <w:rPr>
          <w:rFonts w:cs="Arial"/>
        </w:rPr>
        <w:t>kan eveneens worden opgewaardeerd door meer overheidssteun,</w:t>
      </w:r>
    </w:p>
    <w:p w:rsidR="0083652E" w:rsidRDefault="0083652E" w:rsidP="0083652E">
      <w:pPr>
        <w:numPr>
          <w:ilvl w:val="1"/>
          <w:numId w:val="3"/>
        </w:numPr>
        <w:rPr>
          <w:rFonts w:cs="Arial"/>
        </w:rPr>
      </w:pPr>
      <w:r>
        <w:rPr>
          <w:rFonts w:cs="Arial"/>
        </w:rPr>
        <w:t>meer coherentie</w:t>
      </w:r>
      <w:r w:rsidR="00A34F2E">
        <w:rPr>
          <w:rFonts w:cs="Arial"/>
        </w:rPr>
        <w:t xml:space="preserve"> en samenwerking tussen </w:t>
      </w:r>
      <w:r>
        <w:rPr>
          <w:rFonts w:cs="Arial"/>
        </w:rPr>
        <w:t>de Vlaamse productiecentra</w:t>
      </w:r>
      <w:r w:rsidR="00A34F2E">
        <w:rPr>
          <w:rFonts w:cs="Arial"/>
        </w:rPr>
        <w:t xml:space="preserve"> en afstemming op Nederland</w:t>
      </w:r>
      <w:r w:rsidR="004A3D84">
        <w:rPr>
          <w:rFonts w:cs="Arial"/>
        </w:rPr>
        <w:t xml:space="preserve"> kan leiden tot efficiëntiewinst, d.w.z. meer productie met dezelfde middelen, hierin kan de Vlaamse overheid een stimulerende </w:t>
      </w:r>
      <w:r w:rsidR="007400D2">
        <w:rPr>
          <w:rFonts w:cs="Arial"/>
        </w:rPr>
        <w:t>regie</w:t>
      </w:r>
      <w:r w:rsidR="004A3D84">
        <w:rPr>
          <w:rFonts w:cs="Arial"/>
        </w:rPr>
        <w:t xml:space="preserve">rol </w:t>
      </w:r>
      <w:r w:rsidR="00A34F2E">
        <w:rPr>
          <w:rFonts w:cs="Arial"/>
        </w:rPr>
        <w:t>aan Luisterpunt toebedelen</w:t>
      </w:r>
      <w:r w:rsidR="00427FCB">
        <w:rPr>
          <w:rFonts w:cs="Arial"/>
        </w:rPr>
        <w:t>,</w:t>
      </w:r>
    </w:p>
    <w:p w:rsidR="00427FCB" w:rsidRPr="003F589A" w:rsidRDefault="00427FCB" w:rsidP="0083652E">
      <w:pPr>
        <w:numPr>
          <w:ilvl w:val="1"/>
          <w:numId w:val="3"/>
        </w:numPr>
        <w:rPr>
          <w:rFonts w:cs="Arial"/>
        </w:rPr>
      </w:pPr>
      <w:r w:rsidRPr="003F589A">
        <w:rPr>
          <w:rFonts w:cs="Arial"/>
        </w:rPr>
        <w:t>de toegang tot e-boeken moet mogelijk worden gemaakt, zodat deze met tekst-</w:t>
      </w:r>
      <w:r w:rsidR="003F589A" w:rsidRPr="003F589A">
        <w:rPr>
          <w:rFonts w:cs="Arial"/>
        </w:rPr>
        <w:t>naar-spraak</w:t>
      </w:r>
      <w:r w:rsidRPr="003F589A">
        <w:rPr>
          <w:rFonts w:cs="Arial"/>
        </w:rPr>
        <w:t xml:space="preserve"> vrijelijk kunnen worden omgezet naar een digitaal Daisy-luisterboek, </w:t>
      </w:r>
      <w:r w:rsidR="003F589A" w:rsidRPr="003F589A">
        <w:rPr>
          <w:rFonts w:cs="Arial"/>
        </w:rPr>
        <w:t xml:space="preserve">omgekeerd kunnen ook e-boeken verrijkt worden met een menselijke stem, </w:t>
      </w:r>
      <w:r w:rsidRPr="003F589A">
        <w:rPr>
          <w:rFonts w:cs="Arial"/>
        </w:rPr>
        <w:t>dit vergt overleg met de Vlaamse uitgeverswereld.</w:t>
      </w:r>
    </w:p>
    <w:p w:rsidR="006F0FA3" w:rsidRDefault="006F0FA3" w:rsidP="000C6EE4">
      <w:pPr>
        <w:numPr>
          <w:ilvl w:val="0"/>
          <w:numId w:val="3"/>
        </w:numPr>
        <w:rPr>
          <w:rFonts w:cs="Arial"/>
        </w:rPr>
      </w:pPr>
      <w:r>
        <w:rPr>
          <w:rFonts w:cs="Arial"/>
        </w:rPr>
        <w:t>Het</w:t>
      </w:r>
      <w:r w:rsidR="00E35D60" w:rsidRPr="000C6EE4">
        <w:rPr>
          <w:rFonts w:cs="Arial"/>
        </w:rPr>
        <w:t xml:space="preserve"> aanbod aan Franse boeken</w:t>
      </w:r>
      <w:r w:rsidR="0083652E">
        <w:rPr>
          <w:rFonts w:cs="Arial"/>
        </w:rPr>
        <w:t xml:space="preserve"> </w:t>
      </w:r>
      <w:r w:rsidR="00836F3B">
        <w:rPr>
          <w:rFonts w:cs="Arial"/>
        </w:rPr>
        <w:t>voor alle Luisterpunt-lezers</w:t>
      </w:r>
      <w:r w:rsidR="00E35D60" w:rsidRPr="000C6EE4">
        <w:rPr>
          <w:rFonts w:cs="Arial"/>
        </w:rPr>
        <w:t xml:space="preserve"> </w:t>
      </w:r>
      <w:r>
        <w:rPr>
          <w:rFonts w:cs="Arial"/>
        </w:rPr>
        <w:t xml:space="preserve">kan via </w:t>
      </w:r>
      <w:r w:rsidR="00836F3B">
        <w:rPr>
          <w:rFonts w:cs="Arial"/>
        </w:rPr>
        <w:t>meer</w:t>
      </w:r>
      <w:r>
        <w:rPr>
          <w:rFonts w:cs="Arial"/>
        </w:rPr>
        <w:t xml:space="preserve"> samenwerking met de</w:t>
      </w:r>
      <w:r w:rsidR="00E35D60" w:rsidRPr="000C6EE4">
        <w:rPr>
          <w:rFonts w:cs="Arial"/>
        </w:rPr>
        <w:t xml:space="preserve"> Franstalige zusterbibliotheken in België </w:t>
      </w:r>
      <w:r w:rsidR="00836F3B">
        <w:rPr>
          <w:rFonts w:cs="Arial"/>
        </w:rPr>
        <w:t xml:space="preserve">worden geoptimaliseerd. Dit geldt ook omgekeerd voor de beschikbaarheid van Nederlandstalige toegankelijke boeken voor lezers uit de Franstalige </w:t>
      </w:r>
      <w:r w:rsidR="00836F3B">
        <w:rPr>
          <w:rFonts w:cs="Arial"/>
        </w:rPr>
        <w:lastRenderedPageBreak/>
        <w:t>gemeenschap. Dit vergt onderlinge</w:t>
      </w:r>
      <w:r w:rsidR="00BD3DC5">
        <w:rPr>
          <w:rFonts w:cs="Arial"/>
        </w:rPr>
        <w:t xml:space="preserve"> afspraken</w:t>
      </w:r>
      <w:r w:rsidR="007400D2">
        <w:rPr>
          <w:rFonts w:cs="Arial"/>
        </w:rPr>
        <w:t xml:space="preserve"> </w:t>
      </w:r>
      <w:r w:rsidR="00836F3B">
        <w:rPr>
          <w:rFonts w:cs="Arial"/>
        </w:rPr>
        <w:t>en wellicht ook afspraken</w:t>
      </w:r>
      <w:r w:rsidR="00BD3DC5">
        <w:rPr>
          <w:rFonts w:cs="Arial"/>
        </w:rPr>
        <w:t xml:space="preserve"> tussen de Vlaamse</w:t>
      </w:r>
      <w:r>
        <w:rPr>
          <w:rFonts w:cs="Arial"/>
        </w:rPr>
        <w:t xml:space="preserve"> en Franse gemeenschap in België.</w:t>
      </w:r>
      <w:r w:rsidR="00A34F2E">
        <w:rPr>
          <w:rFonts w:cs="Arial"/>
        </w:rPr>
        <w:t xml:space="preserve"> </w:t>
      </w:r>
    </w:p>
    <w:p w:rsidR="00427FCB" w:rsidRDefault="00427FCB" w:rsidP="00427FCB">
      <w:pPr>
        <w:pStyle w:val="Lijstalinea"/>
        <w:rPr>
          <w:rFonts w:cs="Arial"/>
          <w:i/>
          <w:highlight w:val="yellow"/>
        </w:rPr>
      </w:pPr>
    </w:p>
    <w:p w:rsidR="00427FCB" w:rsidRPr="00427FCB" w:rsidRDefault="00427FCB" w:rsidP="00427FCB">
      <w:pPr>
        <w:pStyle w:val="Lijstalinea"/>
        <w:rPr>
          <w:rFonts w:cs="Arial"/>
          <w:i/>
        </w:rPr>
      </w:pPr>
      <w:r w:rsidRPr="003F589A">
        <w:rPr>
          <w:rFonts w:cs="Arial"/>
          <w:i/>
        </w:rPr>
        <w:t>Beleidsniveau: Vlaams</w:t>
      </w:r>
      <w:r w:rsidR="003F589A" w:rsidRPr="003F589A">
        <w:rPr>
          <w:rFonts w:cs="Arial"/>
          <w:i/>
        </w:rPr>
        <w:t>, Franse gemeenschap</w:t>
      </w:r>
      <w:r w:rsidRPr="003F589A">
        <w:rPr>
          <w:rFonts w:cs="Arial"/>
          <w:i/>
        </w:rPr>
        <w:t xml:space="preserve"> – Beleidsdomein: cultuur</w:t>
      </w:r>
    </w:p>
    <w:p w:rsidR="00E35D60" w:rsidRDefault="00E35D60" w:rsidP="006612BE">
      <w:pPr>
        <w:rPr>
          <w:rFonts w:cs="Arial"/>
        </w:rPr>
      </w:pPr>
    </w:p>
    <w:p w:rsidR="00427FCB" w:rsidRDefault="00427FCB" w:rsidP="006612BE">
      <w:pPr>
        <w:rPr>
          <w:rFonts w:cs="Arial"/>
        </w:rPr>
      </w:pPr>
    </w:p>
    <w:p w:rsidR="00E35D60" w:rsidRPr="003F589A" w:rsidRDefault="00BE1A34" w:rsidP="00AD64F0">
      <w:pPr>
        <w:pStyle w:val="Kop2"/>
      </w:pPr>
      <w:r w:rsidRPr="003F589A">
        <w:t xml:space="preserve">Bekendmaking van Luisterpunt </w:t>
      </w:r>
    </w:p>
    <w:p w:rsidR="00E35D60" w:rsidRDefault="00E35D60" w:rsidP="00E35D60">
      <w:pPr>
        <w:rPr>
          <w:rFonts w:cs="Arial"/>
        </w:rPr>
      </w:pPr>
    </w:p>
    <w:p w:rsidR="00BD3DC5" w:rsidRDefault="00BD3DC5" w:rsidP="00BD3DC5">
      <w:pPr>
        <w:rPr>
          <w:rFonts w:cs="Arial"/>
          <w:color w:val="000000"/>
        </w:rPr>
      </w:pPr>
      <w:r>
        <w:rPr>
          <w:rFonts w:cs="Arial"/>
        </w:rPr>
        <w:t>Luisterpuntbibliotheek zag begin 2008 het levenslicht. We kunnen in 2013 terugblikken op vijf jaar dynamische bibliotheekwerking: met een verdubbeling van ons aantal lezers, succesvolle promotiecampagnes naar bibliotheken, naar ouderen in woon- en zorgcentra, naar kinderen en jongeren met dyslexie. Een eerste lustrum om U tegen te zeggen</w:t>
      </w:r>
      <w:r w:rsidRPr="003F589A">
        <w:rPr>
          <w:rFonts w:cs="Arial"/>
        </w:rPr>
        <w:t>. Meer bekendheid van Luisterpunt bij de diverse doelgroepen genereren b</w:t>
      </w:r>
      <w:r w:rsidR="00BE1A34" w:rsidRPr="003F589A">
        <w:rPr>
          <w:rFonts w:cs="Arial"/>
        </w:rPr>
        <w:t>lijft een grondig aandachtspunt, want het blijven in se moeilijk bereikbare doelgroepen. Te vaak betekent onbekend ook onbemind en ongebruikt.</w:t>
      </w:r>
      <w:r w:rsidR="00BE1A34">
        <w:rPr>
          <w:rFonts w:cs="Arial"/>
        </w:rPr>
        <w:t xml:space="preserve"> D</w:t>
      </w:r>
      <w:r>
        <w:rPr>
          <w:rFonts w:cs="Arial"/>
        </w:rPr>
        <w:t xml:space="preserve">e promotiecampagnes van de voorbije jaren vergen continuïteit en </w:t>
      </w:r>
      <w:r>
        <w:rPr>
          <w:rFonts w:cs="Arial"/>
          <w:color w:val="000000"/>
        </w:rPr>
        <w:t xml:space="preserve">verbreding. Luisterpunt zoekt naar extra financiële middelen via </w:t>
      </w:r>
      <w:r w:rsidR="00C310E7">
        <w:rPr>
          <w:rFonts w:cs="Arial"/>
          <w:color w:val="000000"/>
        </w:rPr>
        <w:t xml:space="preserve">samenwerking met andere organisaties, via </w:t>
      </w:r>
      <w:r>
        <w:rPr>
          <w:rFonts w:cs="Arial"/>
          <w:color w:val="000000"/>
        </w:rPr>
        <w:t>structurele sponsors en giften van particulieren, maar verwacht ook extra financiële impulsen van de Vlaamse overheid.</w:t>
      </w:r>
    </w:p>
    <w:p w:rsidR="00BE1A34" w:rsidRDefault="00BE1A34" w:rsidP="00BD3DC5"/>
    <w:p w:rsidR="00BE1A34" w:rsidRPr="00427578" w:rsidRDefault="00BE1A34" w:rsidP="00BE1A34">
      <w:pPr>
        <w:rPr>
          <w:rFonts w:cs="Arial"/>
          <w:i/>
        </w:rPr>
      </w:pPr>
      <w:r w:rsidRPr="003F589A">
        <w:rPr>
          <w:rFonts w:cs="Arial"/>
          <w:i/>
        </w:rPr>
        <w:t>Beleidsniveau: Vlaams – Beleidsdomein: cultuur</w:t>
      </w:r>
      <w:r w:rsidR="003F589A" w:rsidRPr="003F589A">
        <w:rPr>
          <w:rFonts w:cs="Arial"/>
          <w:i/>
        </w:rPr>
        <w:t xml:space="preserve"> en onderwijs</w:t>
      </w:r>
    </w:p>
    <w:p w:rsidR="00E35D60" w:rsidRDefault="00E35D60" w:rsidP="00E35D60">
      <w:pPr>
        <w:rPr>
          <w:rFonts w:cs="Arial"/>
        </w:rPr>
      </w:pPr>
    </w:p>
    <w:p w:rsidR="00B6592C" w:rsidRPr="00E35D60" w:rsidRDefault="00B6592C" w:rsidP="00E35D60">
      <w:pPr>
        <w:rPr>
          <w:rFonts w:cs="Arial"/>
        </w:rPr>
      </w:pPr>
    </w:p>
    <w:p w:rsidR="00E35D60" w:rsidRPr="003F589A" w:rsidRDefault="00BE1A34" w:rsidP="00AD64F0">
      <w:pPr>
        <w:pStyle w:val="Kop2"/>
      </w:pPr>
      <w:r w:rsidRPr="003F589A">
        <w:t>S</w:t>
      </w:r>
      <w:r w:rsidR="003C62DB" w:rsidRPr="003F589A">
        <w:t>tructurele subsidie</w:t>
      </w:r>
      <w:r w:rsidRPr="003F589A">
        <w:t>ring</w:t>
      </w:r>
      <w:r w:rsidR="003C62DB" w:rsidRPr="003F589A">
        <w:t xml:space="preserve"> via </w:t>
      </w:r>
      <w:r w:rsidR="00E35D60" w:rsidRPr="003F589A">
        <w:t>onderwijs</w:t>
      </w:r>
    </w:p>
    <w:p w:rsidR="00E35D60" w:rsidRDefault="00E35D60" w:rsidP="00E35D60">
      <w:pPr>
        <w:rPr>
          <w:rFonts w:cs="Arial"/>
        </w:rPr>
      </w:pPr>
    </w:p>
    <w:p w:rsidR="00E35D60" w:rsidRDefault="003C62DB" w:rsidP="00E35D60">
      <w:pPr>
        <w:rPr>
          <w:rFonts w:cs="Arial"/>
        </w:rPr>
      </w:pPr>
      <w:r>
        <w:rPr>
          <w:rFonts w:cs="Arial"/>
        </w:rPr>
        <w:t xml:space="preserve">Luisterpunt </w:t>
      </w:r>
      <w:r w:rsidR="00F3501D">
        <w:rPr>
          <w:rFonts w:cs="Arial"/>
        </w:rPr>
        <w:t xml:space="preserve">voerde </w:t>
      </w:r>
      <w:r>
        <w:rPr>
          <w:rFonts w:cs="Arial"/>
        </w:rPr>
        <w:t>in 2012 en 2013 een promotiecampagne voor Daisy-luisterboeken naar kinderen en jongeren met dyslexie. Het succes ervan toont aan dat</w:t>
      </w:r>
      <w:r w:rsidR="00F3501D">
        <w:rPr>
          <w:rFonts w:cs="Arial"/>
        </w:rPr>
        <w:t xml:space="preserve"> Daisy-boeken en</w:t>
      </w:r>
      <w:r>
        <w:rPr>
          <w:rFonts w:cs="Arial"/>
        </w:rPr>
        <w:t xml:space="preserve"> Luisterpunt een meerwaarde vorm</w:t>
      </w:r>
      <w:r w:rsidR="00F3501D">
        <w:rPr>
          <w:rFonts w:cs="Arial"/>
        </w:rPr>
        <w:t>en</w:t>
      </w:r>
      <w:r>
        <w:rPr>
          <w:rFonts w:cs="Arial"/>
        </w:rPr>
        <w:t xml:space="preserve"> voor leesbevordering</w:t>
      </w:r>
      <w:r w:rsidR="00F3501D">
        <w:rPr>
          <w:rFonts w:cs="Arial"/>
        </w:rPr>
        <w:t xml:space="preserve">, </w:t>
      </w:r>
      <w:r>
        <w:rPr>
          <w:rFonts w:cs="Arial"/>
        </w:rPr>
        <w:t>leesplezier</w:t>
      </w:r>
      <w:r w:rsidR="00F3501D">
        <w:rPr>
          <w:rFonts w:cs="Arial"/>
        </w:rPr>
        <w:t xml:space="preserve"> en het verwerven van taalrijkdom</w:t>
      </w:r>
      <w:r>
        <w:rPr>
          <w:rFonts w:cs="Arial"/>
        </w:rPr>
        <w:t xml:space="preserve"> bij deze </w:t>
      </w:r>
      <w:r w:rsidR="00C73BD3">
        <w:rPr>
          <w:rFonts w:cs="Arial"/>
        </w:rPr>
        <w:t xml:space="preserve">kinderen en jongeren </w:t>
      </w:r>
      <w:r w:rsidR="00F3501D">
        <w:rPr>
          <w:rFonts w:cs="Arial"/>
        </w:rPr>
        <w:t xml:space="preserve">met dyslexie, </w:t>
      </w:r>
      <w:r>
        <w:rPr>
          <w:rFonts w:cs="Arial"/>
        </w:rPr>
        <w:t xml:space="preserve">en complementair is aan de meerwaarde van de </w:t>
      </w:r>
      <w:r w:rsidR="00BD3DC5">
        <w:rPr>
          <w:rFonts w:cs="Arial"/>
        </w:rPr>
        <w:t xml:space="preserve">educatieve </w:t>
      </w:r>
      <w:r>
        <w:rPr>
          <w:rFonts w:cs="Arial"/>
        </w:rPr>
        <w:t>Adibib-schoolboeken.</w:t>
      </w:r>
      <w:r w:rsidR="00F3501D">
        <w:rPr>
          <w:rFonts w:cs="Arial"/>
        </w:rPr>
        <w:t xml:space="preserve"> De schoolcontext speelt hierbij een precaire rol.</w:t>
      </w:r>
      <w:r>
        <w:rPr>
          <w:rFonts w:cs="Arial"/>
        </w:rPr>
        <w:t xml:space="preserve"> Deze campagne werd </w:t>
      </w:r>
      <w:r w:rsidR="00F3501D">
        <w:rPr>
          <w:rFonts w:cs="Arial"/>
        </w:rPr>
        <w:t xml:space="preserve">mee </w:t>
      </w:r>
      <w:r>
        <w:rPr>
          <w:rFonts w:cs="Arial"/>
        </w:rPr>
        <w:t xml:space="preserve">mogelijk gemaakt door een extra projectsubsidie vanuit het ministerie van </w:t>
      </w:r>
      <w:r w:rsidRPr="003F589A">
        <w:rPr>
          <w:rFonts w:cs="Arial"/>
        </w:rPr>
        <w:t xml:space="preserve">onderwijs, maar toont ook aan dat een structurele subsidie vanuit onderwijs aan de orde is. </w:t>
      </w:r>
      <w:r w:rsidR="00BE1A34" w:rsidRPr="003F589A">
        <w:rPr>
          <w:rFonts w:cs="Arial"/>
        </w:rPr>
        <w:t xml:space="preserve">In het kader van </w:t>
      </w:r>
      <w:r w:rsidR="003F589A" w:rsidRPr="003F589A">
        <w:rPr>
          <w:rFonts w:cs="Arial"/>
        </w:rPr>
        <w:t>een Vlaams transversaal gelijkekansen</w:t>
      </w:r>
      <w:r w:rsidR="00BE1A34" w:rsidRPr="003F589A">
        <w:rPr>
          <w:rFonts w:cs="Arial"/>
        </w:rPr>
        <w:t>beleid moeten ook stappen vanuit onderwijs worden gezet.</w:t>
      </w:r>
      <w:r w:rsidR="00BE1A34">
        <w:rPr>
          <w:rFonts w:cs="Arial"/>
        </w:rPr>
        <w:t xml:space="preserve"> </w:t>
      </w:r>
      <w:r>
        <w:rPr>
          <w:rFonts w:cs="Arial"/>
        </w:rPr>
        <w:t>Luisterpunt vraagt de Vlaamse overheid om naast de werkingssubsidie vanuit het decreet lokaal cultuurbeleid ook middelen ter beschikking te krijgen vanuit het onderwijsdecreet</w:t>
      </w:r>
      <w:r w:rsidR="00BE1A34">
        <w:rPr>
          <w:rFonts w:cs="Arial"/>
        </w:rPr>
        <w:t>.</w:t>
      </w:r>
      <w:r w:rsidR="00F3501D">
        <w:rPr>
          <w:rFonts w:cs="Arial"/>
        </w:rPr>
        <w:t xml:space="preserve"> Deze extra middelen zijn noodzakelijk om een belangrijke en vaak gevraagde scholenwerking te kunnen uitbouwen.</w:t>
      </w:r>
    </w:p>
    <w:p w:rsidR="00BE1A34" w:rsidRDefault="00BE1A34" w:rsidP="00E35D60">
      <w:pPr>
        <w:rPr>
          <w:rFonts w:cs="Arial"/>
        </w:rPr>
      </w:pPr>
    </w:p>
    <w:p w:rsidR="00BE1A34" w:rsidRPr="00427578" w:rsidRDefault="00BE1A34" w:rsidP="00BE1A34">
      <w:pPr>
        <w:rPr>
          <w:rFonts w:cs="Arial"/>
          <w:i/>
        </w:rPr>
      </w:pPr>
      <w:r w:rsidRPr="003F589A">
        <w:rPr>
          <w:rFonts w:cs="Arial"/>
          <w:i/>
        </w:rPr>
        <w:t>Beleidsniveau: Vlaams – Beleidsdomein: onderwijs</w:t>
      </w:r>
    </w:p>
    <w:p w:rsidR="00E35D60" w:rsidRDefault="00E35D60" w:rsidP="00E35D60">
      <w:pPr>
        <w:rPr>
          <w:rFonts w:cs="Arial"/>
        </w:rPr>
      </w:pPr>
    </w:p>
    <w:p w:rsidR="00BE1A34" w:rsidRPr="00E35D60" w:rsidRDefault="00BE1A34" w:rsidP="00E35D60">
      <w:pPr>
        <w:rPr>
          <w:rFonts w:cs="Arial"/>
        </w:rPr>
      </w:pPr>
    </w:p>
    <w:p w:rsidR="00E35D60" w:rsidRPr="003F589A" w:rsidRDefault="00BE1A34" w:rsidP="00AD64F0">
      <w:pPr>
        <w:pStyle w:val="Kop2"/>
      </w:pPr>
      <w:r w:rsidRPr="003F589A">
        <w:t>Verdere stappen naar</w:t>
      </w:r>
      <w:r w:rsidR="004D1E1C" w:rsidRPr="003F589A">
        <w:t xml:space="preserve"> m</w:t>
      </w:r>
      <w:r w:rsidR="00E35D60" w:rsidRPr="003F589A">
        <w:t>eer professionalisme</w:t>
      </w:r>
    </w:p>
    <w:p w:rsidR="00E35D60" w:rsidRDefault="00E35D60" w:rsidP="00E35D60">
      <w:pPr>
        <w:rPr>
          <w:rFonts w:cs="Arial"/>
        </w:rPr>
      </w:pPr>
    </w:p>
    <w:p w:rsidR="00E35D60" w:rsidRDefault="004D1E1C" w:rsidP="004D1E1C">
      <w:pPr>
        <w:rPr>
          <w:rFonts w:cs="Arial"/>
        </w:rPr>
      </w:pPr>
      <w:r>
        <w:rPr>
          <w:rFonts w:cs="Arial"/>
        </w:rPr>
        <w:t xml:space="preserve">De oprichting in 2008 van Luisterpunt was een eerste stap in de richting van meer professionalisme in deze bibliotheeksector. </w:t>
      </w:r>
      <w:r w:rsidR="00702367" w:rsidRPr="003F589A">
        <w:rPr>
          <w:rFonts w:cs="Arial"/>
        </w:rPr>
        <w:t>Verdere stappen naar</w:t>
      </w:r>
      <w:r w:rsidRPr="003F589A">
        <w:rPr>
          <w:rFonts w:cs="Arial"/>
        </w:rPr>
        <w:t xml:space="preserve"> m</w:t>
      </w:r>
      <w:r w:rsidR="00E35D60" w:rsidRPr="003F589A">
        <w:rPr>
          <w:rFonts w:cs="Arial"/>
        </w:rPr>
        <w:t xml:space="preserve">eer professionalisme en publieke uitstraling van onze dienstverlening </w:t>
      </w:r>
      <w:r w:rsidR="00702367" w:rsidRPr="003F589A">
        <w:rPr>
          <w:rFonts w:cs="Arial"/>
        </w:rPr>
        <w:t xml:space="preserve">worden </w:t>
      </w:r>
      <w:r w:rsidRPr="003F589A">
        <w:rPr>
          <w:rFonts w:cs="Arial"/>
        </w:rPr>
        <w:t>mogelijk</w:t>
      </w:r>
      <w:r>
        <w:rPr>
          <w:rFonts w:cs="Arial"/>
        </w:rPr>
        <w:t xml:space="preserve"> </w:t>
      </w:r>
      <w:r w:rsidR="00E35D60">
        <w:rPr>
          <w:rFonts w:cs="Arial"/>
        </w:rPr>
        <w:t xml:space="preserve">door </w:t>
      </w:r>
      <w:r>
        <w:rPr>
          <w:rFonts w:cs="Arial"/>
        </w:rPr>
        <w:t xml:space="preserve">de </w:t>
      </w:r>
      <w:r w:rsidR="00E35D60">
        <w:rPr>
          <w:rFonts w:cs="Arial"/>
        </w:rPr>
        <w:t>inbedding van d</w:t>
      </w:r>
      <w:r>
        <w:rPr>
          <w:rFonts w:cs="Arial"/>
        </w:rPr>
        <w:t>e Luisterpuntbibliotheek in 2016</w:t>
      </w:r>
      <w:r w:rsidR="00E35D60">
        <w:rPr>
          <w:rFonts w:cs="Arial"/>
        </w:rPr>
        <w:t xml:space="preserve"> in het </w:t>
      </w:r>
      <w:r>
        <w:rPr>
          <w:rFonts w:cs="Arial"/>
        </w:rPr>
        <w:t xml:space="preserve">te renoveren Wintercircus op de site van de </w:t>
      </w:r>
      <w:r w:rsidR="00E35D60">
        <w:rPr>
          <w:rFonts w:cs="Arial"/>
        </w:rPr>
        <w:t>Waalse krook in Gent</w:t>
      </w:r>
      <w:r>
        <w:rPr>
          <w:rFonts w:cs="Arial"/>
        </w:rPr>
        <w:t xml:space="preserve">. Hier vindt Luisterpunt </w:t>
      </w:r>
      <w:r>
        <w:rPr>
          <w:rFonts w:cs="Arial"/>
        </w:rPr>
        <w:lastRenderedPageBreak/>
        <w:t xml:space="preserve">inhoudelijk aansluiting bij de nieuwe Gentse bibliotheek van de toekomst en het Vlaams Instituut </w:t>
      </w:r>
      <w:r w:rsidR="003C62DB">
        <w:rPr>
          <w:rFonts w:cs="Arial"/>
        </w:rPr>
        <w:t xml:space="preserve">voor Archivering </w:t>
      </w:r>
      <w:r>
        <w:rPr>
          <w:rFonts w:cs="Arial"/>
        </w:rPr>
        <w:t>(VIAA). Luisterpunt vraagt de Vlaamse overheid om deze inbedding organisatorisch (éénmalig investeringskrediet voor huisvesting) en structureel (verhoging van de werkingssubsidie met een huursubsidie) mogelijk te maken</w:t>
      </w:r>
      <w:r w:rsidR="00F3501D">
        <w:rPr>
          <w:rFonts w:cs="Arial"/>
        </w:rPr>
        <w:t xml:space="preserve">. </w:t>
      </w:r>
    </w:p>
    <w:p w:rsidR="00BE1A34" w:rsidRPr="006A25D3" w:rsidRDefault="00BE1A34" w:rsidP="004D1E1C"/>
    <w:p w:rsidR="00BE1A34" w:rsidRPr="00427578" w:rsidRDefault="00BE1A34" w:rsidP="00BE1A34">
      <w:pPr>
        <w:rPr>
          <w:rFonts w:cs="Arial"/>
          <w:i/>
        </w:rPr>
      </w:pPr>
      <w:r w:rsidRPr="003F589A">
        <w:rPr>
          <w:rFonts w:cs="Arial"/>
          <w:i/>
        </w:rPr>
        <w:t>Beleidsniveau: Vlaams – Beleidsdomein: cultuur</w:t>
      </w:r>
    </w:p>
    <w:p w:rsidR="004A3D84" w:rsidRPr="00E35D60" w:rsidRDefault="004A3D84" w:rsidP="00E35D60">
      <w:pPr>
        <w:rPr>
          <w:rFonts w:cs="Arial"/>
        </w:rPr>
      </w:pPr>
    </w:p>
    <w:p w:rsidR="004A3D84" w:rsidRDefault="004A3D84" w:rsidP="00FA0ED7">
      <w:pPr>
        <w:rPr>
          <w:rFonts w:cs="Arial"/>
        </w:rPr>
      </w:pPr>
    </w:p>
    <w:p w:rsidR="006612BE" w:rsidRPr="006612BE" w:rsidRDefault="006612BE" w:rsidP="00AD64F0">
      <w:pPr>
        <w:pStyle w:val="Kop1"/>
      </w:pPr>
      <w:r w:rsidRPr="006612BE">
        <w:t>Afsluitend</w:t>
      </w:r>
    </w:p>
    <w:p w:rsidR="006612BE" w:rsidRDefault="006612BE" w:rsidP="006612BE"/>
    <w:p w:rsidR="00FA0ED7" w:rsidRDefault="006612BE" w:rsidP="00FA0ED7">
      <w:r>
        <w:rPr>
          <w:rFonts w:cs="Arial"/>
        </w:rPr>
        <w:t xml:space="preserve">Luisterpunt </w:t>
      </w:r>
      <w:r w:rsidR="000401C4">
        <w:rPr>
          <w:rFonts w:cs="Arial"/>
        </w:rPr>
        <w:t>en de andere onderschrijvende partners hopen</w:t>
      </w:r>
      <w:r>
        <w:rPr>
          <w:rFonts w:cs="Arial"/>
        </w:rPr>
        <w:t xml:space="preserve"> dat deze tien geboden, dat deze </w:t>
      </w:r>
      <w:r w:rsidR="009623C0">
        <w:rPr>
          <w:rFonts w:cs="Arial"/>
        </w:rPr>
        <w:t xml:space="preserve">vragen </w:t>
      </w:r>
      <w:r>
        <w:rPr>
          <w:rFonts w:cs="Arial"/>
        </w:rPr>
        <w:t>en voorstellen door de beleidsmensen op Vlaa</w:t>
      </w:r>
      <w:r w:rsidR="00C21410">
        <w:rPr>
          <w:rFonts w:cs="Arial"/>
        </w:rPr>
        <w:t>ms, federaal en Europees niveau</w:t>
      </w:r>
      <w:r>
        <w:rPr>
          <w:rFonts w:cs="Arial"/>
        </w:rPr>
        <w:t xml:space="preserve"> worden omgezet</w:t>
      </w:r>
      <w:r w:rsidR="00FA0ED7">
        <w:rPr>
          <w:rFonts w:cs="Arial"/>
        </w:rPr>
        <w:t xml:space="preserve"> in </w:t>
      </w:r>
      <w:r w:rsidR="000401C4">
        <w:rPr>
          <w:rFonts w:cs="Arial"/>
        </w:rPr>
        <w:t>tastbare</w:t>
      </w:r>
      <w:r w:rsidR="00FA0ED7">
        <w:rPr>
          <w:rFonts w:cs="Arial"/>
        </w:rPr>
        <w:t xml:space="preserve"> resultaten met een duidelijke meerwaarde voor de groeiende groep v</w:t>
      </w:r>
      <w:r>
        <w:rPr>
          <w:rFonts w:cs="Arial"/>
        </w:rPr>
        <w:t>an mensen met een leesbeperking</w:t>
      </w:r>
      <w:r w:rsidR="00FA0ED7">
        <w:rPr>
          <w:rFonts w:cs="Arial"/>
        </w:rPr>
        <w:t xml:space="preserve">. </w:t>
      </w:r>
    </w:p>
    <w:p w:rsidR="00C73BD3" w:rsidRDefault="00C21410" w:rsidP="006612BE">
      <w:pPr>
        <w:jc w:val="both"/>
        <w:rPr>
          <w:rFonts w:cs="Arial"/>
        </w:rPr>
      </w:pPr>
      <w:r>
        <w:rPr>
          <w:rFonts w:cs="Arial"/>
        </w:rPr>
        <w:t xml:space="preserve">Luisterpunt heeft alvast haar </w:t>
      </w:r>
      <w:r w:rsidR="000420E7">
        <w:rPr>
          <w:rFonts w:cs="Arial"/>
        </w:rPr>
        <w:t>nieuw beleidsplan voor de periode 2014-2018</w:t>
      </w:r>
      <w:r>
        <w:rPr>
          <w:rFonts w:cs="Arial"/>
        </w:rPr>
        <w:t xml:space="preserve"> opgesteld vanuit de </w:t>
      </w:r>
      <w:r w:rsidR="007400D2">
        <w:rPr>
          <w:rFonts w:cs="Arial"/>
        </w:rPr>
        <w:t>fundam</w:t>
      </w:r>
      <w:r w:rsidR="00F9302F">
        <w:rPr>
          <w:rFonts w:cs="Arial"/>
        </w:rPr>
        <w:t>en</w:t>
      </w:r>
      <w:r w:rsidR="007400D2">
        <w:rPr>
          <w:rFonts w:cs="Arial"/>
        </w:rPr>
        <w:t>tele</w:t>
      </w:r>
      <w:r w:rsidR="000A6EBD">
        <w:rPr>
          <w:rFonts w:cs="Arial"/>
        </w:rPr>
        <w:t xml:space="preserve"> </w:t>
      </w:r>
      <w:r>
        <w:rPr>
          <w:rFonts w:cs="Arial"/>
        </w:rPr>
        <w:t>bekommernis voor een meer inclusieve samenleving.</w:t>
      </w:r>
    </w:p>
    <w:p w:rsidR="00F9302F" w:rsidRDefault="00F9302F" w:rsidP="006612BE">
      <w:pPr>
        <w:jc w:val="both"/>
      </w:pPr>
    </w:p>
    <w:p w:rsidR="00C73BD3" w:rsidRPr="006612BE" w:rsidRDefault="00C73BD3" w:rsidP="006612BE">
      <w:pPr>
        <w:jc w:val="both"/>
      </w:pPr>
      <w:r>
        <w:t>Alvast bedankt voor uw aandacht en interesse. Luisterpunt is uiteraard steeds bereid om verdere toelichting te geven.</w:t>
      </w:r>
    </w:p>
    <w:p w:rsidR="005A695D" w:rsidRDefault="005A695D" w:rsidP="00C73BD3">
      <w:pPr>
        <w:jc w:val="both"/>
      </w:pPr>
    </w:p>
    <w:sectPr w:rsidR="005A69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476" w:rsidRDefault="00392476" w:rsidP="00B56ECE">
      <w:r>
        <w:separator/>
      </w:r>
    </w:p>
  </w:endnote>
  <w:endnote w:type="continuationSeparator" w:id="0">
    <w:p w:rsidR="00392476" w:rsidRDefault="00392476" w:rsidP="00B56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093700"/>
      <w:docPartObj>
        <w:docPartGallery w:val="Page Numbers (Bottom of Page)"/>
        <w:docPartUnique/>
      </w:docPartObj>
    </w:sdtPr>
    <w:sdtEndPr/>
    <w:sdtContent>
      <w:p w:rsidR="00415F5D" w:rsidRDefault="003F589A">
        <w:pPr>
          <w:pStyle w:val="Voettekst"/>
        </w:pPr>
        <w:r>
          <w:rPr>
            <w:noProof/>
            <w:lang w:val="nl-BE" w:eastAsia="nl-BE"/>
          </w:rPr>
          <mc:AlternateContent>
            <mc:Choice Requires="wps">
              <w:drawing>
                <wp:anchor distT="0" distB="0" distL="114300" distR="114300" simplePos="0" relativeHeight="251659264" behindDoc="0" locked="0" layoutInCell="1" allowOverlap="1" wp14:anchorId="61367296" wp14:editId="00D6C4DB">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F589A" w:rsidRDefault="003F589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74228" w:rsidRPr="00574228">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3F589A" w:rsidRDefault="003F589A">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574228" w:rsidRPr="00574228">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476" w:rsidRDefault="00392476" w:rsidP="00B56ECE">
      <w:r>
        <w:separator/>
      </w:r>
    </w:p>
  </w:footnote>
  <w:footnote w:type="continuationSeparator" w:id="0">
    <w:p w:rsidR="00392476" w:rsidRDefault="00392476" w:rsidP="00B56E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6C37"/>
    <w:multiLevelType w:val="hybridMultilevel"/>
    <w:tmpl w:val="D6AC2AAC"/>
    <w:lvl w:ilvl="0" w:tplc="48962E26">
      <w:numFmt w:val="bullet"/>
      <w:lvlText w:val="-"/>
      <w:lvlJc w:val="left"/>
      <w:pPr>
        <w:ind w:left="720" w:hanging="360"/>
      </w:pPr>
      <w:rPr>
        <w:rFonts w:ascii="Cambria" w:eastAsia="Times New Roman" w:hAnsi="Cambri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nsid w:val="218C3CA8"/>
    <w:multiLevelType w:val="hybridMultilevel"/>
    <w:tmpl w:val="335A69A8"/>
    <w:lvl w:ilvl="0" w:tplc="413C2AE6">
      <w:numFmt w:val="bullet"/>
      <w:lvlText w:val="-"/>
      <w:lvlJc w:val="left"/>
      <w:pPr>
        <w:ind w:left="720" w:hanging="360"/>
      </w:pPr>
      <w:rPr>
        <w:rFonts w:ascii="Arial" w:eastAsia="Calibr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nsid w:val="32F937C9"/>
    <w:multiLevelType w:val="hybridMultilevel"/>
    <w:tmpl w:val="919A56E0"/>
    <w:lvl w:ilvl="0" w:tplc="98824028">
      <w:start w:val="5"/>
      <w:numFmt w:val="decimal"/>
      <w:lvlText w:val="%1"/>
      <w:lvlJc w:val="left"/>
      <w:pPr>
        <w:ind w:left="720" w:hanging="360"/>
      </w:pPr>
      <w:rPr>
        <w:rFonts w:cs="Aria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FD4730A"/>
    <w:multiLevelType w:val="hybridMultilevel"/>
    <w:tmpl w:val="FEE40430"/>
    <w:lvl w:ilvl="0" w:tplc="19A65B24">
      <w:numFmt w:val="bullet"/>
      <w:lvlText w:val=""/>
      <w:lvlJc w:val="left"/>
      <w:pPr>
        <w:ind w:left="720" w:hanging="360"/>
      </w:pPr>
      <w:rPr>
        <w:rFonts w:ascii="Symbol" w:eastAsia="Calibri"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4F064F1F"/>
    <w:multiLevelType w:val="hybridMultilevel"/>
    <w:tmpl w:val="87B0F320"/>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nsid w:val="72033200"/>
    <w:multiLevelType w:val="multilevel"/>
    <w:tmpl w:val="37681720"/>
    <w:lvl w:ilvl="0">
      <w:start w:val="1"/>
      <w:numFmt w:val="decimal"/>
      <w:pStyle w:val="Kop1"/>
      <w:lvlText w:val="%1."/>
      <w:lvlJc w:val="left"/>
      <w:pPr>
        <w:ind w:left="720" w:hanging="360"/>
      </w:pPr>
      <w:rPr>
        <w:rFonts w:hint="default"/>
        <w:b/>
      </w:rPr>
    </w:lvl>
    <w:lvl w:ilvl="1">
      <w:start w:val="1"/>
      <w:numFmt w:val="decimal"/>
      <w:pStyle w:val="Kop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75B03663"/>
    <w:multiLevelType w:val="hybridMultilevel"/>
    <w:tmpl w:val="994EA9F6"/>
    <w:lvl w:ilvl="0" w:tplc="233AC71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1"/>
  </w:num>
  <w:num w:numId="6">
    <w:abstractNumId w:val="6"/>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8"/>
    <w:rsid w:val="00020418"/>
    <w:rsid w:val="00026CEB"/>
    <w:rsid w:val="000401C4"/>
    <w:rsid w:val="000420E7"/>
    <w:rsid w:val="00067A96"/>
    <w:rsid w:val="000A6EBD"/>
    <w:rsid w:val="000C6EE4"/>
    <w:rsid w:val="000F132D"/>
    <w:rsid w:val="00135DDE"/>
    <w:rsid w:val="00176258"/>
    <w:rsid w:val="001D0A81"/>
    <w:rsid w:val="001F639F"/>
    <w:rsid w:val="002224CC"/>
    <w:rsid w:val="00230D56"/>
    <w:rsid w:val="002347A6"/>
    <w:rsid w:val="00237E6F"/>
    <w:rsid w:val="002F30BA"/>
    <w:rsid w:val="002F5FE3"/>
    <w:rsid w:val="00304F1E"/>
    <w:rsid w:val="00392476"/>
    <w:rsid w:val="003C15D7"/>
    <w:rsid w:val="003C62DB"/>
    <w:rsid w:val="003D2665"/>
    <w:rsid w:val="003F589A"/>
    <w:rsid w:val="003F5C3B"/>
    <w:rsid w:val="004018C1"/>
    <w:rsid w:val="00405A67"/>
    <w:rsid w:val="00415F5D"/>
    <w:rsid w:val="00420D40"/>
    <w:rsid w:val="004224E5"/>
    <w:rsid w:val="00427578"/>
    <w:rsid w:val="00427FCB"/>
    <w:rsid w:val="00480588"/>
    <w:rsid w:val="004A3D84"/>
    <w:rsid w:val="004D1E1C"/>
    <w:rsid w:val="00511C93"/>
    <w:rsid w:val="005253A7"/>
    <w:rsid w:val="00540D88"/>
    <w:rsid w:val="00555BD1"/>
    <w:rsid w:val="00574228"/>
    <w:rsid w:val="005A695D"/>
    <w:rsid w:val="006142C3"/>
    <w:rsid w:val="006470C8"/>
    <w:rsid w:val="006612BE"/>
    <w:rsid w:val="006708C2"/>
    <w:rsid w:val="00672252"/>
    <w:rsid w:val="00682253"/>
    <w:rsid w:val="006950B1"/>
    <w:rsid w:val="006A25D3"/>
    <w:rsid w:val="006A3069"/>
    <w:rsid w:val="006A6966"/>
    <w:rsid w:val="006B6705"/>
    <w:rsid w:val="006C7796"/>
    <w:rsid w:val="006F0FA3"/>
    <w:rsid w:val="006F1A50"/>
    <w:rsid w:val="00702367"/>
    <w:rsid w:val="00712742"/>
    <w:rsid w:val="00713D58"/>
    <w:rsid w:val="007400D2"/>
    <w:rsid w:val="007531F6"/>
    <w:rsid w:val="007618E8"/>
    <w:rsid w:val="007A7081"/>
    <w:rsid w:val="007C4DBD"/>
    <w:rsid w:val="007D7EFE"/>
    <w:rsid w:val="007E01A3"/>
    <w:rsid w:val="00800AE4"/>
    <w:rsid w:val="008259C8"/>
    <w:rsid w:val="0083652E"/>
    <w:rsid w:val="00836F3B"/>
    <w:rsid w:val="00872767"/>
    <w:rsid w:val="008A3A7D"/>
    <w:rsid w:val="008B5538"/>
    <w:rsid w:val="008D20F4"/>
    <w:rsid w:val="008F0CF6"/>
    <w:rsid w:val="00922BE7"/>
    <w:rsid w:val="00926BD1"/>
    <w:rsid w:val="00927404"/>
    <w:rsid w:val="00943A54"/>
    <w:rsid w:val="00955B5E"/>
    <w:rsid w:val="009623C0"/>
    <w:rsid w:val="00964C23"/>
    <w:rsid w:val="0096500B"/>
    <w:rsid w:val="0097322D"/>
    <w:rsid w:val="009A5987"/>
    <w:rsid w:val="009D2AC0"/>
    <w:rsid w:val="00A22273"/>
    <w:rsid w:val="00A26199"/>
    <w:rsid w:val="00A34F2E"/>
    <w:rsid w:val="00A82498"/>
    <w:rsid w:val="00AB328A"/>
    <w:rsid w:val="00AD2C60"/>
    <w:rsid w:val="00AD64F0"/>
    <w:rsid w:val="00B106DE"/>
    <w:rsid w:val="00B17021"/>
    <w:rsid w:val="00B21699"/>
    <w:rsid w:val="00B452AD"/>
    <w:rsid w:val="00B504A8"/>
    <w:rsid w:val="00B56ECE"/>
    <w:rsid w:val="00B61AF4"/>
    <w:rsid w:val="00B6592C"/>
    <w:rsid w:val="00B72E10"/>
    <w:rsid w:val="00B75F4F"/>
    <w:rsid w:val="00BA4AEC"/>
    <w:rsid w:val="00BB50E4"/>
    <w:rsid w:val="00BD3DC5"/>
    <w:rsid w:val="00BE1A34"/>
    <w:rsid w:val="00BF4EE6"/>
    <w:rsid w:val="00C21410"/>
    <w:rsid w:val="00C310E7"/>
    <w:rsid w:val="00C73BD3"/>
    <w:rsid w:val="00CF1606"/>
    <w:rsid w:val="00D22143"/>
    <w:rsid w:val="00D73A2E"/>
    <w:rsid w:val="00D84F99"/>
    <w:rsid w:val="00DA65BA"/>
    <w:rsid w:val="00DE7EF8"/>
    <w:rsid w:val="00E35D60"/>
    <w:rsid w:val="00E473C6"/>
    <w:rsid w:val="00E75C4C"/>
    <w:rsid w:val="00EF4C81"/>
    <w:rsid w:val="00F12FCC"/>
    <w:rsid w:val="00F3501D"/>
    <w:rsid w:val="00F44E7D"/>
    <w:rsid w:val="00F452F3"/>
    <w:rsid w:val="00F631C1"/>
    <w:rsid w:val="00F7268D"/>
    <w:rsid w:val="00F9302F"/>
    <w:rsid w:val="00FA0ED7"/>
    <w:rsid w:val="00FB56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21699"/>
    <w:rPr>
      <w:rFonts w:ascii="Arial" w:hAnsi="Arial"/>
      <w:sz w:val="24"/>
      <w:szCs w:val="24"/>
      <w:lang w:val="nl-NL" w:eastAsia="nl-NL"/>
    </w:rPr>
  </w:style>
  <w:style w:type="paragraph" w:styleId="Kop1">
    <w:name w:val="heading 1"/>
    <w:basedOn w:val="Lijstalinea"/>
    <w:next w:val="Standaard"/>
    <w:link w:val="Kop1Char"/>
    <w:qFormat/>
    <w:rsid w:val="00AD64F0"/>
    <w:pPr>
      <w:numPr>
        <w:numId w:val="7"/>
      </w:numPr>
      <w:outlineLvl w:val="0"/>
    </w:pPr>
    <w:rPr>
      <w:b/>
    </w:rPr>
  </w:style>
  <w:style w:type="paragraph" w:styleId="Kop2">
    <w:name w:val="heading 2"/>
    <w:basedOn w:val="Lijstalinea"/>
    <w:next w:val="Standaard"/>
    <w:link w:val="Kop2Char"/>
    <w:unhideWhenUsed/>
    <w:qFormat/>
    <w:rsid w:val="00AD64F0"/>
    <w:pPr>
      <w:numPr>
        <w:ilvl w:val="1"/>
        <w:numId w:val="7"/>
      </w:numPr>
      <w:outlineLvl w:val="1"/>
    </w:pPr>
    <w:rPr>
      <w:rFonts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D64F0"/>
    <w:rPr>
      <w:rFonts w:ascii="Arial" w:hAnsi="Arial"/>
      <w:b/>
      <w:sz w:val="24"/>
      <w:szCs w:val="24"/>
      <w:lang w:val="nl-NL" w:eastAsia="nl-NL"/>
    </w:rPr>
  </w:style>
  <w:style w:type="paragraph" w:styleId="Ondertitel">
    <w:name w:val="Subtitle"/>
    <w:basedOn w:val="Standaard"/>
    <w:next w:val="Standaard"/>
    <w:link w:val="OndertitelChar"/>
    <w:qFormat/>
    <w:rsid w:val="00B21699"/>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rsid w:val="00B21699"/>
    <w:rPr>
      <w:rFonts w:asciiTheme="majorHAnsi" w:eastAsiaTheme="majorEastAsia" w:hAnsiTheme="majorHAnsi" w:cstheme="majorBidi"/>
      <w:sz w:val="24"/>
      <w:szCs w:val="24"/>
      <w:lang w:val="nl-NL" w:eastAsia="nl-NL"/>
    </w:rPr>
  </w:style>
  <w:style w:type="character" w:styleId="Nadruk">
    <w:name w:val="Emphasis"/>
    <w:basedOn w:val="Standaardalinea-lettertype"/>
    <w:qFormat/>
    <w:rsid w:val="00B21699"/>
    <w:rPr>
      <w:i/>
      <w:iCs/>
    </w:rPr>
  </w:style>
  <w:style w:type="character" w:styleId="Hyperlink">
    <w:name w:val="Hyperlink"/>
    <w:basedOn w:val="Standaardalinea-lettertype"/>
    <w:rsid w:val="002F5FE3"/>
    <w:rPr>
      <w:color w:val="0000FF" w:themeColor="hyperlink"/>
      <w:u w:val="single"/>
    </w:rPr>
  </w:style>
  <w:style w:type="paragraph" w:styleId="Lijstalinea">
    <w:name w:val="List Paragraph"/>
    <w:basedOn w:val="Standaard"/>
    <w:uiPriority w:val="34"/>
    <w:qFormat/>
    <w:rsid w:val="00FA0ED7"/>
    <w:pPr>
      <w:ind w:left="720"/>
      <w:contextualSpacing/>
    </w:pPr>
  </w:style>
  <w:style w:type="paragraph" w:customStyle="1" w:styleId="Style1">
    <w:name w:val="Style1"/>
    <w:basedOn w:val="Standaard"/>
    <w:rsid w:val="00872767"/>
    <w:pPr>
      <w:widowControl w:val="0"/>
      <w:autoSpaceDE w:val="0"/>
      <w:autoSpaceDN w:val="0"/>
      <w:adjustRightInd w:val="0"/>
      <w:spacing w:line="365" w:lineRule="exact"/>
      <w:jc w:val="center"/>
    </w:pPr>
    <w:rPr>
      <w:lang w:val="en-US" w:eastAsia="en-US"/>
    </w:rPr>
  </w:style>
  <w:style w:type="paragraph" w:customStyle="1" w:styleId="Style2">
    <w:name w:val="Style2"/>
    <w:basedOn w:val="Standaard"/>
    <w:rsid w:val="00872767"/>
    <w:pPr>
      <w:widowControl w:val="0"/>
      <w:autoSpaceDE w:val="0"/>
      <w:autoSpaceDN w:val="0"/>
      <w:adjustRightInd w:val="0"/>
    </w:pPr>
    <w:rPr>
      <w:lang w:val="en-US" w:eastAsia="en-US"/>
    </w:rPr>
  </w:style>
  <w:style w:type="character" w:customStyle="1" w:styleId="FontStyle21">
    <w:name w:val="Font Style21"/>
    <w:basedOn w:val="Standaardalinea-lettertype"/>
    <w:rsid w:val="00872767"/>
    <w:rPr>
      <w:rFonts w:ascii="Arial" w:hAnsi="Arial" w:cs="Arial" w:hint="default"/>
      <w:b/>
      <w:bCs/>
      <w:sz w:val="30"/>
      <w:szCs w:val="30"/>
    </w:rPr>
  </w:style>
  <w:style w:type="character" w:customStyle="1" w:styleId="st">
    <w:name w:val="st"/>
    <w:basedOn w:val="Standaardalinea-lettertype"/>
    <w:rsid w:val="00926BD1"/>
  </w:style>
  <w:style w:type="paragraph" w:styleId="Ballontekst">
    <w:name w:val="Balloon Text"/>
    <w:basedOn w:val="Standaard"/>
    <w:link w:val="BallontekstChar"/>
    <w:rsid w:val="003D2665"/>
    <w:rPr>
      <w:rFonts w:ascii="Tahoma" w:hAnsi="Tahoma" w:cs="Tahoma"/>
      <w:sz w:val="16"/>
      <w:szCs w:val="16"/>
    </w:rPr>
  </w:style>
  <w:style w:type="character" w:customStyle="1" w:styleId="BallontekstChar">
    <w:name w:val="Ballontekst Char"/>
    <w:basedOn w:val="Standaardalinea-lettertype"/>
    <w:link w:val="Ballontekst"/>
    <w:rsid w:val="003D2665"/>
    <w:rPr>
      <w:rFonts w:ascii="Tahoma" w:hAnsi="Tahoma" w:cs="Tahoma"/>
      <w:sz w:val="16"/>
      <w:szCs w:val="16"/>
      <w:lang w:val="nl-NL" w:eastAsia="nl-NL"/>
    </w:rPr>
  </w:style>
  <w:style w:type="paragraph" w:styleId="Koptekst">
    <w:name w:val="header"/>
    <w:basedOn w:val="Standaard"/>
    <w:link w:val="KoptekstChar"/>
    <w:rsid w:val="00B56ECE"/>
    <w:pPr>
      <w:tabs>
        <w:tab w:val="center" w:pos="4536"/>
        <w:tab w:val="right" w:pos="9072"/>
      </w:tabs>
    </w:pPr>
  </w:style>
  <w:style w:type="character" w:customStyle="1" w:styleId="KoptekstChar">
    <w:name w:val="Koptekst Char"/>
    <w:basedOn w:val="Standaardalinea-lettertype"/>
    <w:link w:val="Koptekst"/>
    <w:rsid w:val="00B56ECE"/>
    <w:rPr>
      <w:rFonts w:ascii="Arial" w:hAnsi="Arial"/>
      <w:sz w:val="24"/>
      <w:szCs w:val="24"/>
      <w:lang w:val="nl-NL" w:eastAsia="nl-NL"/>
    </w:rPr>
  </w:style>
  <w:style w:type="paragraph" w:styleId="Voettekst">
    <w:name w:val="footer"/>
    <w:basedOn w:val="Standaard"/>
    <w:link w:val="VoettekstChar"/>
    <w:uiPriority w:val="99"/>
    <w:rsid w:val="00B56ECE"/>
    <w:pPr>
      <w:tabs>
        <w:tab w:val="center" w:pos="4536"/>
        <w:tab w:val="right" w:pos="9072"/>
      </w:tabs>
    </w:pPr>
  </w:style>
  <w:style w:type="character" w:customStyle="1" w:styleId="VoettekstChar">
    <w:name w:val="Voettekst Char"/>
    <w:basedOn w:val="Standaardalinea-lettertype"/>
    <w:link w:val="Voettekst"/>
    <w:uiPriority w:val="99"/>
    <w:rsid w:val="00B56ECE"/>
    <w:rPr>
      <w:rFonts w:ascii="Arial" w:hAnsi="Arial"/>
      <w:sz w:val="24"/>
      <w:szCs w:val="24"/>
      <w:lang w:val="nl-NL" w:eastAsia="nl-NL"/>
    </w:rPr>
  </w:style>
  <w:style w:type="table" w:styleId="Tabelraster">
    <w:name w:val="Table Grid"/>
    <w:basedOn w:val="Standaardtabel"/>
    <w:rsid w:val="00B56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rsid w:val="00F44E7D"/>
    <w:rPr>
      <w:sz w:val="16"/>
      <w:szCs w:val="16"/>
    </w:rPr>
  </w:style>
  <w:style w:type="paragraph" w:styleId="Tekstopmerking">
    <w:name w:val="annotation text"/>
    <w:basedOn w:val="Standaard"/>
    <w:link w:val="TekstopmerkingChar"/>
    <w:rsid w:val="00F44E7D"/>
    <w:rPr>
      <w:sz w:val="20"/>
      <w:szCs w:val="20"/>
    </w:rPr>
  </w:style>
  <w:style w:type="character" w:customStyle="1" w:styleId="TekstopmerkingChar">
    <w:name w:val="Tekst opmerking Char"/>
    <w:basedOn w:val="Standaardalinea-lettertype"/>
    <w:link w:val="Tekstopmerking"/>
    <w:rsid w:val="00F44E7D"/>
    <w:rPr>
      <w:rFonts w:ascii="Arial" w:hAnsi="Arial"/>
      <w:lang w:val="nl-NL" w:eastAsia="nl-NL"/>
    </w:rPr>
  </w:style>
  <w:style w:type="paragraph" w:styleId="Onderwerpvanopmerking">
    <w:name w:val="annotation subject"/>
    <w:basedOn w:val="Tekstopmerking"/>
    <w:next w:val="Tekstopmerking"/>
    <w:link w:val="OnderwerpvanopmerkingChar"/>
    <w:rsid w:val="00F44E7D"/>
    <w:rPr>
      <w:b/>
      <w:bCs/>
    </w:rPr>
  </w:style>
  <w:style w:type="character" w:customStyle="1" w:styleId="OnderwerpvanopmerkingChar">
    <w:name w:val="Onderwerp van opmerking Char"/>
    <w:basedOn w:val="TekstopmerkingChar"/>
    <w:link w:val="Onderwerpvanopmerking"/>
    <w:rsid w:val="00F44E7D"/>
    <w:rPr>
      <w:rFonts w:ascii="Arial" w:hAnsi="Arial"/>
      <w:b/>
      <w:bCs/>
      <w:lang w:val="nl-NL" w:eastAsia="nl-NL"/>
    </w:rPr>
  </w:style>
  <w:style w:type="character" w:styleId="GevolgdeHyperlink">
    <w:name w:val="FollowedHyperlink"/>
    <w:basedOn w:val="Standaardalinea-lettertype"/>
    <w:rsid w:val="00511C93"/>
    <w:rPr>
      <w:color w:val="800080" w:themeColor="followedHyperlink"/>
      <w:u w:val="single"/>
    </w:rPr>
  </w:style>
  <w:style w:type="character" w:customStyle="1" w:styleId="Kop2Char">
    <w:name w:val="Kop 2 Char"/>
    <w:basedOn w:val="Standaardalinea-lettertype"/>
    <w:link w:val="Kop2"/>
    <w:rsid w:val="00AD64F0"/>
    <w:rPr>
      <w:rFonts w:ascii="Arial" w:hAnsi="Arial" w:cs="Arial"/>
      <w:b/>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21699"/>
    <w:rPr>
      <w:rFonts w:ascii="Arial" w:hAnsi="Arial"/>
      <w:sz w:val="24"/>
      <w:szCs w:val="24"/>
      <w:lang w:val="nl-NL" w:eastAsia="nl-NL"/>
    </w:rPr>
  </w:style>
  <w:style w:type="paragraph" w:styleId="Kop1">
    <w:name w:val="heading 1"/>
    <w:basedOn w:val="Lijstalinea"/>
    <w:next w:val="Standaard"/>
    <w:link w:val="Kop1Char"/>
    <w:qFormat/>
    <w:rsid w:val="00AD64F0"/>
    <w:pPr>
      <w:numPr>
        <w:numId w:val="7"/>
      </w:numPr>
      <w:outlineLvl w:val="0"/>
    </w:pPr>
    <w:rPr>
      <w:b/>
    </w:rPr>
  </w:style>
  <w:style w:type="paragraph" w:styleId="Kop2">
    <w:name w:val="heading 2"/>
    <w:basedOn w:val="Lijstalinea"/>
    <w:next w:val="Standaard"/>
    <w:link w:val="Kop2Char"/>
    <w:unhideWhenUsed/>
    <w:qFormat/>
    <w:rsid w:val="00AD64F0"/>
    <w:pPr>
      <w:numPr>
        <w:ilvl w:val="1"/>
        <w:numId w:val="7"/>
      </w:numPr>
      <w:outlineLvl w:val="1"/>
    </w:pPr>
    <w:rPr>
      <w:rFonts w:cs="Arial"/>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D64F0"/>
    <w:rPr>
      <w:rFonts w:ascii="Arial" w:hAnsi="Arial"/>
      <w:b/>
      <w:sz w:val="24"/>
      <w:szCs w:val="24"/>
      <w:lang w:val="nl-NL" w:eastAsia="nl-NL"/>
    </w:rPr>
  </w:style>
  <w:style w:type="paragraph" w:styleId="Ondertitel">
    <w:name w:val="Subtitle"/>
    <w:basedOn w:val="Standaard"/>
    <w:next w:val="Standaard"/>
    <w:link w:val="OndertitelChar"/>
    <w:qFormat/>
    <w:rsid w:val="00B21699"/>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rsid w:val="00B21699"/>
    <w:rPr>
      <w:rFonts w:asciiTheme="majorHAnsi" w:eastAsiaTheme="majorEastAsia" w:hAnsiTheme="majorHAnsi" w:cstheme="majorBidi"/>
      <w:sz w:val="24"/>
      <w:szCs w:val="24"/>
      <w:lang w:val="nl-NL" w:eastAsia="nl-NL"/>
    </w:rPr>
  </w:style>
  <w:style w:type="character" w:styleId="Nadruk">
    <w:name w:val="Emphasis"/>
    <w:basedOn w:val="Standaardalinea-lettertype"/>
    <w:qFormat/>
    <w:rsid w:val="00B21699"/>
    <w:rPr>
      <w:i/>
      <w:iCs/>
    </w:rPr>
  </w:style>
  <w:style w:type="character" w:styleId="Hyperlink">
    <w:name w:val="Hyperlink"/>
    <w:basedOn w:val="Standaardalinea-lettertype"/>
    <w:rsid w:val="002F5FE3"/>
    <w:rPr>
      <w:color w:val="0000FF" w:themeColor="hyperlink"/>
      <w:u w:val="single"/>
    </w:rPr>
  </w:style>
  <w:style w:type="paragraph" w:styleId="Lijstalinea">
    <w:name w:val="List Paragraph"/>
    <w:basedOn w:val="Standaard"/>
    <w:uiPriority w:val="34"/>
    <w:qFormat/>
    <w:rsid w:val="00FA0ED7"/>
    <w:pPr>
      <w:ind w:left="720"/>
      <w:contextualSpacing/>
    </w:pPr>
  </w:style>
  <w:style w:type="paragraph" w:customStyle="1" w:styleId="Style1">
    <w:name w:val="Style1"/>
    <w:basedOn w:val="Standaard"/>
    <w:rsid w:val="00872767"/>
    <w:pPr>
      <w:widowControl w:val="0"/>
      <w:autoSpaceDE w:val="0"/>
      <w:autoSpaceDN w:val="0"/>
      <w:adjustRightInd w:val="0"/>
      <w:spacing w:line="365" w:lineRule="exact"/>
      <w:jc w:val="center"/>
    </w:pPr>
    <w:rPr>
      <w:lang w:val="en-US" w:eastAsia="en-US"/>
    </w:rPr>
  </w:style>
  <w:style w:type="paragraph" w:customStyle="1" w:styleId="Style2">
    <w:name w:val="Style2"/>
    <w:basedOn w:val="Standaard"/>
    <w:rsid w:val="00872767"/>
    <w:pPr>
      <w:widowControl w:val="0"/>
      <w:autoSpaceDE w:val="0"/>
      <w:autoSpaceDN w:val="0"/>
      <w:adjustRightInd w:val="0"/>
    </w:pPr>
    <w:rPr>
      <w:lang w:val="en-US" w:eastAsia="en-US"/>
    </w:rPr>
  </w:style>
  <w:style w:type="character" w:customStyle="1" w:styleId="FontStyle21">
    <w:name w:val="Font Style21"/>
    <w:basedOn w:val="Standaardalinea-lettertype"/>
    <w:rsid w:val="00872767"/>
    <w:rPr>
      <w:rFonts w:ascii="Arial" w:hAnsi="Arial" w:cs="Arial" w:hint="default"/>
      <w:b/>
      <w:bCs/>
      <w:sz w:val="30"/>
      <w:szCs w:val="30"/>
    </w:rPr>
  </w:style>
  <w:style w:type="character" w:customStyle="1" w:styleId="st">
    <w:name w:val="st"/>
    <w:basedOn w:val="Standaardalinea-lettertype"/>
    <w:rsid w:val="00926BD1"/>
  </w:style>
  <w:style w:type="paragraph" w:styleId="Ballontekst">
    <w:name w:val="Balloon Text"/>
    <w:basedOn w:val="Standaard"/>
    <w:link w:val="BallontekstChar"/>
    <w:rsid w:val="003D2665"/>
    <w:rPr>
      <w:rFonts w:ascii="Tahoma" w:hAnsi="Tahoma" w:cs="Tahoma"/>
      <w:sz w:val="16"/>
      <w:szCs w:val="16"/>
    </w:rPr>
  </w:style>
  <w:style w:type="character" w:customStyle="1" w:styleId="BallontekstChar">
    <w:name w:val="Ballontekst Char"/>
    <w:basedOn w:val="Standaardalinea-lettertype"/>
    <w:link w:val="Ballontekst"/>
    <w:rsid w:val="003D2665"/>
    <w:rPr>
      <w:rFonts w:ascii="Tahoma" w:hAnsi="Tahoma" w:cs="Tahoma"/>
      <w:sz w:val="16"/>
      <w:szCs w:val="16"/>
      <w:lang w:val="nl-NL" w:eastAsia="nl-NL"/>
    </w:rPr>
  </w:style>
  <w:style w:type="paragraph" w:styleId="Koptekst">
    <w:name w:val="header"/>
    <w:basedOn w:val="Standaard"/>
    <w:link w:val="KoptekstChar"/>
    <w:rsid w:val="00B56ECE"/>
    <w:pPr>
      <w:tabs>
        <w:tab w:val="center" w:pos="4536"/>
        <w:tab w:val="right" w:pos="9072"/>
      </w:tabs>
    </w:pPr>
  </w:style>
  <w:style w:type="character" w:customStyle="1" w:styleId="KoptekstChar">
    <w:name w:val="Koptekst Char"/>
    <w:basedOn w:val="Standaardalinea-lettertype"/>
    <w:link w:val="Koptekst"/>
    <w:rsid w:val="00B56ECE"/>
    <w:rPr>
      <w:rFonts w:ascii="Arial" w:hAnsi="Arial"/>
      <w:sz w:val="24"/>
      <w:szCs w:val="24"/>
      <w:lang w:val="nl-NL" w:eastAsia="nl-NL"/>
    </w:rPr>
  </w:style>
  <w:style w:type="paragraph" w:styleId="Voettekst">
    <w:name w:val="footer"/>
    <w:basedOn w:val="Standaard"/>
    <w:link w:val="VoettekstChar"/>
    <w:uiPriority w:val="99"/>
    <w:rsid w:val="00B56ECE"/>
    <w:pPr>
      <w:tabs>
        <w:tab w:val="center" w:pos="4536"/>
        <w:tab w:val="right" w:pos="9072"/>
      </w:tabs>
    </w:pPr>
  </w:style>
  <w:style w:type="character" w:customStyle="1" w:styleId="VoettekstChar">
    <w:name w:val="Voettekst Char"/>
    <w:basedOn w:val="Standaardalinea-lettertype"/>
    <w:link w:val="Voettekst"/>
    <w:uiPriority w:val="99"/>
    <w:rsid w:val="00B56ECE"/>
    <w:rPr>
      <w:rFonts w:ascii="Arial" w:hAnsi="Arial"/>
      <w:sz w:val="24"/>
      <w:szCs w:val="24"/>
      <w:lang w:val="nl-NL" w:eastAsia="nl-NL"/>
    </w:rPr>
  </w:style>
  <w:style w:type="table" w:styleId="Tabelraster">
    <w:name w:val="Table Grid"/>
    <w:basedOn w:val="Standaardtabel"/>
    <w:rsid w:val="00B56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rsid w:val="00F44E7D"/>
    <w:rPr>
      <w:sz w:val="16"/>
      <w:szCs w:val="16"/>
    </w:rPr>
  </w:style>
  <w:style w:type="paragraph" w:styleId="Tekstopmerking">
    <w:name w:val="annotation text"/>
    <w:basedOn w:val="Standaard"/>
    <w:link w:val="TekstopmerkingChar"/>
    <w:rsid w:val="00F44E7D"/>
    <w:rPr>
      <w:sz w:val="20"/>
      <w:szCs w:val="20"/>
    </w:rPr>
  </w:style>
  <w:style w:type="character" w:customStyle="1" w:styleId="TekstopmerkingChar">
    <w:name w:val="Tekst opmerking Char"/>
    <w:basedOn w:val="Standaardalinea-lettertype"/>
    <w:link w:val="Tekstopmerking"/>
    <w:rsid w:val="00F44E7D"/>
    <w:rPr>
      <w:rFonts w:ascii="Arial" w:hAnsi="Arial"/>
      <w:lang w:val="nl-NL" w:eastAsia="nl-NL"/>
    </w:rPr>
  </w:style>
  <w:style w:type="paragraph" w:styleId="Onderwerpvanopmerking">
    <w:name w:val="annotation subject"/>
    <w:basedOn w:val="Tekstopmerking"/>
    <w:next w:val="Tekstopmerking"/>
    <w:link w:val="OnderwerpvanopmerkingChar"/>
    <w:rsid w:val="00F44E7D"/>
    <w:rPr>
      <w:b/>
      <w:bCs/>
    </w:rPr>
  </w:style>
  <w:style w:type="character" w:customStyle="1" w:styleId="OnderwerpvanopmerkingChar">
    <w:name w:val="Onderwerp van opmerking Char"/>
    <w:basedOn w:val="TekstopmerkingChar"/>
    <w:link w:val="Onderwerpvanopmerking"/>
    <w:rsid w:val="00F44E7D"/>
    <w:rPr>
      <w:rFonts w:ascii="Arial" w:hAnsi="Arial"/>
      <w:b/>
      <w:bCs/>
      <w:lang w:val="nl-NL" w:eastAsia="nl-NL"/>
    </w:rPr>
  </w:style>
  <w:style w:type="character" w:styleId="GevolgdeHyperlink">
    <w:name w:val="FollowedHyperlink"/>
    <w:basedOn w:val="Standaardalinea-lettertype"/>
    <w:rsid w:val="00511C93"/>
    <w:rPr>
      <w:color w:val="800080" w:themeColor="followedHyperlink"/>
      <w:u w:val="single"/>
    </w:rPr>
  </w:style>
  <w:style w:type="character" w:customStyle="1" w:styleId="Kop2Char">
    <w:name w:val="Kop 2 Char"/>
    <w:basedOn w:val="Standaardalinea-lettertype"/>
    <w:link w:val="Kop2"/>
    <w:rsid w:val="00AD64F0"/>
    <w:rPr>
      <w:rFonts w:ascii="Arial" w:hAnsi="Arial" w:cs="Arial"/>
      <w:b/>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29674">
      <w:bodyDiv w:val="1"/>
      <w:marLeft w:val="0"/>
      <w:marRight w:val="0"/>
      <w:marTop w:val="0"/>
      <w:marBottom w:val="0"/>
      <w:divBdr>
        <w:top w:val="none" w:sz="0" w:space="0" w:color="auto"/>
        <w:left w:val="none" w:sz="0" w:space="0" w:color="auto"/>
        <w:bottom w:val="none" w:sz="0" w:space="0" w:color="auto"/>
        <w:right w:val="none" w:sz="0" w:space="0" w:color="auto"/>
      </w:divBdr>
      <w:divsChild>
        <w:div w:id="585967936">
          <w:marLeft w:val="0"/>
          <w:marRight w:val="0"/>
          <w:marTop w:val="0"/>
          <w:marBottom w:val="0"/>
          <w:divBdr>
            <w:top w:val="none" w:sz="0" w:space="0" w:color="auto"/>
            <w:left w:val="none" w:sz="0" w:space="0" w:color="auto"/>
            <w:bottom w:val="none" w:sz="0" w:space="0" w:color="auto"/>
            <w:right w:val="none" w:sz="0" w:space="0" w:color="auto"/>
          </w:divBdr>
          <w:divsChild>
            <w:div w:id="526719499">
              <w:marLeft w:val="0"/>
              <w:marRight w:val="0"/>
              <w:marTop w:val="0"/>
              <w:marBottom w:val="0"/>
              <w:divBdr>
                <w:top w:val="none" w:sz="0" w:space="0" w:color="auto"/>
                <w:left w:val="none" w:sz="0" w:space="0" w:color="auto"/>
                <w:bottom w:val="none" w:sz="0" w:space="0" w:color="auto"/>
                <w:right w:val="none" w:sz="0" w:space="0" w:color="auto"/>
              </w:divBdr>
              <w:divsChild>
                <w:div w:id="424347439">
                  <w:marLeft w:val="0"/>
                  <w:marRight w:val="0"/>
                  <w:marTop w:val="0"/>
                  <w:marBottom w:val="0"/>
                  <w:divBdr>
                    <w:top w:val="none" w:sz="0" w:space="0" w:color="auto"/>
                    <w:left w:val="none" w:sz="0" w:space="0" w:color="auto"/>
                    <w:bottom w:val="none" w:sz="0" w:space="0" w:color="auto"/>
                    <w:right w:val="none" w:sz="0" w:space="0" w:color="auto"/>
                  </w:divBdr>
                  <w:divsChild>
                    <w:div w:id="14858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028305">
      <w:bodyDiv w:val="1"/>
      <w:marLeft w:val="0"/>
      <w:marRight w:val="0"/>
      <w:marTop w:val="0"/>
      <w:marBottom w:val="0"/>
      <w:divBdr>
        <w:top w:val="none" w:sz="0" w:space="0" w:color="auto"/>
        <w:left w:val="none" w:sz="0" w:space="0" w:color="auto"/>
        <w:bottom w:val="none" w:sz="0" w:space="0" w:color="auto"/>
        <w:right w:val="none" w:sz="0" w:space="0" w:color="auto"/>
      </w:divBdr>
    </w:div>
    <w:div w:id="435171341">
      <w:bodyDiv w:val="1"/>
      <w:marLeft w:val="0"/>
      <w:marRight w:val="0"/>
      <w:marTop w:val="0"/>
      <w:marBottom w:val="0"/>
      <w:divBdr>
        <w:top w:val="none" w:sz="0" w:space="0" w:color="auto"/>
        <w:left w:val="none" w:sz="0" w:space="0" w:color="auto"/>
        <w:bottom w:val="none" w:sz="0" w:space="0" w:color="auto"/>
        <w:right w:val="none" w:sz="0" w:space="0" w:color="auto"/>
      </w:divBdr>
    </w:div>
    <w:div w:id="502745573">
      <w:bodyDiv w:val="1"/>
      <w:marLeft w:val="0"/>
      <w:marRight w:val="0"/>
      <w:marTop w:val="0"/>
      <w:marBottom w:val="0"/>
      <w:divBdr>
        <w:top w:val="none" w:sz="0" w:space="0" w:color="auto"/>
        <w:left w:val="none" w:sz="0" w:space="0" w:color="auto"/>
        <w:bottom w:val="none" w:sz="0" w:space="0" w:color="auto"/>
        <w:right w:val="none" w:sz="0" w:space="0" w:color="auto"/>
      </w:divBdr>
    </w:div>
    <w:div w:id="774249474">
      <w:bodyDiv w:val="1"/>
      <w:marLeft w:val="0"/>
      <w:marRight w:val="0"/>
      <w:marTop w:val="0"/>
      <w:marBottom w:val="0"/>
      <w:divBdr>
        <w:top w:val="none" w:sz="0" w:space="0" w:color="auto"/>
        <w:left w:val="none" w:sz="0" w:space="0" w:color="auto"/>
        <w:bottom w:val="none" w:sz="0" w:space="0" w:color="auto"/>
        <w:right w:val="none" w:sz="0" w:space="0" w:color="auto"/>
      </w:divBdr>
    </w:div>
    <w:div w:id="1009872826">
      <w:bodyDiv w:val="1"/>
      <w:marLeft w:val="0"/>
      <w:marRight w:val="0"/>
      <w:marTop w:val="0"/>
      <w:marBottom w:val="0"/>
      <w:divBdr>
        <w:top w:val="none" w:sz="0" w:space="0" w:color="auto"/>
        <w:left w:val="none" w:sz="0" w:space="0" w:color="auto"/>
        <w:bottom w:val="none" w:sz="0" w:space="0" w:color="auto"/>
        <w:right w:val="none" w:sz="0" w:space="0" w:color="auto"/>
      </w:divBdr>
    </w:div>
    <w:div w:id="1083725420">
      <w:bodyDiv w:val="1"/>
      <w:marLeft w:val="0"/>
      <w:marRight w:val="0"/>
      <w:marTop w:val="0"/>
      <w:marBottom w:val="0"/>
      <w:divBdr>
        <w:top w:val="none" w:sz="0" w:space="0" w:color="auto"/>
        <w:left w:val="none" w:sz="0" w:space="0" w:color="auto"/>
        <w:bottom w:val="none" w:sz="0" w:space="0" w:color="auto"/>
        <w:right w:val="none" w:sz="0" w:space="0" w:color="auto"/>
      </w:divBdr>
    </w:div>
    <w:div w:id="13851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kamelego.be/" TargetMode="External"/><Relationship Id="rId26" Type="http://schemas.openxmlformats.org/officeDocument/2006/relationships/hyperlink" Target="http://www.wipo.int/dc2013/en/" TargetMode="External"/><Relationship Id="rId3" Type="http://schemas.openxmlformats.org/officeDocument/2006/relationships/styles" Target="styles.xml"/><Relationship Id="rId21" Type="http://schemas.openxmlformats.org/officeDocument/2006/relationships/hyperlink" Target="http://www.vvbad.be/" TargetMode="External"/><Relationship Id="rId34" Type="http://schemas.openxmlformats.org/officeDocument/2006/relationships/hyperlink" Target="http://www.anderslezen.be/"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luisterpuntbibliotheek.be/" TargetMode="External"/><Relationship Id="rId25" Type="http://schemas.openxmlformats.org/officeDocument/2006/relationships/image" Target="media/image6.png"/><Relationship Id="rId33" Type="http://schemas.openxmlformats.org/officeDocument/2006/relationships/hyperlink" Target="https://luister01.luisterpunt.be/exchweb/bin/redir.asp?URL=http://www.aangepast-lezen.nl/" TargetMode="External"/><Relationship Id="rId2" Type="http://schemas.openxmlformats.org/officeDocument/2006/relationships/numbering" Target="numbering.xml"/><Relationship Id="rId16" Type="http://schemas.openxmlformats.org/officeDocument/2006/relationships/hyperlink" Target="http://www.letop.be/" TargetMode="External"/><Relationship Id="rId20" Type="http://schemas.openxmlformats.org/officeDocument/2006/relationships/hyperlink" Target="http://www.sprankel.be/" TargetMode="External"/><Relationship Id="rId29" Type="http://schemas.openxmlformats.org/officeDocument/2006/relationships/hyperlink" Target="https://luister01.luisterpunt.be/exchweb/bin/redir.asp?URL=https://luister01.luisterpunt.be/exchweb/bin/redir.asp?URL=http://www.netlydbog.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fondsvoordeletteren.be/" TargetMode="External"/><Relationship Id="rId32" Type="http://schemas.openxmlformats.org/officeDocument/2006/relationships/hyperlink" Target="https://luister01.luisterpunt.be/exchweb/bin/redir.asp?URL=http://www.tpb.se/english/talking_books/how_to_borrow/"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ichtenliefde.be/" TargetMode="External"/><Relationship Id="rId23" Type="http://schemas.openxmlformats.org/officeDocument/2006/relationships/hyperlink" Target="http://www.vvbad.be/bericht/bouwstenen-voor-de-bibliotheek-en-het-archief-van-de-toekomst-memorandum-2014" TargetMode="External"/><Relationship Id="rId28" Type="http://schemas.openxmlformats.org/officeDocument/2006/relationships/hyperlink" Target="http://www.ikhaatlezen.be/"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bpv.be/" TargetMode="External"/><Relationship Id="rId31" Type="http://schemas.openxmlformats.org/officeDocument/2006/relationships/hyperlink" Target="https://luister01.luisterpunt.be/exchweb/bin/redir.asp?URL=http://www.ifla.org/files/lsn/preconference_docs/Hals_DAISY.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auteursrechtensamenleving.be/sites/saens.drupalgardens.com/files/201308/MEMORANDUM%20AUTEURSRECHT%20%28def2%29.pdf" TargetMode="External"/><Relationship Id="rId27" Type="http://schemas.openxmlformats.org/officeDocument/2006/relationships/hyperlink" Target="http://www.luisterpuntbibliotheek.be/" TargetMode="External"/><Relationship Id="rId30" Type="http://schemas.openxmlformats.org/officeDocument/2006/relationships/hyperlink" Target="https://luister01.luisterpunt.be/exchweb/bin/redir.asp?URL=https://luister01.luisterpunt.be/exchweb/bin/redir.asp?URL=http://www.e17.dk" TargetMode="External"/><Relationship Id="rId35" Type="http://schemas.openxmlformats.org/officeDocument/2006/relationships/hyperlink" Target="http://gpii.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D93EC-F2F1-4DB1-83FA-257E65DE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3063</Words>
  <Characters>21378</Characters>
  <Application>Microsoft Office Word</Application>
  <DocSecurity>0</DocSecurity>
  <Lines>178</Lines>
  <Paragraphs>48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 Ruebens</dc:creator>
  <cp:lastModifiedBy>Rebecca Joris</cp:lastModifiedBy>
  <cp:revision>2</cp:revision>
  <cp:lastPrinted>2013-10-04T15:03:00Z</cp:lastPrinted>
  <dcterms:created xsi:type="dcterms:W3CDTF">2013-10-28T08:49:00Z</dcterms:created>
  <dcterms:modified xsi:type="dcterms:W3CDTF">2013-10-28T08:49:00Z</dcterms:modified>
</cp:coreProperties>
</file>