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8496" w14:textId="04AC28D3" w:rsidR="00631C28" w:rsidRDefault="00060939" w:rsidP="00C13113">
      <w:pPr>
        <w:jc w:val="center"/>
      </w:pPr>
      <w:r>
        <w:rPr>
          <w:noProof/>
        </w:rPr>
        <w:drawing>
          <wp:inline distT="0" distB="0" distL="0" distR="0" wp14:anchorId="5BA6DDA6" wp14:editId="68532C78">
            <wp:extent cx="5760720" cy="2492375"/>
            <wp:effectExtent l="0" t="0" r="0" b="3175"/>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492375"/>
                    </a:xfrm>
                    <a:prstGeom prst="rect">
                      <a:avLst/>
                    </a:prstGeom>
                  </pic:spPr>
                </pic:pic>
              </a:graphicData>
            </a:graphic>
          </wp:inline>
        </w:drawing>
      </w:r>
    </w:p>
    <w:p w14:paraId="16CC2E55" w14:textId="77777777" w:rsidR="00631C28" w:rsidRPr="008E2464" w:rsidRDefault="00A9782E" w:rsidP="008E2464">
      <w:pPr>
        <w:ind w:firstLine="708"/>
        <w:jc w:val="center"/>
        <w:rPr>
          <w:rFonts w:cs="Arial"/>
          <w:sz w:val="16"/>
          <w:szCs w:val="16"/>
        </w:rPr>
      </w:pPr>
      <w:r w:rsidRPr="008E2464">
        <w:rPr>
          <w:rFonts w:cs="Arial"/>
          <w:sz w:val="16"/>
          <w:szCs w:val="16"/>
        </w:rPr>
        <w:t>afbeelding: logo Luisterpuntbibliotheek inclusief slagzin ‘Iederéén kan lezen’</w:t>
      </w:r>
    </w:p>
    <w:p w14:paraId="321A436E" w14:textId="77777777" w:rsidR="00631C28" w:rsidRDefault="00631C28" w:rsidP="00C13113">
      <w:pPr>
        <w:rPr>
          <w:rFonts w:cs="Arial"/>
          <w:sz w:val="52"/>
          <w:szCs w:val="52"/>
          <w:lang w:val="nl-BE"/>
        </w:rPr>
      </w:pPr>
    </w:p>
    <w:p w14:paraId="3499908E" w14:textId="77777777" w:rsidR="00442FFF" w:rsidRPr="00442FFF" w:rsidRDefault="00442FFF" w:rsidP="00631C28">
      <w:pPr>
        <w:jc w:val="center"/>
        <w:rPr>
          <w:rFonts w:cs="Arial"/>
          <w:sz w:val="52"/>
          <w:szCs w:val="52"/>
          <w:lang w:val="nl-BE"/>
        </w:rPr>
      </w:pPr>
    </w:p>
    <w:p w14:paraId="024B56E8" w14:textId="77777777" w:rsidR="00442FFF" w:rsidRPr="00C13113" w:rsidRDefault="004147F2" w:rsidP="00C13113">
      <w:pPr>
        <w:pStyle w:val="Titel1"/>
      </w:pPr>
      <w:r>
        <w:t>Voortgangsrapport</w:t>
      </w:r>
    </w:p>
    <w:p w14:paraId="1F51A20E" w14:textId="139ABF1D" w:rsidR="00442FFF" w:rsidRPr="00C13113" w:rsidRDefault="00D87EC2" w:rsidP="00C13113">
      <w:pPr>
        <w:pStyle w:val="Titel1"/>
      </w:pPr>
      <w:r w:rsidRPr="00C13113">
        <w:t>20</w:t>
      </w:r>
      <w:r w:rsidR="003C7B80">
        <w:t>2</w:t>
      </w:r>
      <w:r w:rsidR="00057DA4">
        <w:t>1</w:t>
      </w:r>
      <w:r w:rsidRPr="00C13113">
        <w:t xml:space="preserve"> – </w:t>
      </w:r>
      <w:r w:rsidR="004147F2">
        <w:t>20</w:t>
      </w:r>
      <w:r w:rsidR="00897751">
        <w:t>2</w:t>
      </w:r>
      <w:r w:rsidR="00057DA4">
        <w:t>2</w:t>
      </w:r>
    </w:p>
    <w:p w14:paraId="19C2A72B" w14:textId="77777777" w:rsidR="00B2338A" w:rsidRDefault="00B2338A" w:rsidP="008F0998">
      <w:pPr>
        <w:rPr>
          <w:rFonts w:cs="Arial"/>
          <w:sz w:val="52"/>
          <w:szCs w:val="52"/>
          <w:lang w:val="nl-BE"/>
        </w:rPr>
      </w:pPr>
    </w:p>
    <w:p w14:paraId="5B93C9F4" w14:textId="77777777" w:rsidR="00A22916" w:rsidRDefault="00A22916" w:rsidP="00631C28">
      <w:pPr>
        <w:jc w:val="center"/>
        <w:rPr>
          <w:rFonts w:cs="Arial"/>
          <w:sz w:val="52"/>
          <w:szCs w:val="52"/>
          <w:lang w:val="nl-BE"/>
        </w:rPr>
      </w:pPr>
    </w:p>
    <w:p w14:paraId="4FB76B5C" w14:textId="77777777" w:rsidR="00167AA8" w:rsidRDefault="00167AA8" w:rsidP="00631C28">
      <w:pPr>
        <w:rPr>
          <w:rFonts w:cs="Arial"/>
          <w:sz w:val="52"/>
          <w:szCs w:val="52"/>
          <w:lang w:val="nl-BE"/>
        </w:rPr>
      </w:pPr>
    </w:p>
    <w:p w14:paraId="4A9E7A78" w14:textId="77777777" w:rsidR="00683C66" w:rsidRDefault="00683C66" w:rsidP="00631C28">
      <w:pPr>
        <w:rPr>
          <w:rFonts w:cs="Arial"/>
          <w:sz w:val="52"/>
          <w:szCs w:val="52"/>
          <w:lang w:val="nl-BE"/>
        </w:rPr>
      </w:pPr>
    </w:p>
    <w:p w14:paraId="3CCD2376" w14:textId="77777777" w:rsidR="00683C66" w:rsidRDefault="00683C66" w:rsidP="00631C28">
      <w:pPr>
        <w:rPr>
          <w:rFonts w:ascii="Antique Olive" w:hAnsi="Antique Olive" w:cs="Tahoma"/>
          <w:sz w:val="20"/>
          <w:szCs w:val="20"/>
          <w:lang w:val="nl-BE"/>
        </w:rPr>
      </w:pPr>
    </w:p>
    <w:tbl>
      <w:tblPr>
        <w:tblW w:w="0" w:type="auto"/>
        <w:tblLayout w:type="fixed"/>
        <w:tblLook w:val="04A0" w:firstRow="1" w:lastRow="0" w:firstColumn="1" w:lastColumn="0" w:noHBand="0" w:noVBand="1"/>
      </w:tblPr>
      <w:tblGrid>
        <w:gridCol w:w="2585"/>
        <w:gridCol w:w="2201"/>
        <w:gridCol w:w="1913"/>
        <w:gridCol w:w="2589"/>
      </w:tblGrid>
      <w:tr w:rsidR="00167AA8" w:rsidRPr="001E6D23" w14:paraId="351E3E69" w14:textId="77777777" w:rsidTr="001E6D23">
        <w:tc>
          <w:tcPr>
            <w:tcW w:w="2585" w:type="dxa"/>
            <w:shd w:val="clear" w:color="auto" w:fill="auto"/>
          </w:tcPr>
          <w:p w14:paraId="24D645DA" w14:textId="77777777" w:rsidR="00167AA8" w:rsidRPr="001E6D23" w:rsidRDefault="00167AA8" w:rsidP="00631C28">
            <w:pPr>
              <w:rPr>
                <w:rFonts w:ascii="Antique Olive" w:hAnsi="Antique Olive" w:cs="Tahoma"/>
                <w:sz w:val="20"/>
                <w:szCs w:val="20"/>
                <w:lang w:val="nl-BE"/>
              </w:rPr>
            </w:pPr>
          </w:p>
          <w:p w14:paraId="4B4289D2" w14:textId="77777777" w:rsidR="00167AA8" w:rsidRPr="001E6D23" w:rsidRDefault="00167AA8" w:rsidP="00631C28">
            <w:pPr>
              <w:rPr>
                <w:rFonts w:ascii="Antique Olive" w:hAnsi="Antique Olive" w:cs="Tahoma"/>
                <w:sz w:val="20"/>
                <w:szCs w:val="20"/>
                <w:lang w:val="nl-BE"/>
              </w:rPr>
            </w:pPr>
          </w:p>
          <w:p w14:paraId="52AE1E05" w14:textId="77777777" w:rsidR="00167AA8" w:rsidRPr="001E6D23" w:rsidRDefault="00167AA8" w:rsidP="00631C28">
            <w:pPr>
              <w:rPr>
                <w:rFonts w:ascii="Antique Olive" w:hAnsi="Antique Olive" w:cs="Tahoma"/>
                <w:sz w:val="20"/>
                <w:szCs w:val="20"/>
                <w:lang w:val="nl-BE"/>
              </w:rPr>
            </w:pPr>
          </w:p>
          <w:p w14:paraId="7CC292C2" w14:textId="77777777" w:rsidR="00167AA8" w:rsidRPr="001E6D23" w:rsidRDefault="00167AA8" w:rsidP="00631C28">
            <w:pPr>
              <w:rPr>
                <w:rFonts w:ascii="Antique Olive" w:hAnsi="Antique Olive" w:cs="Tahoma"/>
                <w:sz w:val="20"/>
                <w:szCs w:val="20"/>
                <w:lang w:val="nl-BE"/>
              </w:rPr>
            </w:pPr>
          </w:p>
          <w:p w14:paraId="4F8520B9" w14:textId="55CB442C"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lang w:val="nl-BE"/>
              </w:rPr>
              <w:drawing>
                <wp:inline distT="0" distB="0" distL="0" distR="0" wp14:anchorId="0ACD5ED8" wp14:editId="775011E4">
                  <wp:extent cx="1519555" cy="763905"/>
                  <wp:effectExtent l="0" t="0" r="0" b="0"/>
                  <wp:docPr id="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555" cy="763905"/>
                          </a:xfrm>
                          <a:prstGeom prst="rect">
                            <a:avLst/>
                          </a:prstGeom>
                          <a:noFill/>
                        </pic:spPr>
                      </pic:pic>
                    </a:graphicData>
                  </a:graphic>
                </wp:inline>
              </w:drawing>
            </w:r>
          </w:p>
        </w:tc>
        <w:tc>
          <w:tcPr>
            <w:tcW w:w="2201" w:type="dxa"/>
            <w:shd w:val="clear" w:color="auto" w:fill="auto"/>
          </w:tcPr>
          <w:p w14:paraId="414549F9" w14:textId="4C0EFB89"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8240" behindDoc="0" locked="0" layoutInCell="1" allowOverlap="1" wp14:anchorId="660BB879" wp14:editId="4AE19B48">
                  <wp:simplePos x="0" y="0"/>
                  <wp:positionH relativeFrom="margin">
                    <wp:posOffset>29210</wp:posOffset>
                  </wp:positionH>
                  <wp:positionV relativeFrom="margin">
                    <wp:posOffset>234950</wp:posOffset>
                  </wp:positionV>
                  <wp:extent cx="1199515" cy="1562100"/>
                  <wp:effectExtent l="0" t="0" r="0" b="0"/>
                  <wp:wrapSquare wrapText="bothSides"/>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11156" t="16132" r="4887" b="6509"/>
                          <a:stretch>
                            <a:fillRect/>
                          </a:stretch>
                        </pic:blipFill>
                        <pic:spPr bwMode="auto">
                          <a:xfrm>
                            <a:off x="0" y="0"/>
                            <a:ext cx="1199515" cy="1562100"/>
                          </a:xfrm>
                          <a:prstGeom prst="rect">
                            <a:avLst/>
                          </a:prstGeom>
                          <a:noFill/>
                        </pic:spPr>
                      </pic:pic>
                    </a:graphicData>
                  </a:graphic>
                  <wp14:sizeRelH relativeFrom="page">
                    <wp14:pctWidth>0</wp14:pctWidth>
                  </wp14:sizeRelH>
                  <wp14:sizeRelV relativeFrom="page">
                    <wp14:pctHeight>0</wp14:pctHeight>
                  </wp14:sizeRelV>
                </wp:anchor>
              </w:drawing>
            </w:r>
          </w:p>
          <w:p w14:paraId="1A33BD76" w14:textId="77777777" w:rsidR="00167AA8" w:rsidRPr="001E6D23" w:rsidRDefault="00167AA8" w:rsidP="00631C28">
            <w:pPr>
              <w:rPr>
                <w:rFonts w:ascii="Antique Olive" w:hAnsi="Antique Olive" w:cs="Tahoma"/>
                <w:sz w:val="20"/>
                <w:szCs w:val="20"/>
                <w:lang w:val="nl-BE"/>
              </w:rPr>
            </w:pPr>
          </w:p>
        </w:tc>
        <w:tc>
          <w:tcPr>
            <w:tcW w:w="1913" w:type="dxa"/>
            <w:shd w:val="clear" w:color="auto" w:fill="auto"/>
          </w:tcPr>
          <w:p w14:paraId="4DF80FD7" w14:textId="0F1D3D70"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7216" behindDoc="0" locked="0" layoutInCell="1" allowOverlap="1" wp14:anchorId="6AB0E88D" wp14:editId="24EC0F8C">
                  <wp:simplePos x="0" y="0"/>
                  <wp:positionH relativeFrom="margin">
                    <wp:posOffset>-15875</wp:posOffset>
                  </wp:positionH>
                  <wp:positionV relativeFrom="margin">
                    <wp:posOffset>88900</wp:posOffset>
                  </wp:positionV>
                  <wp:extent cx="1105535" cy="1708150"/>
                  <wp:effectExtent l="0" t="0" r="0" b="0"/>
                  <wp:wrapSquare wrapText="bothSides"/>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9438" t="4382" r="11342" b="8365"/>
                          <a:stretch>
                            <a:fillRect/>
                          </a:stretch>
                        </pic:blipFill>
                        <pic:spPr bwMode="auto">
                          <a:xfrm>
                            <a:off x="0" y="0"/>
                            <a:ext cx="1105535" cy="1708150"/>
                          </a:xfrm>
                          <a:prstGeom prst="rect">
                            <a:avLst/>
                          </a:prstGeom>
                          <a:noFill/>
                        </pic:spPr>
                      </pic:pic>
                    </a:graphicData>
                  </a:graphic>
                  <wp14:sizeRelH relativeFrom="page">
                    <wp14:pctWidth>0</wp14:pctWidth>
                  </wp14:sizeRelH>
                  <wp14:sizeRelV relativeFrom="page">
                    <wp14:pctHeight>0</wp14:pctHeight>
                  </wp14:sizeRelV>
                </wp:anchor>
              </w:drawing>
            </w:r>
          </w:p>
        </w:tc>
        <w:tc>
          <w:tcPr>
            <w:tcW w:w="2589" w:type="dxa"/>
            <w:shd w:val="clear" w:color="auto" w:fill="auto"/>
          </w:tcPr>
          <w:p w14:paraId="408478E2" w14:textId="5CD7A060"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6192" behindDoc="0" locked="0" layoutInCell="1" allowOverlap="1" wp14:anchorId="1FD646F6" wp14:editId="3261611F">
                  <wp:simplePos x="0" y="0"/>
                  <wp:positionH relativeFrom="margin">
                    <wp:posOffset>-17145</wp:posOffset>
                  </wp:positionH>
                  <wp:positionV relativeFrom="margin">
                    <wp:posOffset>88900</wp:posOffset>
                  </wp:positionV>
                  <wp:extent cx="1524000" cy="1619250"/>
                  <wp:effectExtent l="0" t="0" r="0" b="0"/>
                  <wp:wrapSquare wrapText="bothSides"/>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t="12178" b="12267"/>
                          <a:stretch>
                            <a:fillRect/>
                          </a:stretch>
                        </pic:blipFill>
                        <pic:spPr bwMode="auto">
                          <a:xfrm>
                            <a:off x="0" y="0"/>
                            <a:ext cx="1524000" cy="1619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44D007C" w14:textId="77777777" w:rsidR="00167AA8" w:rsidRPr="00A9782E" w:rsidRDefault="00A9782E" w:rsidP="00631C28">
      <w:pPr>
        <w:rPr>
          <w:rFonts w:cs="Arial"/>
          <w:sz w:val="20"/>
          <w:szCs w:val="20"/>
          <w:lang w:val="nl-BE"/>
        </w:rPr>
      </w:pPr>
      <w:r w:rsidRPr="00A9782E">
        <w:rPr>
          <w:rFonts w:cs="Arial"/>
          <w:sz w:val="20"/>
          <w:szCs w:val="20"/>
          <w:lang w:val="nl-BE"/>
        </w:rPr>
        <w:t xml:space="preserve">afbeeldingen: illustraties Leo Timmers: mannetje met hoofdtelefoon die verbonden is met een boek, hij ligt op een luchtbed in een zwembad dat de vorm heeft van een </w:t>
      </w:r>
      <w:r w:rsidR="001D78B5">
        <w:rPr>
          <w:rFonts w:cs="Arial"/>
          <w:sz w:val="20"/>
          <w:szCs w:val="20"/>
          <w:lang w:val="nl-BE"/>
        </w:rPr>
        <w:t>tablet</w:t>
      </w:r>
      <w:r w:rsidRPr="00A9782E">
        <w:rPr>
          <w:rFonts w:cs="Arial"/>
          <w:sz w:val="20"/>
          <w:szCs w:val="20"/>
          <w:lang w:val="nl-BE"/>
        </w:rPr>
        <w:t>, er liggen nog enkele boeken op de rand van het zwembad; oud vrouwtje met bril en een soort iPod in haar hand; jongen met een gettoblaster in de vorm van een boek op zijn schouder; blinde vrouw die luistert naar een opengeslagen boek dat verbonden is met een grote hoorn, ze draagt een donkere bril en naast haar ligt een witte stok</w:t>
      </w:r>
      <w:r>
        <w:rPr>
          <w:rFonts w:cs="Arial"/>
          <w:sz w:val="20"/>
          <w:szCs w:val="20"/>
          <w:lang w:val="nl-BE"/>
        </w:rPr>
        <w:t xml:space="preserve">. </w:t>
      </w:r>
    </w:p>
    <w:p w14:paraId="791873AE" w14:textId="77777777" w:rsidR="00AB4084" w:rsidRDefault="00AB4084" w:rsidP="00631C28">
      <w:pPr>
        <w:rPr>
          <w:rFonts w:ascii="Antique Olive" w:hAnsi="Antique Olive" w:cs="Tahoma"/>
          <w:sz w:val="20"/>
          <w:szCs w:val="20"/>
          <w:lang w:val="nl-BE"/>
        </w:rPr>
        <w:sectPr w:rsidR="00AB4084" w:rsidSect="00C76B39">
          <w:footerReference w:type="even" r:id="rId13"/>
          <w:footerReference w:type="default" r:id="rId14"/>
          <w:pgSz w:w="11906" w:h="16838"/>
          <w:pgMar w:top="1417" w:right="1417" w:bottom="1417" w:left="1417" w:header="708" w:footer="708" w:gutter="0"/>
          <w:cols w:space="708"/>
          <w:titlePg/>
          <w:docGrid w:linePitch="360"/>
        </w:sectPr>
      </w:pPr>
    </w:p>
    <w:p w14:paraId="3A1AC3DC" w14:textId="73E1A7DE" w:rsidR="00F9632A" w:rsidRDefault="00060939" w:rsidP="00F9632A">
      <w:pPr>
        <w:jc w:val="center"/>
        <w:rPr>
          <w:rFonts w:cs="Arial"/>
          <w:sz w:val="20"/>
          <w:szCs w:val="20"/>
          <w:lang w:val="nl-BE"/>
        </w:rPr>
      </w:pPr>
      <w:r>
        <w:rPr>
          <w:rFonts w:cs="Arial"/>
          <w:noProof/>
          <w:sz w:val="20"/>
          <w:szCs w:val="20"/>
          <w:lang w:val="nl-BE"/>
        </w:rPr>
        <w:lastRenderedPageBreak/>
        <w:drawing>
          <wp:inline distT="0" distB="0" distL="0" distR="0" wp14:anchorId="32F1F279" wp14:editId="71395FC0">
            <wp:extent cx="2671509" cy="1440000"/>
            <wp:effectExtent l="0" t="0" r="0" b="825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267B8AC1" w14:textId="77777777" w:rsidR="00711AFD" w:rsidRDefault="00711AFD" w:rsidP="00B36BF4">
      <w:pPr>
        <w:spacing w:after="160" w:line="259" w:lineRule="auto"/>
        <w:rPr>
          <w:rFonts w:eastAsia="Calibri" w:cs="Arial"/>
          <w:b/>
          <w:sz w:val="32"/>
          <w:szCs w:val="32"/>
          <w:lang w:val="nl-BE" w:eastAsia="en-US"/>
        </w:rPr>
      </w:pPr>
    </w:p>
    <w:p w14:paraId="2E451610" w14:textId="77777777" w:rsidR="008765B4" w:rsidRPr="008765B4" w:rsidRDefault="008765B4" w:rsidP="008765B4">
      <w:pPr>
        <w:spacing w:after="160" w:line="259" w:lineRule="auto"/>
        <w:rPr>
          <w:rFonts w:eastAsiaTheme="minorHAnsi" w:cs="Arial"/>
          <w:noProof/>
          <w:sz w:val="22"/>
          <w:szCs w:val="22"/>
          <w:lang w:val="nl-BE" w:eastAsia="en-US"/>
        </w:rPr>
      </w:pPr>
      <w:bookmarkStart w:id="0" w:name="_Hlk98187913"/>
      <w:r w:rsidRPr="008765B4">
        <w:rPr>
          <w:rFonts w:eastAsiaTheme="minorHAnsi" w:cs="Arial"/>
          <w:b/>
          <w:bCs/>
          <w:noProof/>
          <w:sz w:val="26"/>
          <w:szCs w:val="26"/>
          <w:lang w:val="nl-BE" w:eastAsia="en-US"/>
        </w:rPr>
        <w:t>2021, alweer een jaar met mooie uitdagingen, ferme obstakels, fijne kansen en flinke groei</w:t>
      </w:r>
      <w:bookmarkEnd w:id="0"/>
      <w:r w:rsidRPr="008765B4">
        <w:rPr>
          <w:rFonts w:eastAsiaTheme="minorHAnsi" w:cs="Arial"/>
          <w:b/>
          <w:bCs/>
          <w:noProof/>
          <w:sz w:val="22"/>
          <w:szCs w:val="22"/>
          <w:lang w:val="nl-BE" w:eastAsia="en-US"/>
        </w:rPr>
        <w:br/>
      </w:r>
      <w:r w:rsidRPr="008765B4">
        <w:rPr>
          <w:rFonts w:eastAsiaTheme="minorHAnsi" w:cs="Arial"/>
          <w:noProof/>
          <w:sz w:val="22"/>
          <w:szCs w:val="22"/>
          <w:lang w:val="nl-BE" w:eastAsia="en-US"/>
        </w:rPr>
        <w:br/>
        <w:t>We schreven vorig jaar dat 2020 een opmerkelijk jaar was. Toen dachten we niet dat we ook in</w:t>
      </w:r>
      <w:r w:rsidRPr="00521309">
        <w:rPr>
          <w:rFonts w:eastAsiaTheme="minorHAnsi" w:cs="Arial"/>
          <w:noProof/>
          <w:sz w:val="18"/>
          <w:szCs w:val="18"/>
          <w:lang w:val="nl-BE" w:eastAsia="en-US"/>
        </w:rPr>
        <w:t xml:space="preserve"> </w:t>
      </w:r>
      <w:r w:rsidRPr="00521309">
        <w:rPr>
          <w:b/>
          <w:bCs/>
          <w:color w:val="007A9C"/>
        </w:rPr>
        <w:t>2021</w:t>
      </w:r>
      <w:r w:rsidRPr="00521309">
        <w:rPr>
          <w:rFonts w:eastAsiaTheme="minorHAnsi" w:cs="Arial"/>
          <w:noProof/>
          <w:sz w:val="18"/>
          <w:szCs w:val="18"/>
          <w:lang w:val="nl-BE" w:eastAsia="en-US"/>
        </w:rPr>
        <w:t xml:space="preserve"> </w:t>
      </w:r>
      <w:r w:rsidRPr="008765B4">
        <w:rPr>
          <w:rFonts w:eastAsiaTheme="minorHAnsi" w:cs="Arial"/>
          <w:noProof/>
          <w:sz w:val="22"/>
          <w:szCs w:val="22"/>
          <w:lang w:val="nl-BE" w:eastAsia="en-US"/>
        </w:rPr>
        <w:t xml:space="preserve">geen opendeurdag of andere fijne activiteiten zouden organiseren. Helaas. We maken voorlopig geen beloftes meer maar proberen er </w:t>
      </w:r>
      <w:r w:rsidRPr="008765B4">
        <w:rPr>
          <w:rFonts w:eastAsiaTheme="minorHAnsi" w:cs="Arial"/>
          <w:i/>
          <w:iCs/>
          <w:noProof/>
          <w:sz w:val="22"/>
          <w:szCs w:val="22"/>
          <w:lang w:val="nl-BE" w:eastAsia="en-US"/>
        </w:rPr>
        <w:t>het beste</w:t>
      </w:r>
      <w:r w:rsidRPr="008765B4">
        <w:rPr>
          <w:rFonts w:eastAsiaTheme="minorHAnsi" w:cs="Arial"/>
          <w:noProof/>
          <w:sz w:val="22"/>
          <w:szCs w:val="22"/>
          <w:lang w:val="nl-BE" w:eastAsia="en-US"/>
        </w:rPr>
        <w:t xml:space="preserve"> van te maken. Maar natuurlijk hopen we jullie in 2022 eindelijk te mogen en kunnen begroeten in onze bibliotheek. En op dit ogenblik ziet het er veelbelovend uit, we beginnen luidop te dromen.</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Het overgrote deel van 2021 werkten we elk één dag per week in de bib, de overige dagen werkten we van thuis. Pas sinds half maart 2022 werken we opnieuw volgens onze reguliere regeling met minimaal 3 dagen in de bib.</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Toch proberen we voor onze lezers alles in het werk te stellen opdat ze vrijwel niets merkten van onze dagdagelijkse werking in coronatijden. De collega’s in de bib verstuurden elke dag de boeken op cd, we beantwoordden telefoons en e-mails ook van thuis; ja, in 2021 was de coronamanier-van-werken de gewone manier-van-werken geworden. Willens nillens hebben we ons hierin geperfectioneerd.</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Ondertussen zijn we bedreven in het geven van online infosessies aan leerkrachten, bibliotheekmedewerkers en ergotherapeuten, we gaven er in totaal een 30-tal. Ook zo kunnen we mensen informeren en begeleiden. Gelukkig maar.</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Verder hebben we een aantal pagina’s van onze websites opgefrist, stelden we Luistervink samen, werkten we mee aan het boek van de Boekenjagers en aan zovele andere projecten, waren we samen met onze lezers superblij dat ze nu ook boeken kunnen opzoeken en aanvragen in de Anderslezen-app, en – last but not least – bereidden we een grote lezersbevraging voor.</w:t>
      </w:r>
      <w:r w:rsidRPr="008765B4">
        <w:rPr>
          <w:rFonts w:eastAsiaTheme="minorHAnsi" w:cs="Arial"/>
          <w:noProof/>
          <w:sz w:val="22"/>
          <w:szCs w:val="22"/>
          <w:lang w:val="nl-BE" w:eastAsia="en-US"/>
        </w:rPr>
        <w:br/>
        <w:t>Achter de schermen werken we nog steeds verder aan ons nieuw bibliotheeksysteem. We hopen in 2022 de eerste modules in gebruik te kunnen nemen en vervolgens gestaag verder op te bouwen naar een gebruiksvriendelijk en performant systeem.</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 xml:space="preserve">Op de </w:t>
      </w:r>
      <w:r w:rsidRPr="00521309">
        <w:rPr>
          <w:b/>
          <w:bCs/>
          <w:color w:val="007A9C"/>
          <w:sz w:val="22"/>
          <w:szCs w:val="22"/>
        </w:rPr>
        <w:t>lezersbevraging</w:t>
      </w:r>
      <w:r w:rsidRPr="008765B4">
        <w:rPr>
          <w:rFonts w:eastAsiaTheme="minorHAnsi" w:cs="Arial"/>
          <w:noProof/>
          <w:sz w:val="22"/>
          <w:szCs w:val="22"/>
          <w:lang w:val="nl-BE" w:eastAsia="en-US"/>
        </w:rPr>
        <w:t xml:space="preserve"> </w:t>
      </w:r>
      <w:r w:rsidRPr="00EC2268">
        <w:rPr>
          <w:rFonts w:eastAsiaTheme="minorHAnsi" w:cs="Arial"/>
          <w:noProof/>
          <w:sz w:val="22"/>
          <w:szCs w:val="22"/>
          <w:lang w:val="nl-BE" w:eastAsia="en-US"/>
        </w:rPr>
        <w:t>willen we wat dieper ingaan. Meer dan 1.000 lezers beantwoordden de vragen, dit aantal overtrof onze verwachtingen.</w:t>
      </w:r>
      <w:r w:rsidRPr="00EC2268">
        <w:rPr>
          <w:rFonts w:eastAsiaTheme="minorHAnsi" w:cs="Arial"/>
          <w:noProof/>
          <w:sz w:val="22"/>
          <w:szCs w:val="22"/>
          <w:lang w:val="nl-BE" w:eastAsia="en-US"/>
        </w:rPr>
        <w:br/>
        <w:t xml:space="preserve">We zijn nog volop bezig met de analyse van de antwoorden, maar bij een eerste blik maakt ons hart een sprongetje: onze lezers zijn doorgaans heel tevreden over onze dienstverlening. Het doet ons oprecht plezier dat ze het werk van de uitleendienst zo positief evalueren. Ook de collectie weten ze te smaken, de meest gemaakte opmerking gaat over de inleestijd. Wachten op boeken die in de belangstelling staan vergt geduld dat soms moeilijk op te brengen is, dat begrijpen we maar al te goed. Gelukkig wordt opgemerkt dat de </w:t>
      </w:r>
      <w:r w:rsidRPr="00EC2268">
        <w:rPr>
          <w:rFonts w:eastAsiaTheme="minorHAnsi" w:cs="Arial"/>
          <w:noProof/>
          <w:sz w:val="22"/>
          <w:szCs w:val="22"/>
          <w:lang w:val="nl-BE" w:eastAsia="en-US"/>
        </w:rPr>
        <w:lastRenderedPageBreak/>
        <w:t>meeste boeken de laatste jaren wel sneller naar onze collectie doorstromen, hiervoor zetten de productiecentra en de inlezers hun beste beentje voor. Fijn dat dit wordt gewaardeerd.</w:t>
      </w:r>
      <w:r w:rsidRPr="00EC2268">
        <w:rPr>
          <w:rFonts w:eastAsiaTheme="minorHAnsi" w:cs="Arial"/>
          <w:noProof/>
          <w:sz w:val="22"/>
          <w:szCs w:val="22"/>
          <w:lang w:val="nl-BE" w:eastAsia="en-US"/>
        </w:rPr>
        <w:br/>
      </w:r>
      <w:r w:rsidRPr="00EC2268">
        <w:rPr>
          <w:rFonts w:eastAsiaTheme="minorHAnsi" w:cs="Arial"/>
          <w:noProof/>
          <w:sz w:val="22"/>
          <w:szCs w:val="22"/>
          <w:lang w:val="nl-BE" w:eastAsia="en-US"/>
        </w:rPr>
        <w:br/>
      </w:r>
      <w:r w:rsidRPr="008765B4">
        <w:rPr>
          <w:rFonts w:eastAsiaTheme="minorHAnsi" w:cs="Arial"/>
          <w:noProof/>
          <w:sz w:val="22"/>
          <w:szCs w:val="22"/>
          <w:lang w:val="nl-BE" w:eastAsia="en-US"/>
        </w:rPr>
        <w:t>We zijn blij dat vele lezers de Anderslezen-app gebruiksvriendelijk vinden, alleen naar boeken zoeken via de app moet beter volgens hen, dat nemen we zeker mee.</w:t>
      </w:r>
      <w:r w:rsidRPr="008765B4">
        <w:rPr>
          <w:rFonts w:eastAsiaTheme="minorHAnsi" w:cs="Arial"/>
          <w:noProof/>
          <w:sz w:val="22"/>
          <w:szCs w:val="22"/>
          <w:lang w:val="nl-BE" w:eastAsia="en-US"/>
        </w:rPr>
        <w:br/>
        <w:t>Ook op vlak van communicatie noteren we enkele werkpunten. Zo blijkt dat ongeveer de helft van de respondenten niet weet dat lezers een boeksuggestie kunnen doorgeven of keuzelijsten kunnen aanvragen. De mensen die Luistervink lezen, lezen het meestal wel graag, maar ook hier merken we dat veel van onze leden het niet lezen en zelfs niet kennen. We moeten dus zeker een en ander meer in de kijker zetten.</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Maar het is hartverwarmend om te zien dat onze lezers onze boeken, onze medewerkers, onze dienstverlening en onze initatieven geweldig waarderen en ervan genieten.</w:t>
      </w:r>
    </w:p>
    <w:p w14:paraId="2B6C320A" w14:textId="205C8CFE" w:rsidR="008765B4" w:rsidRPr="008765B4" w:rsidRDefault="008765B4" w:rsidP="008765B4">
      <w:pPr>
        <w:spacing w:after="160" w:line="259" w:lineRule="auto"/>
        <w:rPr>
          <w:rFonts w:eastAsiaTheme="minorHAnsi" w:cs="Arial"/>
          <w:noProof/>
          <w:sz w:val="22"/>
          <w:szCs w:val="22"/>
          <w:lang w:val="nl-BE" w:eastAsia="en-US"/>
        </w:rPr>
      </w:pPr>
      <w:r w:rsidRPr="00521309">
        <w:rPr>
          <w:b/>
          <w:bCs/>
          <w:color w:val="007A9C"/>
        </w:rPr>
        <w:t>We willen ook stilstaan bij enkele markante cijfers</w:t>
      </w:r>
      <w:r w:rsidRPr="00521309">
        <w:rPr>
          <w:rFonts w:eastAsiaTheme="minorHAnsi" w:cs="Arial"/>
          <w:noProof/>
          <w:lang w:eastAsia="en-US"/>
        </w:rPr>
        <w:t>.</w:t>
      </w:r>
      <w:r w:rsidRPr="008765B4">
        <w:rPr>
          <w:rFonts w:eastAsiaTheme="minorHAnsi" w:cs="Arial"/>
          <w:noProof/>
          <w:sz w:val="26"/>
          <w:szCs w:val="26"/>
          <w:lang w:eastAsia="en-US"/>
        </w:rPr>
        <w:br/>
      </w:r>
      <w:r w:rsidRPr="008765B4">
        <w:rPr>
          <w:rFonts w:eastAsiaTheme="minorHAnsi" w:cs="Arial"/>
          <w:noProof/>
          <w:sz w:val="22"/>
          <w:szCs w:val="22"/>
          <w:lang w:val="nl-BE" w:eastAsia="en-US"/>
        </w:rPr>
        <w:t>Onze Daisy-collectie is enorm gegroeid dankzij de grote instroom vanuit Nederland, met zowel nieuwe als oudere boeken. Mede hierdoor telt onze collectie vandaag ongeveer 45.000 Daisy-boeken, 13.000 meer dan eind 2020.</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r>
      <w:r w:rsidRPr="005A3BD3">
        <w:rPr>
          <w:rFonts w:eastAsiaTheme="minorHAnsi" w:cs="Arial"/>
          <w:noProof/>
          <w:sz w:val="22"/>
          <w:szCs w:val="22"/>
          <w:lang w:val="nl-BE" w:eastAsia="en-US"/>
        </w:rPr>
        <w:t>Eind 2021 telden we 11.623 Daisy-lezers, 5.260 jeugdlezers (t/m 14jaar) en 6.362 volwassenen. Deze mooie stijging tegenover 2020 – toen telden we 9.865 lezers – danken we vooral aan een sterke stijging bij het aantal jeugdlezers dat onze boeken via scholen en bibliotheken leest.</w:t>
      </w:r>
      <w:r w:rsidRPr="005A3BD3">
        <w:rPr>
          <w:rFonts w:eastAsiaTheme="minorHAnsi" w:cs="Arial"/>
          <w:noProof/>
          <w:sz w:val="22"/>
          <w:szCs w:val="22"/>
          <w:lang w:val="nl-BE" w:eastAsia="en-US"/>
        </w:rPr>
        <w:br/>
        <w:t>Van deze 11.623 Daisy-lezers lezen 10.243 mensen online. Dit is 88%.</w:t>
      </w:r>
      <w:r w:rsidRPr="005A3BD3">
        <w:rPr>
          <w:rFonts w:eastAsiaTheme="minorHAnsi" w:cs="Arial"/>
          <w:noProof/>
          <w:sz w:val="22"/>
          <w:szCs w:val="22"/>
          <w:lang w:val="nl-BE" w:eastAsia="en-US"/>
        </w:rPr>
        <w:br/>
        <w:t>Eind 2021 tellen we 2.</w:t>
      </w:r>
      <w:r w:rsidR="00550187" w:rsidRPr="005A3BD3">
        <w:rPr>
          <w:rFonts w:eastAsiaTheme="minorHAnsi" w:cs="Arial"/>
          <w:noProof/>
          <w:sz w:val="22"/>
          <w:szCs w:val="22"/>
          <w:lang w:val="nl-BE" w:eastAsia="en-US"/>
        </w:rPr>
        <w:t>224</w:t>
      </w:r>
      <w:r w:rsidRPr="005A3BD3">
        <w:rPr>
          <w:rFonts w:eastAsiaTheme="minorHAnsi" w:cs="Arial"/>
          <w:noProof/>
          <w:sz w:val="22"/>
          <w:szCs w:val="22"/>
          <w:lang w:val="nl-BE" w:eastAsia="en-US"/>
        </w:rPr>
        <w:t xml:space="preserve"> organisaties als lid bij Luisterpunt, dit zijn vooral scholen, woonzorgcentra, ziekenhuizen en bibliotheken. </w:t>
      </w:r>
      <w:r w:rsidR="00550187" w:rsidRPr="005A3BD3">
        <w:rPr>
          <w:rFonts w:eastAsiaTheme="minorHAnsi" w:cs="Arial"/>
          <w:noProof/>
          <w:sz w:val="22"/>
          <w:szCs w:val="22"/>
          <w:lang w:val="nl-BE" w:eastAsia="en-US"/>
        </w:rPr>
        <w:br/>
      </w:r>
      <w:r w:rsidRPr="005A3BD3">
        <w:rPr>
          <w:rFonts w:eastAsiaTheme="minorHAnsi" w:cs="Arial"/>
          <w:noProof/>
          <w:sz w:val="22"/>
          <w:szCs w:val="22"/>
          <w:lang w:val="nl-BE" w:eastAsia="en-US"/>
        </w:rPr>
        <w:t xml:space="preserve">Het aantal braillelezers is ongeveer gelijk gebleven, het is niet verder gedaald. Eind 2020 telden </w:t>
      </w:r>
      <w:r w:rsidR="00793CC3" w:rsidRPr="005A3BD3">
        <w:rPr>
          <w:rFonts w:eastAsiaTheme="minorHAnsi" w:cs="Arial"/>
          <w:noProof/>
          <w:sz w:val="22"/>
          <w:szCs w:val="22"/>
          <w:lang w:val="nl-BE" w:eastAsia="en-US"/>
        </w:rPr>
        <w:t xml:space="preserve">we </w:t>
      </w:r>
      <w:r w:rsidRPr="005A3BD3">
        <w:rPr>
          <w:rFonts w:eastAsiaTheme="minorHAnsi" w:cs="Arial"/>
          <w:noProof/>
          <w:sz w:val="22"/>
          <w:szCs w:val="22"/>
          <w:lang w:val="nl-BE" w:eastAsia="en-US"/>
        </w:rPr>
        <w:t>197 braillelezers in onze bibliotheek, eind 2021 zijn er dat 201, 18 jeugdlezers en 183 volwassenen.</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Vervolgens komen we bij het aantal uitleningen. Laat ons beginnen met de braille-uitleningen. In 2021 werden 1.53</w:t>
      </w:r>
      <w:r w:rsidR="005A3BD3">
        <w:rPr>
          <w:rFonts w:eastAsiaTheme="minorHAnsi" w:cs="Arial"/>
          <w:noProof/>
          <w:sz w:val="22"/>
          <w:szCs w:val="22"/>
          <w:lang w:val="nl-BE" w:eastAsia="en-US"/>
        </w:rPr>
        <w:t>3</w:t>
      </w:r>
      <w:r w:rsidRPr="008765B4">
        <w:rPr>
          <w:rFonts w:eastAsiaTheme="minorHAnsi" w:cs="Arial"/>
          <w:noProof/>
          <w:sz w:val="22"/>
          <w:szCs w:val="22"/>
          <w:lang w:val="nl-BE" w:eastAsia="en-US"/>
        </w:rPr>
        <w:t xml:space="preserve"> brailleboeken uitgeleend, 233 door jeugdige lezers en 1.300 door volwassenen. Dit zijn er een honderdtal minder dan vorig jaar. We hopen dit tij te keren met de opstart van digitale braille. Hopelijk kunnen we dit realiseren in 2022 en kunnen onze lezers kiezen: het boek in braille op papier of als digitaal bestand.</w:t>
      </w:r>
      <w:r w:rsidRPr="008765B4">
        <w:rPr>
          <w:rFonts w:eastAsiaTheme="minorHAnsi" w:cs="Arial"/>
          <w:noProof/>
          <w:sz w:val="22"/>
          <w:szCs w:val="22"/>
          <w:lang w:val="nl-BE" w:eastAsia="en-US"/>
        </w:rPr>
        <w:br/>
        <w:t>Voor Daisy noteren we alweer een mooie stijging. In 2008, het eerste werkingsjaar van Luisterpunt, werden 93.806 Daisy-boeken uitgeleend, in 2015 waren dit er 115.855 en in 2021 groeide dit aantal tot 158.060. In dit cijfer worden de cd- en de online-uitleningen geteld. Hiervan realiseerden de gebruikers van organisaties (vooral bibliotheken en scholen) 12.059 online-uitleningen.</w:t>
      </w:r>
      <w:r w:rsidRPr="008765B4">
        <w:rPr>
          <w:rFonts w:eastAsiaTheme="minorHAnsi" w:cs="Arial"/>
          <w:noProof/>
          <w:sz w:val="22"/>
          <w:szCs w:val="22"/>
          <w:lang w:val="nl-BE" w:eastAsia="en-US"/>
        </w:rPr>
        <w:br/>
      </w:r>
      <w:r w:rsidRPr="008765B4">
        <w:rPr>
          <w:rFonts w:eastAsiaTheme="minorHAnsi" w:cs="Arial"/>
          <w:noProof/>
          <w:sz w:val="22"/>
          <w:szCs w:val="22"/>
          <w:highlight w:val="green"/>
          <w:lang w:val="nl-BE" w:eastAsia="en-US"/>
        </w:rPr>
        <w:br/>
      </w:r>
      <w:r w:rsidRPr="00EF02EF">
        <w:rPr>
          <w:rFonts w:eastAsiaTheme="minorHAnsi" w:cs="Arial"/>
          <w:noProof/>
          <w:sz w:val="22"/>
          <w:szCs w:val="22"/>
          <w:lang w:val="nl-BE" w:eastAsia="en-US"/>
        </w:rPr>
        <w:t xml:space="preserve">Ondertussen </w:t>
      </w:r>
      <w:r w:rsidR="00793CC3" w:rsidRPr="00EF02EF">
        <w:rPr>
          <w:rFonts w:eastAsiaTheme="minorHAnsi" w:cs="Arial"/>
          <w:noProof/>
          <w:sz w:val="22"/>
          <w:szCs w:val="22"/>
          <w:lang w:val="nl-BE" w:eastAsia="en-US"/>
        </w:rPr>
        <w:t>zijn</w:t>
      </w:r>
      <w:r w:rsidRPr="00EF02EF">
        <w:rPr>
          <w:rFonts w:eastAsiaTheme="minorHAnsi" w:cs="Arial"/>
          <w:noProof/>
          <w:sz w:val="22"/>
          <w:szCs w:val="22"/>
          <w:lang w:val="nl-BE" w:eastAsia="en-US"/>
        </w:rPr>
        <w:t xml:space="preserve"> </w:t>
      </w:r>
      <w:r w:rsidR="00793CC3" w:rsidRPr="00EF02EF">
        <w:rPr>
          <w:rFonts w:eastAsiaTheme="minorHAnsi" w:cs="Arial"/>
          <w:noProof/>
          <w:sz w:val="22"/>
          <w:szCs w:val="22"/>
          <w:lang w:val="nl-BE" w:eastAsia="en-US"/>
        </w:rPr>
        <w:t>56</w:t>
      </w:r>
      <w:r w:rsidRPr="00EF02EF">
        <w:rPr>
          <w:rFonts w:eastAsiaTheme="minorHAnsi" w:cs="Arial"/>
          <w:noProof/>
          <w:sz w:val="22"/>
          <w:szCs w:val="22"/>
          <w:lang w:val="nl-BE" w:eastAsia="en-US"/>
        </w:rPr>
        <w:t xml:space="preserve">% van de Daisy-uitleningen online-uitleningen. Hieruit kunnen we net als vorig jaar besluiten dat de kleine groep van cd-lezers veruit het meeste boeken leent: de 12% Daisy-cd-lezers leenden </w:t>
      </w:r>
      <w:r w:rsidR="00793CC3" w:rsidRPr="00EF02EF">
        <w:rPr>
          <w:rFonts w:eastAsiaTheme="minorHAnsi" w:cs="Arial"/>
          <w:noProof/>
          <w:sz w:val="22"/>
          <w:szCs w:val="22"/>
          <w:lang w:val="nl-BE" w:eastAsia="en-US"/>
        </w:rPr>
        <w:t>44</w:t>
      </w:r>
      <w:r w:rsidRPr="00EF02EF">
        <w:rPr>
          <w:rFonts w:eastAsiaTheme="minorHAnsi" w:cs="Arial"/>
          <w:noProof/>
          <w:sz w:val="22"/>
          <w:szCs w:val="22"/>
          <w:lang w:val="nl-BE" w:eastAsia="en-US"/>
        </w:rPr>
        <w:t>% van het in totaal aantal uitgeleende Daisy-boeken.</w:t>
      </w:r>
    </w:p>
    <w:p w14:paraId="7F66902B" w14:textId="77777777" w:rsidR="003E1A2D" w:rsidRDefault="002D00C8" w:rsidP="008765B4">
      <w:pPr>
        <w:spacing w:after="160" w:line="259" w:lineRule="auto"/>
        <w:rPr>
          <w:rFonts w:eastAsiaTheme="minorHAnsi" w:cs="Arial"/>
          <w:noProof/>
          <w:sz w:val="22"/>
          <w:szCs w:val="22"/>
          <w:lang w:val="nl-BE" w:eastAsia="en-US"/>
        </w:rPr>
      </w:pPr>
      <w:r w:rsidRPr="00521309">
        <w:rPr>
          <w:b/>
          <w:bCs/>
          <w:color w:val="007A9C"/>
        </w:rPr>
        <w:t>Kantelmoment</w:t>
      </w:r>
      <w:r>
        <w:rPr>
          <w:rFonts w:eastAsiaTheme="minorHAnsi" w:cs="Arial"/>
          <w:noProof/>
          <w:sz w:val="22"/>
          <w:szCs w:val="22"/>
          <w:lang w:val="nl-BE" w:eastAsia="en-US"/>
        </w:rPr>
        <w:br/>
      </w:r>
      <w:r w:rsidR="008765B4" w:rsidRPr="008765B4">
        <w:rPr>
          <w:rFonts w:eastAsiaTheme="minorHAnsi" w:cs="Arial"/>
          <w:noProof/>
          <w:sz w:val="22"/>
          <w:szCs w:val="22"/>
          <w:lang w:val="nl-BE" w:eastAsia="en-US"/>
        </w:rPr>
        <w:t xml:space="preserve">Natuurlijk hopen we dat de stijgende cijfers zich ook de komende jaren zullen doorzetten, dat zou betekenen dat meer en meer mensen met een leesbeperking de weg naar het Daisy-luisterboek vinden. Dat is onze </w:t>
      </w:r>
      <w:r w:rsidR="008765B4" w:rsidRPr="00521309">
        <w:rPr>
          <w:b/>
          <w:bCs/>
          <w:color w:val="007A9C"/>
        </w:rPr>
        <w:t>ambitie</w:t>
      </w:r>
      <w:r w:rsidR="008765B4" w:rsidRPr="008765B4">
        <w:rPr>
          <w:rFonts w:eastAsiaTheme="minorHAnsi" w:cs="Arial"/>
          <w:noProof/>
          <w:sz w:val="22"/>
          <w:szCs w:val="22"/>
          <w:lang w:val="nl-BE" w:eastAsia="en-US"/>
        </w:rPr>
        <w:t>.</w:t>
      </w:r>
      <w:r w:rsidR="008765B4" w:rsidRPr="008765B4">
        <w:rPr>
          <w:rFonts w:eastAsiaTheme="minorHAnsi" w:cs="Arial"/>
          <w:noProof/>
          <w:sz w:val="22"/>
          <w:szCs w:val="22"/>
          <w:lang w:val="nl-BE" w:eastAsia="en-US"/>
        </w:rPr>
        <w:br/>
        <w:t>Tegelijkertijd hopen we dat het aantal braillelezers stabiel blijft, we hebben heel veel brailleboeken beschikbaar, voor elk wat wils.</w:t>
      </w:r>
      <w:r w:rsidR="008765B4" w:rsidRPr="008765B4">
        <w:rPr>
          <w:rFonts w:eastAsiaTheme="minorHAnsi" w:cs="Arial"/>
          <w:noProof/>
          <w:sz w:val="22"/>
          <w:szCs w:val="22"/>
          <w:lang w:val="nl-BE" w:eastAsia="en-US"/>
        </w:rPr>
        <w:br/>
      </w:r>
      <w:r w:rsidR="008765B4" w:rsidRPr="008765B4">
        <w:rPr>
          <w:rFonts w:eastAsiaTheme="minorHAnsi" w:cs="Arial"/>
          <w:noProof/>
          <w:sz w:val="22"/>
          <w:szCs w:val="22"/>
          <w:lang w:val="nl-BE" w:eastAsia="en-US"/>
        </w:rPr>
        <w:lastRenderedPageBreak/>
        <w:t xml:space="preserve">Maar er is ook een </w:t>
      </w:r>
      <w:r w:rsidR="008765B4" w:rsidRPr="00521309">
        <w:rPr>
          <w:b/>
          <w:bCs/>
          <w:color w:val="007A9C"/>
        </w:rPr>
        <w:t>keerzijde</w:t>
      </w:r>
      <w:r w:rsidR="008765B4" w:rsidRPr="008765B4">
        <w:rPr>
          <w:rFonts w:eastAsiaTheme="minorHAnsi" w:cs="Arial"/>
          <w:noProof/>
          <w:sz w:val="22"/>
          <w:szCs w:val="22"/>
          <w:lang w:val="nl-BE" w:eastAsia="en-US"/>
        </w:rPr>
        <w:t xml:space="preserve">: we werken al jaren met besparingen én met hetzelfde aantal medewerkers. We voelen dat dit ongewild een rem op de groei zet, we moeten doseren met activiteiten, projecten en campagnes terwijl de vraag naar (fijne en zinvolle) samenwerkingsprojecten en vormingen stijgt. Vele collega’s werken merkelijk te veel, dit kunnen we niet veel langer volhouden. Het is jammer dat we op de rem moeten staan omdat de ploeg medewerkers te klein is voor het vele werk. We hopen dat we in </w:t>
      </w:r>
      <w:r w:rsidR="008765B4" w:rsidRPr="00521309">
        <w:rPr>
          <w:b/>
          <w:bCs/>
          <w:color w:val="007A9C"/>
        </w:rPr>
        <w:t>2022</w:t>
      </w:r>
      <w:r w:rsidR="008765B4" w:rsidRPr="008765B4">
        <w:rPr>
          <w:rFonts w:eastAsiaTheme="minorHAnsi" w:cs="Arial"/>
          <w:noProof/>
          <w:sz w:val="22"/>
          <w:szCs w:val="22"/>
          <w:lang w:val="nl-BE" w:eastAsia="en-US"/>
        </w:rPr>
        <w:t xml:space="preserve"> zicht krijgen op extra middelen zodat we een goede dienstverlening voor zoveel mogelijk mensen kunnen blijven nastreven.</w:t>
      </w:r>
      <w:r w:rsidR="008765B4" w:rsidRPr="008765B4">
        <w:rPr>
          <w:rFonts w:eastAsiaTheme="minorHAnsi" w:cs="Arial"/>
          <w:noProof/>
          <w:sz w:val="22"/>
          <w:szCs w:val="22"/>
          <w:lang w:val="nl-BE" w:eastAsia="en-US"/>
        </w:rPr>
        <w:br/>
      </w:r>
      <w:r w:rsidR="008765B4" w:rsidRPr="008765B4">
        <w:rPr>
          <w:rFonts w:eastAsiaTheme="minorHAnsi" w:cs="Arial"/>
          <w:noProof/>
          <w:sz w:val="22"/>
          <w:szCs w:val="22"/>
          <w:lang w:val="nl-BE" w:eastAsia="en-US"/>
        </w:rPr>
        <w:br/>
        <w:t>Dit voortgangsrapport baseert zich op het lopende beleidsplan, ‘De weg vooruit’ voor de periode 2019-2023. Het bevat een uitgebreide terugblik op 2021 en kijkt vooruit naar 2022. De strategische en operationele doelstellingen uit dit beleidsplan worden samen met de resultaatsindicatoren woordelijk overgenomen en voorzien van commentaar.</w:t>
      </w:r>
      <w:r w:rsidR="008765B4" w:rsidRPr="008765B4">
        <w:rPr>
          <w:rFonts w:eastAsiaTheme="minorHAnsi" w:cs="Arial"/>
          <w:noProof/>
          <w:sz w:val="22"/>
          <w:szCs w:val="22"/>
          <w:lang w:val="nl-BE" w:eastAsia="en-US"/>
        </w:rPr>
        <w:br/>
      </w:r>
      <w:r w:rsidR="008765B4" w:rsidRPr="008765B4">
        <w:rPr>
          <w:rFonts w:eastAsiaTheme="minorHAnsi" w:cs="Arial"/>
          <w:noProof/>
          <w:sz w:val="22"/>
          <w:szCs w:val="22"/>
          <w:lang w:val="nl-BE" w:eastAsia="en-US"/>
        </w:rPr>
        <w:br/>
        <w:t>Heb je vragen, opmerkingen of bedenkingen over dit voortgangsrapport of over onze werking, aarzel dan niet om ons te contacteren.</w:t>
      </w:r>
      <w:r w:rsidR="008765B4" w:rsidRPr="008765B4">
        <w:rPr>
          <w:rFonts w:eastAsiaTheme="minorHAnsi" w:cs="Arial"/>
          <w:noProof/>
          <w:sz w:val="22"/>
          <w:szCs w:val="22"/>
          <w:lang w:val="nl-BE" w:eastAsia="en-US"/>
        </w:rPr>
        <w:br/>
      </w:r>
      <w:r w:rsidR="008765B4" w:rsidRPr="008765B4">
        <w:rPr>
          <w:rFonts w:eastAsiaTheme="minorHAnsi" w:cs="Arial"/>
          <w:noProof/>
          <w:sz w:val="22"/>
          <w:szCs w:val="22"/>
          <w:lang w:val="nl-BE" w:eastAsia="en-US"/>
        </w:rPr>
        <w:br/>
      </w:r>
      <w:r w:rsidR="008765B4" w:rsidRPr="008765B4">
        <w:rPr>
          <w:rFonts w:eastAsiaTheme="minorHAnsi" w:cs="Arial"/>
          <w:noProof/>
          <w:sz w:val="22"/>
          <w:szCs w:val="22"/>
          <w:lang w:val="nl-BE" w:eastAsia="en-US"/>
        </w:rPr>
        <w:br/>
      </w:r>
    </w:p>
    <w:p w14:paraId="37843A80" w14:textId="45E0B82F" w:rsidR="008765B4" w:rsidRDefault="008765B4" w:rsidP="008765B4">
      <w:pPr>
        <w:spacing w:after="160" w:line="259" w:lineRule="auto"/>
        <w:rPr>
          <w:rFonts w:eastAsia="Calibri"/>
          <w:sz w:val="20"/>
          <w:szCs w:val="22"/>
          <w:lang w:val="nl-BE" w:eastAsia="en-US"/>
        </w:rPr>
      </w:pPr>
      <w:r w:rsidRPr="008765B4">
        <w:rPr>
          <w:rFonts w:eastAsiaTheme="minorHAnsi" w:cs="Arial"/>
          <w:noProof/>
          <w:sz w:val="22"/>
          <w:szCs w:val="22"/>
          <w:lang w:val="nl-BE" w:eastAsia="en-US"/>
        </w:rPr>
        <w:br/>
      </w:r>
      <w:r w:rsidRPr="003E1A2D">
        <w:rPr>
          <w:rFonts w:eastAsiaTheme="minorHAnsi" w:cs="Arial"/>
          <w:noProof/>
          <w:sz w:val="22"/>
          <w:szCs w:val="22"/>
          <w:lang w:val="nl-BE" w:eastAsia="en-US"/>
        </w:rPr>
        <w:t xml:space="preserve">De gebruikersraad van Luisterpunt besprak dit voortgangsrapport in haar (digitale) bijeenkomst van 23 maart 2021 en verleende een </w:t>
      </w:r>
      <w:r w:rsidR="003E1A2D" w:rsidRPr="003E1A2D">
        <w:rPr>
          <w:rFonts w:eastAsiaTheme="minorHAnsi" w:cs="Arial"/>
          <w:noProof/>
          <w:sz w:val="22"/>
          <w:szCs w:val="22"/>
          <w:lang w:val="nl-BE" w:eastAsia="en-US"/>
        </w:rPr>
        <w:t>gunstig</w:t>
      </w:r>
      <w:r w:rsidRPr="003E1A2D">
        <w:rPr>
          <w:rFonts w:eastAsiaTheme="minorHAnsi" w:cs="Arial"/>
          <w:noProof/>
          <w:sz w:val="22"/>
          <w:szCs w:val="22"/>
          <w:lang w:val="nl-BE" w:eastAsia="en-US"/>
        </w:rPr>
        <w:t xml:space="preserve"> advies.</w:t>
      </w:r>
      <w:r w:rsidRPr="003E1A2D">
        <w:rPr>
          <w:rFonts w:eastAsiaTheme="minorHAnsi" w:cs="Arial"/>
          <w:noProof/>
          <w:sz w:val="22"/>
          <w:szCs w:val="22"/>
          <w:lang w:val="nl-BE" w:eastAsia="en-US"/>
        </w:rPr>
        <w:br/>
        <w:t>De</w:t>
      </w:r>
      <w:r w:rsidR="003E1A2D" w:rsidRPr="003E1A2D">
        <w:rPr>
          <w:rFonts w:eastAsiaTheme="minorHAnsi" w:cs="Arial"/>
          <w:noProof/>
          <w:sz w:val="22"/>
          <w:szCs w:val="22"/>
          <w:lang w:val="nl-BE" w:eastAsia="en-US"/>
        </w:rPr>
        <w:t xml:space="preserve"> goedkeuring</w:t>
      </w:r>
      <w:r w:rsidRPr="003E1A2D">
        <w:rPr>
          <w:rFonts w:eastAsiaTheme="minorHAnsi" w:cs="Arial"/>
          <w:noProof/>
          <w:sz w:val="22"/>
          <w:szCs w:val="22"/>
          <w:lang w:val="nl-BE" w:eastAsia="en-US"/>
        </w:rPr>
        <w:t xml:space="preserve"> door het Bestuursorgaan en de Algemene Vergadering van Luisterpunt vond plaats op 24 maart 2021.</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Jan Rottier en Saskia Boets</w:t>
      </w:r>
      <w:r w:rsidRPr="008765B4">
        <w:rPr>
          <w:rFonts w:eastAsiaTheme="minorHAnsi" w:cs="Arial"/>
          <w:noProof/>
          <w:sz w:val="22"/>
          <w:szCs w:val="22"/>
          <w:lang w:val="nl-BE" w:eastAsia="en-US"/>
        </w:rPr>
        <w:tab/>
      </w:r>
      <w:r w:rsidRPr="008765B4">
        <w:rPr>
          <w:rFonts w:eastAsiaTheme="minorHAnsi" w:cs="Arial"/>
          <w:noProof/>
          <w:sz w:val="22"/>
          <w:szCs w:val="22"/>
          <w:lang w:val="nl-BE" w:eastAsia="en-US"/>
        </w:rPr>
        <w:tab/>
      </w:r>
      <w:r w:rsidRPr="008765B4">
        <w:rPr>
          <w:rFonts w:eastAsiaTheme="minorHAnsi" w:cs="Arial"/>
          <w:noProof/>
          <w:sz w:val="22"/>
          <w:szCs w:val="22"/>
          <w:lang w:val="nl-BE" w:eastAsia="en-US"/>
        </w:rPr>
        <w:tab/>
      </w:r>
      <w:r w:rsidRPr="008765B4">
        <w:rPr>
          <w:rFonts w:eastAsiaTheme="minorHAnsi" w:cs="Arial"/>
          <w:noProof/>
          <w:sz w:val="22"/>
          <w:szCs w:val="22"/>
          <w:lang w:val="nl-BE" w:eastAsia="en-US"/>
        </w:rPr>
        <w:tab/>
        <w:t>Caroline Demeulenaere</w:t>
      </w:r>
      <w:r w:rsidRPr="008765B4">
        <w:rPr>
          <w:rFonts w:eastAsiaTheme="minorHAnsi" w:cs="Arial"/>
          <w:noProof/>
          <w:sz w:val="22"/>
          <w:szCs w:val="22"/>
          <w:lang w:val="nl-BE" w:eastAsia="en-US"/>
        </w:rPr>
        <w:br/>
        <w:t>codirecteurs Luisterpuntbibliotheek vzw</w:t>
      </w:r>
      <w:r w:rsidRPr="008765B4">
        <w:rPr>
          <w:rFonts w:eastAsiaTheme="minorHAnsi" w:cs="Arial"/>
          <w:noProof/>
          <w:sz w:val="22"/>
          <w:szCs w:val="22"/>
          <w:lang w:val="nl-BE" w:eastAsia="en-US"/>
        </w:rPr>
        <w:tab/>
      </w:r>
      <w:r w:rsidRPr="008765B4">
        <w:rPr>
          <w:rFonts w:eastAsiaTheme="minorHAnsi" w:cs="Arial"/>
          <w:noProof/>
          <w:sz w:val="22"/>
          <w:szCs w:val="22"/>
          <w:lang w:val="nl-BE" w:eastAsia="en-US"/>
        </w:rPr>
        <w:tab/>
        <w:t>voorzitter Luisterpuntbibliotheek vzw</w:t>
      </w:r>
      <w:r w:rsidRPr="008765B4">
        <w:rPr>
          <w:rFonts w:eastAsiaTheme="minorHAnsi" w:cs="Arial"/>
          <w:noProof/>
          <w:sz w:val="22"/>
          <w:szCs w:val="22"/>
          <w:lang w:val="nl-BE" w:eastAsia="en-US"/>
        </w:rPr>
        <w:br/>
        <w:t>maart 202</w:t>
      </w:r>
      <w:r w:rsidR="00166F87">
        <w:rPr>
          <w:rFonts w:eastAsiaTheme="minorHAnsi" w:cs="Arial"/>
          <w:noProof/>
          <w:sz w:val="22"/>
          <w:szCs w:val="22"/>
          <w:lang w:val="nl-BE" w:eastAsia="en-US"/>
        </w:rPr>
        <w:t>2</w:t>
      </w:r>
    </w:p>
    <w:p w14:paraId="66C505A8" w14:textId="11520B74" w:rsidR="004F1C14" w:rsidRPr="004F1C14" w:rsidRDefault="004F1C14" w:rsidP="004F1C14">
      <w:pPr>
        <w:spacing w:after="160" w:line="259" w:lineRule="auto"/>
        <w:rPr>
          <w:rFonts w:eastAsia="Calibri"/>
          <w:sz w:val="20"/>
          <w:szCs w:val="22"/>
          <w:lang w:val="nl-BE" w:eastAsia="en-US"/>
        </w:rPr>
      </w:pPr>
    </w:p>
    <w:p w14:paraId="0BDCAB94" w14:textId="77777777" w:rsidR="00151BF4" w:rsidRPr="00C43C02" w:rsidRDefault="00C13113" w:rsidP="00F453BD">
      <w:pPr>
        <w:pStyle w:val="Plattetekst3"/>
        <w:spacing w:line="360" w:lineRule="auto"/>
        <w:rPr>
          <w:rFonts w:cs="Arial"/>
          <w:sz w:val="28"/>
          <w:szCs w:val="28"/>
        </w:rPr>
      </w:pPr>
      <w:r w:rsidRPr="00711AFD">
        <w:rPr>
          <w:rFonts w:cs="Arial"/>
          <w:b w:val="0"/>
          <w:sz w:val="22"/>
          <w:szCs w:val="22"/>
        </w:rPr>
        <w:br w:type="page"/>
      </w:r>
      <w:r w:rsidR="00151BF4" w:rsidRPr="00C43C02">
        <w:rPr>
          <w:rFonts w:cs="Arial"/>
          <w:sz w:val="28"/>
          <w:szCs w:val="28"/>
        </w:rPr>
        <w:lastRenderedPageBreak/>
        <w:t>Inhoudsopgave</w:t>
      </w:r>
      <w:r w:rsidR="00151BF4" w:rsidRPr="00C43C02">
        <w:rPr>
          <w:rFonts w:cs="Arial"/>
          <w:sz w:val="28"/>
          <w:szCs w:val="28"/>
        </w:rPr>
        <w:br/>
      </w:r>
    </w:p>
    <w:p w14:paraId="5B718579" w14:textId="7000E385" w:rsidR="00E4254D" w:rsidRDefault="00151BF4">
      <w:pPr>
        <w:pStyle w:val="Inhopg1"/>
        <w:rPr>
          <w:rFonts w:asciiTheme="minorHAnsi" w:eastAsiaTheme="minorEastAsia" w:hAnsiTheme="minorHAnsi" w:cstheme="minorBidi"/>
          <w:noProof/>
          <w:sz w:val="22"/>
          <w:szCs w:val="22"/>
          <w:lang w:val="nl-BE" w:eastAsia="nl-BE"/>
        </w:rPr>
      </w:pPr>
      <w:r w:rsidRPr="00151BF4">
        <w:rPr>
          <w:rFonts w:cs="Arial"/>
          <w:b/>
          <w:bCs/>
        </w:rPr>
        <w:fldChar w:fldCharType="begin"/>
      </w:r>
      <w:r w:rsidRPr="00151BF4">
        <w:rPr>
          <w:rFonts w:cs="Arial"/>
          <w:b/>
          <w:bCs/>
        </w:rPr>
        <w:instrText xml:space="preserve"> TOC \o "1-3" \h \z \u </w:instrText>
      </w:r>
      <w:r w:rsidRPr="00151BF4">
        <w:rPr>
          <w:rFonts w:cs="Arial"/>
          <w:b/>
          <w:bCs/>
        </w:rPr>
        <w:fldChar w:fldCharType="separate"/>
      </w:r>
      <w:hyperlink w:anchor="_Toc95912044" w:history="1">
        <w:r w:rsidR="00E4254D" w:rsidRPr="005D3767">
          <w:rPr>
            <w:rStyle w:val="Hyperlink"/>
            <w:noProof/>
          </w:rPr>
          <w:t>1. Missie: Iederéén kan lezen!</w:t>
        </w:r>
        <w:r w:rsidR="00E4254D">
          <w:rPr>
            <w:noProof/>
            <w:webHidden/>
          </w:rPr>
          <w:tab/>
        </w:r>
        <w:r w:rsidR="00E4254D">
          <w:rPr>
            <w:noProof/>
            <w:webHidden/>
          </w:rPr>
          <w:fldChar w:fldCharType="begin"/>
        </w:r>
        <w:r w:rsidR="00E4254D">
          <w:rPr>
            <w:noProof/>
            <w:webHidden/>
          </w:rPr>
          <w:instrText xml:space="preserve"> PAGEREF _Toc95912044 \h </w:instrText>
        </w:r>
        <w:r w:rsidR="00E4254D">
          <w:rPr>
            <w:noProof/>
            <w:webHidden/>
          </w:rPr>
        </w:r>
        <w:r w:rsidR="00E4254D">
          <w:rPr>
            <w:noProof/>
            <w:webHidden/>
          </w:rPr>
          <w:fldChar w:fldCharType="separate"/>
        </w:r>
        <w:r w:rsidR="007C344D">
          <w:rPr>
            <w:noProof/>
            <w:webHidden/>
          </w:rPr>
          <w:t>6</w:t>
        </w:r>
        <w:r w:rsidR="00E4254D">
          <w:rPr>
            <w:noProof/>
            <w:webHidden/>
          </w:rPr>
          <w:fldChar w:fldCharType="end"/>
        </w:r>
      </w:hyperlink>
    </w:p>
    <w:p w14:paraId="2D1A52DE" w14:textId="4D27C2E9" w:rsidR="00E4254D" w:rsidRDefault="005D68B2">
      <w:pPr>
        <w:pStyle w:val="Inhopg1"/>
        <w:rPr>
          <w:rFonts w:asciiTheme="minorHAnsi" w:eastAsiaTheme="minorEastAsia" w:hAnsiTheme="minorHAnsi" w:cstheme="minorBidi"/>
          <w:noProof/>
          <w:sz w:val="22"/>
          <w:szCs w:val="22"/>
          <w:lang w:val="nl-BE" w:eastAsia="nl-BE"/>
        </w:rPr>
      </w:pPr>
      <w:hyperlink w:anchor="_Toc95912045" w:history="1">
        <w:r w:rsidR="00E4254D" w:rsidRPr="005D3767">
          <w:rPr>
            <w:rStyle w:val="Hyperlink"/>
            <w:noProof/>
          </w:rPr>
          <w:t>2. Visie</w:t>
        </w:r>
        <w:r w:rsidR="00E4254D">
          <w:rPr>
            <w:noProof/>
            <w:webHidden/>
          </w:rPr>
          <w:tab/>
        </w:r>
        <w:r w:rsidR="00E4254D">
          <w:rPr>
            <w:noProof/>
            <w:webHidden/>
          </w:rPr>
          <w:fldChar w:fldCharType="begin"/>
        </w:r>
        <w:r w:rsidR="00E4254D">
          <w:rPr>
            <w:noProof/>
            <w:webHidden/>
          </w:rPr>
          <w:instrText xml:space="preserve"> PAGEREF _Toc95912045 \h </w:instrText>
        </w:r>
        <w:r w:rsidR="00E4254D">
          <w:rPr>
            <w:noProof/>
            <w:webHidden/>
          </w:rPr>
        </w:r>
        <w:r w:rsidR="00E4254D">
          <w:rPr>
            <w:noProof/>
            <w:webHidden/>
          </w:rPr>
          <w:fldChar w:fldCharType="separate"/>
        </w:r>
        <w:r w:rsidR="007C344D">
          <w:rPr>
            <w:noProof/>
            <w:webHidden/>
          </w:rPr>
          <w:t>7</w:t>
        </w:r>
        <w:r w:rsidR="00E4254D">
          <w:rPr>
            <w:noProof/>
            <w:webHidden/>
          </w:rPr>
          <w:fldChar w:fldCharType="end"/>
        </w:r>
      </w:hyperlink>
    </w:p>
    <w:p w14:paraId="65E9E0C5" w14:textId="3EFD2CFA" w:rsidR="00E4254D" w:rsidRDefault="005D68B2">
      <w:pPr>
        <w:pStyle w:val="Inhopg1"/>
        <w:rPr>
          <w:rFonts w:asciiTheme="minorHAnsi" w:eastAsiaTheme="minorEastAsia" w:hAnsiTheme="minorHAnsi" w:cstheme="minorBidi"/>
          <w:noProof/>
          <w:sz w:val="22"/>
          <w:szCs w:val="22"/>
          <w:lang w:val="nl-BE" w:eastAsia="nl-BE"/>
        </w:rPr>
      </w:pPr>
      <w:hyperlink w:anchor="_Toc95912046" w:history="1">
        <w:r w:rsidR="00E4254D" w:rsidRPr="005D3767">
          <w:rPr>
            <w:rStyle w:val="Hyperlink"/>
            <w:noProof/>
          </w:rPr>
          <w:t>3. Overzicht cijfers 2021</w:t>
        </w:r>
        <w:r w:rsidR="00E4254D">
          <w:rPr>
            <w:noProof/>
            <w:webHidden/>
          </w:rPr>
          <w:tab/>
        </w:r>
        <w:r w:rsidR="00E4254D">
          <w:rPr>
            <w:noProof/>
            <w:webHidden/>
          </w:rPr>
          <w:fldChar w:fldCharType="begin"/>
        </w:r>
        <w:r w:rsidR="00E4254D">
          <w:rPr>
            <w:noProof/>
            <w:webHidden/>
          </w:rPr>
          <w:instrText xml:space="preserve"> PAGEREF _Toc95912046 \h </w:instrText>
        </w:r>
        <w:r w:rsidR="00E4254D">
          <w:rPr>
            <w:noProof/>
            <w:webHidden/>
          </w:rPr>
        </w:r>
        <w:r w:rsidR="00E4254D">
          <w:rPr>
            <w:noProof/>
            <w:webHidden/>
          </w:rPr>
          <w:fldChar w:fldCharType="separate"/>
        </w:r>
        <w:r w:rsidR="007C344D">
          <w:rPr>
            <w:noProof/>
            <w:webHidden/>
          </w:rPr>
          <w:t>11</w:t>
        </w:r>
        <w:r w:rsidR="00E4254D">
          <w:rPr>
            <w:noProof/>
            <w:webHidden/>
          </w:rPr>
          <w:fldChar w:fldCharType="end"/>
        </w:r>
      </w:hyperlink>
    </w:p>
    <w:p w14:paraId="5860C267" w14:textId="27BBB39E" w:rsidR="00E4254D" w:rsidRDefault="005D68B2">
      <w:pPr>
        <w:pStyle w:val="Inhopg1"/>
        <w:rPr>
          <w:rFonts w:asciiTheme="minorHAnsi" w:eastAsiaTheme="minorEastAsia" w:hAnsiTheme="minorHAnsi" w:cstheme="minorBidi"/>
          <w:noProof/>
          <w:sz w:val="22"/>
          <w:szCs w:val="22"/>
          <w:lang w:val="nl-BE" w:eastAsia="nl-BE"/>
        </w:rPr>
      </w:pPr>
      <w:hyperlink w:anchor="_Toc95912047" w:history="1">
        <w:r w:rsidR="00E4254D" w:rsidRPr="005D3767">
          <w:rPr>
            <w:rStyle w:val="Hyperlink"/>
            <w:noProof/>
          </w:rPr>
          <w:t>4. Overzicht van de vier strategische doelstellingen</w:t>
        </w:r>
        <w:r w:rsidR="00E4254D">
          <w:rPr>
            <w:noProof/>
            <w:webHidden/>
          </w:rPr>
          <w:tab/>
        </w:r>
        <w:r w:rsidR="00E4254D">
          <w:rPr>
            <w:noProof/>
            <w:webHidden/>
          </w:rPr>
          <w:fldChar w:fldCharType="begin"/>
        </w:r>
        <w:r w:rsidR="00E4254D">
          <w:rPr>
            <w:noProof/>
            <w:webHidden/>
          </w:rPr>
          <w:instrText xml:space="preserve"> PAGEREF _Toc95912047 \h </w:instrText>
        </w:r>
        <w:r w:rsidR="00E4254D">
          <w:rPr>
            <w:noProof/>
            <w:webHidden/>
          </w:rPr>
        </w:r>
        <w:r w:rsidR="00E4254D">
          <w:rPr>
            <w:noProof/>
            <w:webHidden/>
          </w:rPr>
          <w:fldChar w:fldCharType="separate"/>
        </w:r>
        <w:r w:rsidR="007C344D">
          <w:rPr>
            <w:noProof/>
            <w:webHidden/>
          </w:rPr>
          <w:t>15</w:t>
        </w:r>
        <w:r w:rsidR="00E4254D">
          <w:rPr>
            <w:noProof/>
            <w:webHidden/>
          </w:rPr>
          <w:fldChar w:fldCharType="end"/>
        </w:r>
      </w:hyperlink>
    </w:p>
    <w:p w14:paraId="130EC548" w14:textId="34DD57FD" w:rsidR="00E4254D" w:rsidRDefault="005D68B2">
      <w:pPr>
        <w:pStyle w:val="Inhopg1"/>
        <w:rPr>
          <w:rFonts w:asciiTheme="minorHAnsi" w:eastAsiaTheme="minorEastAsia" w:hAnsiTheme="minorHAnsi" w:cstheme="minorBidi"/>
          <w:noProof/>
          <w:sz w:val="22"/>
          <w:szCs w:val="22"/>
          <w:lang w:val="nl-BE" w:eastAsia="nl-BE"/>
        </w:rPr>
      </w:pPr>
      <w:hyperlink w:anchor="_Toc95912048" w:history="1">
        <w:r w:rsidR="00E4254D" w:rsidRPr="005D3767">
          <w:rPr>
            <w:rStyle w:val="Hyperlink"/>
            <w:noProof/>
          </w:rPr>
          <w:t>5. Strategische doelstelling 1</w:t>
        </w:r>
        <w:r w:rsidR="00321FE8">
          <w:rPr>
            <w:rStyle w:val="Hyperlink"/>
            <w:noProof/>
          </w:rPr>
          <w:t>:</w:t>
        </w:r>
        <w:r w:rsidR="00E4254D" w:rsidRPr="005D3767">
          <w:rPr>
            <w:rStyle w:val="Hyperlink"/>
            <w:noProof/>
          </w:rPr>
          <w:t xml:space="preserve"> De bibliotheek realiseert een klantgerichte dienstverlening met een digitale collectie van Daisy-luisterboeken en brailleboeken voor personen met een leesbeperking</w:t>
        </w:r>
        <w:r w:rsidR="00E4254D">
          <w:rPr>
            <w:noProof/>
            <w:webHidden/>
          </w:rPr>
          <w:tab/>
        </w:r>
        <w:r w:rsidR="00E4254D">
          <w:rPr>
            <w:noProof/>
            <w:webHidden/>
          </w:rPr>
          <w:fldChar w:fldCharType="begin"/>
        </w:r>
        <w:r w:rsidR="00E4254D">
          <w:rPr>
            <w:noProof/>
            <w:webHidden/>
          </w:rPr>
          <w:instrText xml:space="preserve"> PAGEREF _Toc95912048 \h </w:instrText>
        </w:r>
        <w:r w:rsidR="00E4254D">
          <w:rPr>
            <w:noProof/>
            <w:webHidden/>
          </w:rPr>
        </w:r>
        <w:r w:rsidR="00E4254D">
          <w:rPr>
            <w:noProof/>
            <w:webHidden/>
          </w:rPr>
          <w:fldChar w:fldCharType="separate"/>
        </w:r>
        <w:r w:rsidR="007C344D">
          <w:rPr>
            <w:noProof/>
            <w:webHidden/>
          </w:rPr>
          <w:t>16</w:t>
        </w:r>
        <w:r w:rsidR="00E4254D">
          <w:rPr>
            <w:noProof/>
            <w:webHidden/>
          </w:rPr>
          <w:fldChar w:fldCharType="end"/>
        </w:r>
      </w:hyperlink>
    </w:p>
    <w:p w14:paraId="38B32928" w14:textId="5A0F37BB" w:rsidR="00E4254D" w:rsidRDefault="005D68B2">
      <w:pPr>
        <w:pStyle w:val="Inhopg1"/>
        <w:rPr>
          <w:rFonts w:asciiTheme="minorHAnsi" w:eastAsiaTheme="minorEastAsia" w:hAnsiTheme="minorHAnsi" w:cstheme="minorBidi"/>
          <w:noProof/>
          <w:sz w:val="22"/>
          <w:szCs w:val="22"/>
          <w:lang w:val="nl-BE" w:eastAsia="nl-BE"/>
        </w:rPr>
      </w:pPr>
      <w:hyperlink w:anchor="_Toc95912049" w:history="1">
        <w:r w:rsidR="00E4254D" w:rsidRPr="005D3767">
          <w:rPr>
            <w:rStyle w:val="Hyperlink"/>
            <w:noProof/>
          </w:rPr>
          <w:t>6. Strategische doelstelling 2</w:t>
        </w:r>
        <w:r w:rsidR="00321FE8">
          <w:rPr>
            <w:rStyle w:val="Hyperlink"/>
            <w:noProof/>
          </w:rPr>
          <w:t>:</w:t>
        </w:r>
        <w:r w:rsidR="00E4254D" w:rsidRPr="005D3767">
          <w:rPr>
            <w:rStyle w:val="Hyperlink"/>
            <w:noProof/>
          </w:rPr>
          <w:t xml:space="preserve"> De bibliotheek is een toekomstbestendige digitale bibliotheek</w:t>
        </w:r>
        <w:r w:rsidR="00E4254D">
          <w:rPr>
            <w:noProof/>
            <w:webHidden/>
          </w:rPr>
          <w:tab/>
        </w:r>
        <w:r w:rsidR="00E4254D">
          <w:rPr>
            <w:noProof/>
            <w:webHidden/>
          </w:rPr>
          <w:fldChar w:fldCharType="begin"/>
        </w:r>
        <w:r w:rsidR="00E4254D">
          <w:rPr>
            <w:noProof/>
            <w:webHidden/>
          </w:rPr>
          <w:instrText xml:space="preserve"> PAGEREF _Toc95912049 \h </w:instrText>
        </w:r>
        <w:r w:rsidR="00E4254D">
          <w:rPr>
            <w:noProof/>
            <w:webHidden/>
          </w:rPr>
        </w:r>
        <w:r w:rsidR="00E4254D">
          <w:rPr>
            <w:noProof/>
            <w:webHidden/>
          </w:rPr>
          <w:fldChar w:fldCharType="separate"/>
        </w:r>
        <w:r w:rsidR="007C344D">
          <w:rPr>
            <w:noProof/>
            <w:webHidden/>
          </w:rPr>
          <w:t>21</w:t>
        </w:r>
        <w:r w:rsidR="00E4254D">
          <w:rPr>
            <w:noProof/>
            <w:webHidden/>
          </w:rPr>
          <w:fldChar w:fldCharType="end"/>
        </w:r>
      </w:hyperlink>
    </w:p>
    <w:p w14:paraId="4C3EC0BE" w14:textId="062BDE47" w:rsidR="00E4254D" w:rsidRDefault="005D68B2">
      <w:pPr>
        <w:pStyle w:val="Inhopg1"/>
        <w:rPr>
          <w:rFonts w:asciiTheme="minorHAnsi" w:eastAsiaTheme="minorEastAsia" w:hAnsiTheme="minorHAnsi" w:cstheme="minorBidi"/>
          <w:noProof/>
          <w:sz w:val="22"/>
          <w:szCs w:val="22"/>
          <w:lang w:val="nl-BE" w:eastAsia="nl-BE"/>
        </w:rPr>
      </w:pPr>
      <w:hyperlink w:anchor="_Toc95912050" w:history="1">
        <w:r w:rsidR="00E4254D" w:rsidRPr="005D3767">
          <w:rPr>
            <w:rStyle w:val="Hyperlink"/>
            <w:noProof/>
          </w:rPr>
          <w:t>7. Strategische doelstelling 3</w:t>
        </w:r>
        <w:r w:rsidR="00321FE8">
          <w:rPr>
            <w:rStyle w:val="Hyperlink"/>
            <w:noProof/>
          </w:rPr>
          <w:t>:</w:t>
        </w:r>
        <w:r w:rsidR="00E4254D" w:rsidRPr="005D3767">
          <w:rPr>
            <w:rStyle w:val="Hyperlink"/>
            <w:noProof/>
          </w:rPr>
          <w:t xml:space="preserve"> De bibliotheek bereikt meer mensen en communiceert doeltreffend met haar doelgroepen en haar strategische partners</w:t>
        </w:r>
        <w:r w:rsidR="00E4254D">
          <w:rPr>
            <w:noProof/>
            <w:webHidden/>
          </w:rPr>
          <w:tab/>
        </w:r>
        <w:r w:rsidR="00E4254D">
          <w:rPr>
            <w:noProof/>
            <w:webHidden/>
          </w:rPr>
          <w:fldChar w:fldCharType="begin"/>
        </w:r>
        <w:r w:rsidR="00E4254D">
          <w:rPr>
            <w:noProof/>
            <w:webHidden/>
          </w:rPr>
          <w:instrText xml:space="preserve"> PAGEREF _Toc95912050 \h </w:instrText>
        </w:r>
        <w:r w:rsidR="00E4254D">
          <w:rPr>
            <w:noProof/>
            <w:webHidden/>
          </w:rPr>
        </w:r>
        <w:r w:rsidR="00E4254D">
          <w:rPr>
            <w:noProof/>
            <w:webHidden/>
          </w:rPr>
          <w:fldChar w:fldCharType="separate"/>
        </w:r>
        <w:r w:rsidR="007C344D">
          <w:rPr>
            <w:noProof/>
            <w:webHidden/>
          </w:rPr>
          <w:t>28</w:t>
        </w:r>
        <w:r w:rsidR="00E4254D">
          <w:rPr>
            <w:noProof/>
            <w:webHidden/>
          </w:rPr>
          <w:fldChar w:fldCharType="end"/>
        </w:r>
      </w:hyperlink>
    </w:p>
    <w:p w14:paraId="1E75115E" w14:textId="447D2CA3" w:rsidR="00E4254D" w:rsidRDefault="005D68B2">
      <w:pPr>
        <w:pStyle w:val="Inhopg1"/>
        <w:rPr>
          <w:rFonts w:asciiTheme="minorHAnsi" w:eastAsiaTheme="minorEastAsia" w:hAnsiTheme="minorHAnsi" w:cstheme="minorBidi"/>
          <w:noProof/>
          <w:sz w:val="22"/>
          <w:szCs w:val="22"/>
          <w:lang w:val="nl-BE" w:eastAsia="nl-BE"/>
        </w:rPr>
      </w:pPr>
      <w:hyperlink w:anchor="_Toc95912051" w:history="1">
        <w:r w:rsidR="00E4254D" w:rsidRPr="005D3767">
          <w:rPr>
            <w:rStyle w:val="Hyperlink"/>
            <w:noProof/>
          </w:rPr>
          <w:t>8. Strategische doelstelling 4</w:t>
        </w:r>
        <w:r w:rsidR="00321FE8">
          <w:rPr>
            <w:rStyle w:val="Hyperlink"/>
            <w:noProof/>
          </w:rPr>
          <w:t>:</w:t>
        </w:r>
        <w:r w:rsidR="00E4254D" w:rsidRPr="005D3767">
          <w:rPr>
            <w:rStyle w:val="Hyperlink"/>
            <w:noProof/>
          </w:rPr>
          <w:t xml:space="preserve"> Luisterpunt wil zich ontwikkelen als een performante en uitmuntende bibliotheekorganisatie</w:t>
        </w:r>
        <w:r w:rsidR="00E4254D">
          <w:rPr>
            <w:noProof/>
            <w:webHidden/>
          </w:rPr>
          <w:tab/>
        </w:r>
        <w:r w:rsidR="00E4254D">
          <w:rPr>
            <w:noProof/>
            <w:webHidden/>
          </w:rPr>
          <w:fldChar w:fldCharType="begin"/>
        </w:r>
        <w:r w:rsidR="00E4254D">
          <w:rPr>
            <w:noProof/>
            <w:webHidden/>
          </w:rPr>
          <w:instrText xml:space="preserve"> PAGEREF _Toc95912051 \h </w:instrText>
        </w:r>
        <w:r w:rsidR="00E4254D">
          <w:rPr>
            <w:noProof/>
            <w:webHidden/>
          </w:rPr>
        </w:r>
        <w:r w:rsidR="00E4254D">
          <w:rPr>
            <w:noProof/>
            <w:webHidden/>
          </w:rPr>
          <w:fldChar w:fldCharType="separate"/>
        </w:r>
        <w:r w:rsidR="007C344D">
          <w:rPr>
            <w:noProof/>
            <w:webHidden/>
          </w:rPr>
          <w:t>46</w:t>
        </w:r>
        <w:r w:rsidR="00E4254D">
          <w:rPr>
            <w:noProof/>
            <w:webHidden/>
          </w:rPr>
          <w:fldChar w:fldCharType="end"/>
        </w:r>
      </w:hyperlink>
    </w:p>
    <w:p w14:paraId="0C27FC8C" w14:textId="05CFEBC7" w:rsidR="00E4254D" w:rsidRDefault="005D68B2">
      <w:pPr>
        <w:pStyle w:val="Inhopg1"/>
        <w:rPr>
          <w:rFonts w:asciiTheme="minorHAnsi" w:eastAsiaTheme="minorEastAsia" w:hAnsiTheme="minorHAnsi" w:cstheme="minorBidi"/>
          <w:noProof/>
          <w:sz w:val="22"/>
          <w:szCs w:val="22"/>
          <w:lang w:val="nl-BE" w:eastAsia="nl-BE"/>
        </w:rPr>
      </w:pPr>
      <w:hyperlink w:anchor="_Toc95912052" w:history="1">
        <w:r w:rsidR="00E4254D" w:rsidRPr="005D3767">
          <w:rPr>
            <w:rStyle w:val="Hyperlink"/>
            <w:noProof/>
          </w:rPr>
          <w:t>Bijlagen</w:t>
        </w:r>
        <w:r w:rsidR="00E4254D">
          <w:rPr>
            <w:noProof/>
            <w:webHidden/>
          </w:rPr>
          <w:tab/>
        </w:r>
        <w:r w:rsidR="00E4254D">
          <w:rPr>
            <w:noProof/>
            <w:webHidden/>
          </w:rPr>
          <w:fldChar w:fldCharType="begin"/>
        </w:r>
        <w:r w:rsidR="00E4254D">
          <w:rPr>
            <w:noProof/>
            <w:webHidden/>
          </w:rPr>
          <w:instrText xml:space="preserve"> PAGEREF _Toc95912052 \h </w:instrText>
        </w:r>
        <w:r w:rsidR="00E4254D">
          <w:rPr>
            <w:noProof/>
            <w:webHidden/>
          </w:rPr>
        </w:r>
        <w:r w:rsidR="00E4254D">
          <w:rPr>
            <w:noProof/>
            <w:webHidden/>
          </w:rPr>
          <w:fldChar w:fldCharType="separate"/>
        </w:r>
        <w:r w:rsidR="007C344D">
          <w:rPr>
            <w:noProof/>
            <w:webHidden/>
          </w:rPr>
          <w:t>50</w:t>
        </w:r>
        <w:r w:rsidR="00E4254D">
          <w:rPr>
            <w:noProof/>
            <w:webHidden/>
          </w:rPr>
          <w:fldChar w:fldCharType="end"/>
        </w:r>
      </w:hyperlink>
    </w:p>
    <w:p w14:paraId="75103F94" w14:textId="2D86BD58" w:rsidR="00E4254D" w:rsidRDefault="005D68B2">
      <w:pPr>
        <w:pStyle w:val="Inhopg1"/>
        <w:rPr>
          <w:rFonts w:asciiTheme="minorHAnsi" w:eastAsiaTheme="minorEastAsia" w:hAnsiTheme="minorHAnsi" w:cstheme="minorBidi"/>
          <w:noProof/>
          <w:sz w:val="22"/>
          <w:szCs w:val="22"/>
          <w:lang w:val="nl-BE" w:eastAsia="nl-BE"/>
        </w:rPr>
      </w:pPr>
      <w:hyperlink w:anchor="_Toc95912053" w:history="1">
        <w:r w:rsidR="00E4254D" w:rsidRPr="005D3767">
          <w:rPr>
            <w:rStyle w:val="Hyperlink"/>
            <w:noProof/>
          </w:rPr>
          <w:t>Colofon</w:t>
        </w:r>
        <w:r w:rsidR="00E4254D">
          <w:rPr>
            <w:noProof/>
            <w:webHidden/>
          </w:rPr>
          <w:tab/>
        </w:r>
        <w:r w:rsidR="00E4254D">
          <w:rPr>
            <w:noProof/>
            <w:webHidden/>
          </w:rPr>
          <w:fldChar w:fldCharType="begin"/>
        </w:r>
        <w:r w:rsidR="00E4254D">
          <w:rPr>
            <w:noProof/>
            <w:webHidden/>
          </w:rPr>
          <w:instrText xml:space="preserve"> PAGEREF _Toc95912053 \h </w:instrText>
        </w:r>
        <w:r w:rsidR="00E4254D">
          <w:rPr>
            <w:noProof/>
            <w:webHidden/>
          </w:rPr>
        </w:r>
        <w:r w:rsidR="00E4254D">
          <w:rPr>
            <w:noProof/>
            <w:webHidden/>
          </w:rPr>
          <w:fldChar w:fldCharType="separate"/>
        </w:r>
        <w:r w:rsidR="007C344D">
          <w:rPr>
            <w:noProof/>
            <w:webHidden/>
          </w:rPr>
          <w:t>50</w:t>
        </w:r>
        <w:r w:rsidR="00E4254D">
          <w:rPr>
            <w:noProof/>
            <w:webHidden/>
          </w:rPr>
          <w:fldChar w:fldCharType="end"/>
        </w:r>
      </w:hyperlink>
    </w:p>
    <w:p w14:paraId="61A19579" w14:textId="0B63FDDD" w:rsidR="00151BF4" w:rsidRDefault="00151BF4" w:rsidP="003D1805">
      <w:pPr>
        <w:spacing w:line="276" w:lineRule="auto"/>
      </w:pPr>
      <w:r w:rsidRPr="00151BF4">
        <w:rPr>
          <w:rFonts w:cs="Arial"/>
          <w:b/>
          <w:bCs/>
        </w:rPr>
        <w:fldChar w:fldCharType="end"/>
      </w:r>
    </w:p>
    <w:p w14:paraId="0EF0209F" w14:textId="77777777" w:rsidR="009703CB" w:rsidRDefault="009703CB"/>
    <w:p w14:paraId="2D202930" w14:textId="77777777" w:rsidR="00A52970" w:rsidRDefault="00A52970"/>
    <w:p w14:paraId="45D8DD78" w14:textId="77777777" w:rsidR="00C13113" w:rsidRDefault="00C13113"/>
    <w:p w14:paraId="2BB525ED" w14:textId="77777777" w:rsidR="00C13113" w:rsidRDefault="00C13113" w:rsidP="005E5C43">
      <w:pPr>
        <w:pStyle w:val="Plattetekst3"/>
        <w:jc w:val="both"/>
        <w:rPr>
          <w:rFonts w:cs="Arial"/>
          <w:b w:val="0"/>
          <w:sz w:val="22"/>
          <w:szCs w:val="22"/>
        </w:rPr>
      </w:pPr>
    </w:p>
    <w:p w14:paraId="51D3C217" w14:textId="12FAD923" w:rsidR="00AA4540" w:rsidRPr="00060939" w:rsidRDefault="00100A47" w:rsidP="00060939">
      <w:pPr>
        <w:pStyle w:val="Plattetekst3"/>
        <w:jc w:val="both"/>
        <w:rPr>
          <w:rFonts w:cs="Arial"/>
          <w:b w:val="0"/>
          <w:sz w:val="22"/>
          <w:szCs w:val="22"/>
        </w:rPr>
      </w:pPr>
      <w:r>
        <w:rPr>
          <w:rFonts w:cs="Arial"/>
          <w:sz w:val="22"/>
        </w:rPr>
        <w:br w:type="page"/>
      </w:r>
    </w:p>
    <w:p w14:paraId="43C9E00B" w14:textId="78186950" w:rsidR="00AA4540" w:rsidRPr="00AA4540" w:rsidRDefault="00AA4540" w:rsidP="00AA4540">
      <w:pPr>
        <w:jc w:val="center"/>
        <w:rPr>
          <w:rFonts w:ascii="Antique Olive" w:hAnsi="Antique Olive" w:cs="Tahoma"/>
          <w:b/>
          <w:bCs/>
          <w:sz w:val="22"/>
          <w:lang w:val="nl-BE"/>
        </w:rPr>
      </w:pPr>
      <w:r w:rsidRPr="00AA4540">
        <w:rPr>
          <w:rFonts w:ascii="Antique Olive" w:hAnsi="Antique Olive" w:cs="Tahoma"/>
          <w:b/>
          <w:bCs/>
          <w:sz w:val="20"/>
          <w:szCs w:val="20"/>
          <w:lang w:val="nl-BE"/>
        </w:rPr>
        <w:lastRenderedPageBreak/>
        <w:t xml:space="preserve"> </w:t>
      </w:r>
      <w:r w:rsidR="00060939">
        <w:rPr>
          <w:rFonts w:cs="Arial"/>
          <w:noProof/>
          <w:sz w:val="20"/>
          <w:szCs w:val="20"/>
          <w:lang w:val="nl-BE"/>
        </w:rPr>
        <w:drawing>
          <wp:inline distT="0" distB="0" distL="0" distR="0" wp14:anchorId="5B8D22A3" wp14:editId="5076BBBA">
            <wp:extent cx="2671509" cy="1440000"/>
            <wp:effectExtent l="0" t="0" r="0" b="825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32A4F138" w14:textId="77777777" w:rsidR="00391D0F" w:rsidRDefault="00391D0F" w:rsidP="00AA4540">
      <w:pPr>
        <w:rPr>
          <w:rFonts w:ascii="Antique Olive" w:hAnsi="Antique Olive" w:cs="Tahoma"/>
          <w:b/>
        </w:rPr>
      </w:pPr>
    </w:p>
    <w:p w14:paraId="7CC6C868" w14:textId="77777777" w:rsidR="00AA4540" w:rsidRPr="00442FFF" w:rsidRDefault="00AA4540" w:rsidP="00AA4540">
      <w:pPr>
        <w:rPr>
          <w:rFonts w:cs="Arial"/>
          <w:sz w:val="28"/>
          <w:szCs w:val="28"/>
          <w:lang w:val="nl-BE"/>
        </w:rPr>
      </w:pPr>
    </w:p>
    <w:p w14:paraId="71034087" w14:textId="77777777" w:rsidR="00AA4540" w:rsidRPr="00442FFF" w:rsidRDefault="006E29E8" w:rsidP="00FC2CE7">
      <w:pPr>
        <w:pStyle w:val="Kop10"/>
      </w:pPr>
      <w:bookmarkStart w:id="1" w:name="_Toc522047335"/>
      <w:bookmarkStart w:id="2" w:name="_Toc522047427"/>
      <w:bookmarkStart w:id="3" w:name="_Toc522047850"/>
      <w:bookmarkStart w:id="4" w:name="_Toc524598932"/>
      <w:bookmarkStart w:id="5" w:name="_Toc2595489"/>
      <w:bookmarkStart w:id="6" w:name="_Toc95912044"/>
      <w:r w:rsidRPr="00442FFF">
        <w:t>1</w:t>
      </w:r>
      <w:r w:rsidR="00AA4540" w:rsidRPr="00442FFF">
        <w:t>. Missie</w:t>
      </w:r>
      <w:r w:rsidR="00074B81" w:rsidRPr="00442FFF">
        <w:t>:</w:t>
      </w:r>
      <w:r w:rsidR="009E7626">
        <w:t xml:space="preserve"> </w:t>
      </w:r>
      <w:r w:rsidR="00074B81" w:rsidRPr="00442FFF">
        <w:t>Ieder</w:t>
      </w:r>
      <w:r w:rsidR="00B2338A" w:rsidRPr="00442FFF">
        <w:t>éé</w:t>
      </w:r>
      <w:r w:rsidR="00074B81" w:rsidRPr="00442FFF">
        <w:t>n kan lezen</w:t>
      </w:r>
      <w:r w:rsidR="00442FFF" w:rsidRPr="00442FFF">
        <w:t>!</w:t>
      </w:r>
      <w:bookmarkEnd w:id="1"/>
      <w:bookmarkEnd w:id="2"/>
      <w:bookmarkEnd w:id="3"/>
      <w:bookmarkEnd w:id="4"/>
      <w:bookmarkEnd w:id="5"/>
      <w:bookmarkEnd w:id="6"/>
    </w:p>
    <w:p w14:paraId="24CF79E6" w14:textId="77777777" w:rsidR="00AA4540" w:rsidRPr="00442FFF" w:rsidRDefault="00AA4540" w:rsidP="00AA4540">
      <w:pPr>
        <w:widowControl w:val="0"/>
        <w:autoSpaceDE w:val="0"/>
        <w:autoSpaceDN w:val="0"/>
        <w:adjustRightInd w:val="0"/>
        <w:rPr>
          <w:rFonts w:cs="Arial"/>
          <w:lang w:val="nl-BE"/>
        </w:rPr>
      </w:pPr>
    </w:p>
    <w:p w14:paraId="468433F6" w14:textId="77777777" w:rsidR="00AA4540" w:rsidRPr="00442FFF" w:rsidRDefault="00AA4540" w:rsidP="00AA4540">
      <w:pPr>
        <w:widowControl w:val="0"/>
        <w:autoSpaceDE w:val="0"/>
        <w:autoSpaceDN w:val="0"/>
        <w:adjustRightInd w:val="0"/>
        <w:rPr>
          <w:rFonts w:cs="Arial"/>
          <w:lang w:val="nl-BE"/>
        </w:rPr>
      </w:pPr>
    </w:p>
    <w:p w14:paraId="58CA422D" w14:textId="77777777" w:rsidR="00AA4540" w:rsidRPr="00442FFF" w:rsidRDefault="00AA4540" w:rsidP="00B2338A">
      <w:pPr>
        <w:widowControl w:val="0"/>
        <w:pBdr>
          <w:top w:val="single" w:sz="4" w:space="1" w:color="auto"/>
          <w:left w:val="single" w:sz="4" w:space="4" w:color="auto"/>
          <w:bottom w:val="single" w:sz="4" w:space="1" w:color="auto"/>
          <w:right w:val="single" w:sz="4" w:space="0" w:color="auto"/>
        </w:pBdr>
        <w:autoSpaceDE w:val="0"/>
        <w:autoSpaceDN w:val="0"/>
        <w:adjustRightInd w:val="0"/>
        <w:jc w:val="both"/>
        <w:rPr>
          <w:rFonts w:cs="Arial"/>
          <w:lang w:val="nl-BE"/>
        </w:rPr>
      </w:pPr>
    </w:p>
    <w:p w14:paraId="6259A212" w14:textId="77777777" w:rsidR="00750FE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Luisterpunt is </w:t>
      </w:r>
      <w:r w:rsidR="00750FE0" w:rsidRPr="00CB32D7">
        <w:rPr>
          <w:rFonts w:cs="Arial"/>
          <w:b/>
          <w:lang w:val="nl-BE"/>
        </w:rPr>
        <w:t>de</w:t>
      </w:r>
      <w:r w:rsidRPr="00CB32D7">
        <w:rPr>
          <w:rFonts w:cs="Arial"/>
          <w:b/>
          <w:lang w:val="nl-BE"/>
        </w:rPr>
        <w:t xml:space="preserve"> </w:t>
      </w:r>
      <w:r w:rsidR="00CB32D7">
        <w:rPr>
          <w:rFonts w:cs="Arial"/>
          <w:b/>
          <w:lang w:val="nl-BE"/>
        </w:rPr>
        <w:t xml:space="preserve">Vlaamse openbare bibliotheek </w:t>
      </w:r>
      <w:r w:rsidR="00F3063F" w:rsidRPr="00CB32D7">
        <w:rPr>
          <w:rFonts w:cs="Arial"/>
          <w:b/>
          <w:lang w:val="nl-BE"/>
        </w:rPr>
        <w:t>met een specifieke dienstverlening</w:t>
      </w:r>
      <w:r w:rsidR="00750FE0" w:rsidRPr="00CB32D7">
        <w:rPr>
          <w:rFonts w:cs="Arial"/>
          <w:b/>
          <w:lang w:val="nl-BE"/>
        </w:rPr>
        <w:t xml:space="preserve"> voor </w:t>
      </w:r>
      <w:r w:rsidR="004C3A9D">
        <w:rPr>
          <w:rFonts w:cs="Arial"/>
          <w:b/>
          <w:lang w:val="nl-BE"/>
        </w:rPr>
        <w:t>personen</w:t>
      </w:r>
      <w:r w:rsidR="00750FE0" w:rsidRPr="00CB32D7">
        <w:rPr>
          <w:rFonts w:cs="Arial"/>
          <w:b/>
          <w:lang w:val="nl-BE"/>
        </w:rPr>
        <w:t xml:space="preserve"> met een leesbeperking</w:t>
      </w:r>
      <w:r w:rsidR="00CB32D7">
        <w:rPr>
          <w:rFonts w:cs="Arial"/>
          <w:b/>
          <w:lang w:val="nl-BE"/>
        </w:rPr>
        <w:t>: blind, slechtziend</w:t>
      </w:r>
      <w:r w:rsidRPr="00CB32D7">
        <w:rPr>
          <w:rFonts w:cs="Arial"/>
          <w:b/>
          <w:lang w:val="nl-BE"/>
        </w:rPr>
        <w:t>,</w:t>
      </w:r>
      <w:r w:rsidR="00CB32D7">
        <w:rPr>
          <w:rFonts w:cs="Arial"/>
          <w:b/>
          <w:lang w:val="nl-BE"/>
        </w:rPr>
        <w:t xml:space="preserve"> afasie, </w:t>
      </w:r>
      <w:r w:rsidR="002F1C59">
        <w:rPr>
          <w:rFonts w:cs="Arial"/>
          <w:b/>
          <w:lang w:val="nl-BE"/>
        </w:rPr>
        <w:t>fysieke</w:t>
      </w:r>
      <w:r w:rsidR="00CB32D7">
        <w:rPr>
          <w:rFonts w:cs="Arial"/>
          <w:b/>
          <w:lang w:val="nl-BE"/>
        </w:rPr>
        <w:t xml:space="preserve"> beperking (</w:t>
      </w:r>
      <w:r w:rsidR="00803CFC">
        <w:rPr>
          <w:rFonts w:cs="Arial"/>
          <w:b/>
          <w:lang w:val="nl-BE"/>
        </w:rPr>
        <w:t xml:space="preserve">bv. </w:t>
      </w:r>
      <w:r w:rsidR="00CB32D7">
        <w:rPr>
          <w:rFonts w:cs="Arial"/>
          <w:b/>
          <w:lang w:val="nl-BE"/>
        </w:rPr>
        <w:t>MS), dyslexie</w:t>
      </w:r>
      <w:r w:rsidR="009C44D1">
        <w:rPr>
          <w:rFonts w:cs="Arial"/>
          <w:b/>
          <w:lang w:val="nl-BE"/>
        </w:rPr>
        <w:t>..</w:t>
      </w:r>
      <w:r w:rsidR="00CB32D7">
        <w:rPr>
          <w:rFonts w:cs="Arial"/>
          <w:b/>
          <w:lang w:val="nl-BE"/>
        </w:rPr>
        <w:t xml:space="preserve">. </w:t>
      </w:r>
      <w:r w:rsidR="00064D25">
        <w:rPr>
          <w:rFonts w:cs="Arial"/>
          <w:b/>
          <w:lang w:val="nl-BE"/>
        </w:rPr>
        <w:t xml:space="preserve">Ook mensen die Nederlands leren zijn welkom. </w:t>
      </w:r>
      <w:r w:rsidR="006E29E8" w:rsidRPr="00CB32D7">
        <w:rPr>
          <w:rFonts w:cs="Arial"/>
          <w:b/>
          <w:lang w:val="nl-BE"/>
        </w:rPr>
        <w:t>Kortom,</w:t>
      </w:r>
      <w:r w:rsidR="0070412F">
        <w:rPr>
          <w:rFonts w:cs="Arial"/>
          <w:b/>
          <w:lang w:val="nl-BE"/>
        </w:rPr>
        <w:t xml:space="preserve"> Luisterpunt is er</w:t>
      </w:r>
      <w:r w:rsidR="006E29E8" w:rsidRPr="00CB32D7">
        <w:rPr>
          <w:rFonts w:cs="Arial"/>
          <w:b/>
          <w:lang w:val="nl-BE"/>
        </w:rPr>
        <w:t xml:space="preserve"> voor iedereen die geen of slechts heel moeilijk gewone boeken kan lezen.</w:t>
      </w:r>
    </w:p>
    <w:p w14:paraId="23AB71B2"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Wij bieden hen gratis een laagdrempelige en kwaliteitsvolle dienstverlening </w:t>
      </w:r>
      <w:r w:rsidR="00750FE0" w:rsidRPr="00CB32D7">
        <w:rPr>
          <w:rFonts w:cs="Arial"/>
          <w:b/>
          <w:lang w:val="nl-BE"/>
        </w:rPr>
        <w:t xml:space="preserve">op maat </w:t>
      </w:r>
      <w:r w:rsidRPr="00CB32D7">
        <w:rPr>
          <w:rFonts w:cs="Arial"/>
          <w:b/>
          <w:lang w:val="nl-BE"/>
        </w:rPr>
        <w:t xml:space="preserve">aan. </w:t>
      </w:r>
    </w:p>
    <w:p w14:paraId="03357563"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4E50186" w14:textId="77777777" w:rsidR="00750FE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Luisterpunt </w:t>
      </w:r>
      <w:r w:rsidR="00F3063F" w:rsidRPr="00CB32D7">
        <w:rPr>
          <w:rFonts w:cs="Arial"/>
          <w:b/>
          <w:lang w:val="nl-BE"/>
        </w:rPr>
        <w:t>bouwt aan</w:t>
      </w:r>
      <w:r w:rsidRPr="00CB32D7">
        <w:rPr>
          <w:rFonts w:cs="Arial"/>
          <w:b/>
          <w:lang w:val="nl-BE"/>
        </w:rPr>
        <w:t xml:space="preserve"> </w:t>
      </w:r>
      <w:r w:rsidR="00266421" w:rsidRPr="00CB32D7">
        <w:rPr>
          <w:rFonts w:cs="Arial"/>
          <w:b/>
          <w:lang w:val="nl-BE"/>
        </w:rPr>
        <w:t xml:space="preserve">de weg vooruit naar meer </w:t>
      </w:r>
      <w:r w:rsidRPr="00CB32D7">
        <w:rPr>
          <w:rFonts w:cs="Arial"/>
          <w:b/>
          <w:lang w:val="nl-BE"/>
        </w:rPr>
        <w:t>inclusie en het recht op gelijkwaardige toegang tot kennis</w:t>
      </w:r>
      <w:r w:rsidR="00AD70C6" w:rsidRPr="00CB32D7">
        <w:rPr>
          <w:rFonts w:cs="Arial"/>
          <w:b/>
          <w:lang w:val="nl-BE"/>
        </w:rPr>
        <w:t>, cultuur, informatie en ontspanning</w:t>
      </w:r>
      <w:r w:rsidRPr="00CB32D7">
        <w:rPr>
          <w:rFonts w:cs="Arial"/>
          <w:b/>
          <w:lang w:val="nl-BE"/>
        </w:rPr>
        <w:t>. Wij realiseren een collectieaanbod in aangepaste leesvormen</w:t>
      </w:r>
      <w:r w:rsidR="00B2338A" w:rsidRPr="00CB32D7">
        <w:rPr>
          <w:rFonts w:cs="Arial"/>
          <w:b/>
          <w:lang w:val="nl-BE"/>
        </w:rPr>
        <w:t xml:space="preserve">: </w:t>
      </w:r>
      <w:r w:rsidR="00AD70C6" w:rsidRPr="00CB32D7">
        <w:rPr>
          <w:rFonts w:cs="Arial"/>
          <w:b/>
          <w:lang w:val="nl-BE"/>
        </w:rPr>
        <w:t>brailleboeken</w:t>
      </w:r>
      <w:r w:rsidRPr="00CB32D7">
        <w:rPr>
          <w:rFonts w:cs="Arial"/>
          <w:b/>
          <w:lang w:val="nl-BE"/>
        </w:rPr>
        <w:t xml:space="preserve"> en </w:t>
      </w:r>
      <w:r w:rsidR="00B2338A" w:rsidRPr="00CB32D7">
        <w:rPr>
          <w:rFonts w:cs="Arial"/>
          <w:b/>
          <w:lang w:val="nl-BE"/>
        </w:rPr>
        <w:t>Daisy-</w:t>
      </w:r>
      <w:r w:rsidRPr="00CB32D7">
        <w:rPr>
          <w:rFonts w:cs="Arial"/>
          <w:b/>
          <w:lang w:val="nl-BE"/>
        </w:rPr>
        <w:t>luiste</w:t>
      </w:r>
      <w:r w:rsidR="00B2338A" w:rsidRPr="00CB32D7">
        <w:rPr>
          <w:rFonts w:cs="Arial"/>
          <w:b/>
          <w:lang w:val="nl-BE"/>
        </w:rPr>
        <w:t>rboeken</w:t>
      </w:r>
      <w:r w:rsidR="00201026" w:rsidRPr="00CB32D7">
        <w:rPr>
          <w:rFonts w:cs="Arial"/>
          <w:b/>
          <w:lang w:val="nl-BE"/>
        </w:rPr>
        <w:t>.</w:t>
      </w:r>
      <w:r w:rsidR="00B2338A" w:rsidRPr="00CB32D7">
        <w:rPr>
          <w:rFonts w:cs="Arial"/>
          <w:b/>
          <w:lang w:val="nl-BE"/>
        </w:rPr>
        <w:t xml:space="preserve"> </w:t>
      </w:r>
      <w:r w:rsidRPr="00CB32D7">
        <w:rPr>
          <w:rFonts w:cs="Arial"/>
          <w:b/>
          <w:lang w:val="nl-BE"/>
        </w:rPr>
        <w:t>Onze collectie is gevarieerd</w:t>
      </w:r>
      <w:r w:rsidR="00AD70C6" w:rsidRPr="00CB32D7">
        <w:rPr>
          <w:rFonts w:cs="Arial"/>
          <w:b/>
          <w:lang w:val="nl-BE"/>
        </w:rPr>
        <w:t>, vraaggericht</w:t>
      </w:r>
      <w:r w:rsidRPr="00CB32D7">
        <w:rPr>
          <w:rFonts w:cs="Arial"/>
          <w:b/>
          <w:lang w:val="nl-BE"/>
        </w:rPr>
        <w:t xml:space="preserve"> en actueel. </w:t>
      </w:r>
    </w:p>
    <w:p w14:paraId="5078521D" w14:textId="77777777" w:rsidR="00750FE0" w:rsidRPr="00CB32D7" w:rsidRDefault="00750FE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2F30A9D"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Wij </w:t>
      </w:r>
      <w:r w:rsidR="00201026" w:rsidRPr="00CB32D7">
        <w:rPr>
          <w:rFonts w:cs="Arial"/>
          <w:b/>
          <w:lang w:val="nl-BE"/>
        </w:rPr>
        <w:t xml:space="preserve">stemmen onze dienstverlening af op vernieuwende technologische ontwikkelingen. </w:t>
      </w:r>
      <w:r w:rsidR="00750FE0" w:rsidRPr="00CB32D7">
        <w:rPr>
          <w:rFonts w:cs="Arial"/>
          <w:b/>
          <w:lang w:val="nl-BE"/>
        </w:rPr>
        <w:t xml:space="preserve">Luisterpunt </w:t>
      </w:r>
      <w:r w:rsidR="00106843" w:rsidRPr="00CB32D7">
        <w:rPr>
          <w:rFonts w:cs="Arial"/>
          <w:b/>
          <w:lang w:val="nl-BE"/>
        </w:rPr>
        <w:t xml:space="preserve">is reeds in hoofdzaak een </w:t>
      </w:r>
      <w:r w:rsidR="009C44D1">
        <w:rPr>
          <w:rFonts w:cs="Arial"/>
          <w:b/>
          <w:lang w:val="nl-BE"/>
        </w:rPr>
        <w:t>digitale</w:t>
      </w:r>
      <w:r w:rsidR="009C44D1" w:rsidRPr="00CB32D7">
        <w:rPr>
          <w:rFonts w:cs="Arial"/>
          <w:b/>
          <w:lang w:val="nl-BE"/>
        </w:rPr>
        <w:t xml:space="preserve"> </w:t>
      </w:r>
      <w:r w:rsidR="00106843" w:rsidRPr="00CB32D7">
        <w:rPr>
          <w:rFonts w:cs="Arial"/>
          <w:b/>
          <w:lang w:val="nl-BE"/>
        </w:rPr>
        <w:t>bibliotheek</w:t>
      </w:r>
      <w:r w:rsidR="00AD70C6" w:rsidRPr="00CB32D7">
        <w:rPr>
          <w:rFonts w:cs="Arial"/>
          <w:b/>
          <w:lang w:val="nl-BE"/>
        </w:rPr>
        <w:t>. We ambiëren</w:t>
      </w:r>
      <w:r w:rsidR="00750FE0" w:rsidRPr="00CB32D7">
        <w:rPr>
          <w:rFonts w:cs="Arial"/>
          <w:b/>
          <w:lang w:val="nl-BE"/>
        </w:rPr>
        <w:t xml:space="preserve"> </w:t>
      </w:r>
      <w:r w:rsidR="00106843" w:rsidRPr="00CB32D7">
        <w:rPr>
          <w:rFonts w:cs="Arial"/>
          <w:b/>
          <w:lang w:val="nl-BE"/>
        </w:rPr>
        <w:t xml:space="preserve">om naast de </w:t>
      </w:r>
      <w:r w:rsidR="00750FE0" w:rsidRPr="00CB32D7">
        <w:rPr>
          <w:rFonts w:cs="Arial"/>
          <w:b/>
          <w:lang w:val="nl-BE"/>
        </w:rPr>
        <w:t>online distri</w:t>
      </w:r>
      <w:r w:rsidR="00CB32D7">
        <w:rPr>
          <w:rFonts w:cs="Arial"/>
          <w:b/>
          <w:lang w:val="nl-BE"/>
        </w:rPr>
        <w:t>butie van</w:t>
      </w:r>
      <w:r w:rsidR="00750FE0" w:rsidRPr="00CB32D7">
        <w:rPr>
          <w:rFonts w:cs="Arial"/>
          <w:b/>
          <w:lang w:val="nl-BE"/>
        </w:rPr>
        <w:t xml:space="preserve"> Daisy-luisterboeken</w:t>
      </w:r>
      <w:r w:rsidR="00106843" w:rsidRPr="00CB32D7">
        <w:rPr>
          <w:rFonts w:cs="Arial"/>
          <w:b/>
          <w:lang w:val="nl-BE"/>
        </w:rPr>
        <w:t xml:space="preserve"> ook </w:t>
      </w:r>
      <w:r w:rsidR="00CB32D7">
        <w:rPr>
          <w:rFonts w:cs="Arial"/>
          <w:b/>
          <w:lang w:val="nl-BE"/>
        </w:rPr>
        <w:t xml:space="preserve">te voorzien in een online aanbod van digitale brailleboeken en eveneens om </w:t>
      </w:r>
      <w:r w:rsidR="00106843" w:rsidRPr="00CB32D7">
        <w:rPr>
          <w:rFonts w:cs="Arial"/>
          <w:b/>
          <w:lang w:val="nl-BE"/>
        </w:rPr>
        <w:t>toegang te bieden tot een wereldwijde collectie van boeken en andere publicaties in een toegankelijk leesformaat</w:t>
      </w:r>
      <w:r w:rsidR="00750FE0" w:rsidRPr="00CB32D7">
        <w:rPr>
          <w:rFonts w:cs="Arial"/>
          <w:b/>
          <w:lang w:val="nl-BE"/>
        </w:rPr>
        <w:t>.</w:t>
      </w:r>
    </w:p>
    <w:p w14:paraId="30EAE7FA" w14:textId="77777777" w:rsidR="00750FE0" w:rsidRPr="00CB32D7" w:rsidRDefault="00750FE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ED22B7A" w14:textId="77777777" w:rsidR="00750FE0" w:rsidRPr="00CB32D7" w:rsidRDefault="00AA4540" w:rsidP="008E2464">
      <w:pPr>
        <w:pBdr>
          <w:top w:val="single" w:sz="4" w:space="1" w:color="auto"/>
          <w:left w:val="single" w:sz="4" w:space="4" w:color="auto"/>
          <w:bottom w:val="single" w:sz="4" w:space="1" w:color="auto"/>
          <w:right w:val="single" w:sz="4" w:space="0" w:color="auto"/>
        </w:pBdr>
        <w:rPr>
          <w:rFonts w:cs="Arial"/>
          <w:b/>
          <w:lang w:val="nl-BE"/>
        </w:rPr>
      </w:pPr>
      <w:r w:rsidRPr="00CB32D7">
        <w:rPr>
          <w:rFonts w:cs="Arial"/>
          <w:b/>
          <w:lang w:val="nl-BE"/>
        </w:rPr>
        <w:t>De gebruikers staan centraal in</w:t>
      </w:r>
      <w:r w:rsidR="00AD70C6" w:rsidRPr="00CB32D7">
        <w:rPr>
          <w:rFonts w:cs="Arial"/>
          <w:b/>
          <w:lang w:val="nl-BE"/>
        </w:rPr>
        <w:t xml:space="preserve"> onze openbare bibliotheek. O</w:t>
      </w:r>
      <w:r w:rsidR="00201026" w:rsidRPr="00CB32D7">
        <w:rPr>
          <w:rFonts w:cs="Arial"/>
          <w:b/>
          <w:lang w:val="nl-BE"/>
        </w:rPr>
        <w:t xml:space="preserve">nder meer </w:t>
      </w:r>
      <w:r w:rsidR="00F3063F" w:rsidRPr="00CB32D7">
        <w:rPr>
          <w:rFonts w:cs="Arial"/>
          <w:b/>
          <w:lang w:val="nl-BE"/>
        </w:rPr>
        <w:t xml:space="preserve">via </w:t>
      </w:r>
      <w:r w:rsidR="00AD70C6" w:rsidRPr="00CB32D7">
        <w:rPr>
          <w:rFonts w:cs="Arial"/>
          <w:b/>
          <w:lang w:val="nl-BE"/>
        </w:rPr>
        <w:t xml:space="preserve">de </w:t>
      </w:r>
      <w:r w:rsidRPr="00CB32D7">
        <w:rPr>
          <w:rFonts w:cs="Arial"/>
          <w:b/>
          <w:lang w:val="nl-BE"/>
        </w:rPr>
        <w:t>gebruikersraad betrekken wij hen systematisch bij onze dienstverlening. </w:t>
      </w:r>
    </w:p>
    <w:p w14:paraId="1FDAB001" w14:textId="77777777" w:rsidR="00750FE0" w:rsidRPr="00CB32D7" w:rsidRDefault="00750FE0" w:rsidP="008E2464">
      <w:pPr>
        <w:pBdr>
          <w:top w:val="single" w:sz="4" w:space="1" w:color="auto"/>
          <w:left w:val="single" w:sz="4" w:space="4" w:color="auto"/>
          <w:bottom w:val="single" w:sz="4" w:space="1" w:color="auto"/>
          <w:right w:val="single" w:sz="4" w:space="0" w:color="auto"/>
        </w:pBdr>
        <w:rPr>
          <w:rFonts w:cs="Arial"/>
          <w:b/>
          <w:lang w:val="nl-BE"/>
        </w:rPr>
      </w:pPr>
    </w:p>
    <w:p w14:paraId="239ED12F" w14:textId="77777777" w:rsidR="00AA4540" w:rsidRPr="00CB32D7" w:rsidRDefault="00AA4540" w:rsidP="008E2464">
      <w:pPr>
        <w:pBdr>
          <w:top w:val="single" w:sz="4" w:space="1" w:color="auto"/>
          <w:left w:val="single" w:sz="4" w:space="4" w:color="auto"/>
          <w:bottom w:val="single" w:sz="4" w:space="1" w:color="auto"/>
          <w:right w:val="single" w:sz="4" w:space="0" w:color="auto"/>
        </w:pBdr>
        <w:rPr>
          <w:rFonts w:cs="Arial"/>
          <w:b/>
          <w:lang w:val="nl-BE"/>
        </w:rPr>
      </w:pPr>
      <w:r w:rsidRPr="00CB32D7">
        <w:rPr>
          <w:rFonts w:cs="Arial"/>
          <w:b/>
          <w:lang w:val="nl-BE"/>
        </w:rPr>
        <w:t xml:space="preserve">Met de </w:t>
      </w:r>
      <w:r w:rsidR="004C3A9D">
        <w:rPr>
          <w:rFonts w:cs="Arial"/>
          <w:b/>
          <w:lang w:val="nl-BE"/>
        </w:rPr>
        <w:t xml:space="preserve">strategische </w:t>
      </w:r>
      <w:r w:rsidRPr="00CB32D7">
        <w:rPr>
          <w:rFonts w:cs="Arial"/>
          <w:b/>
          <w:lang w:val="nl-BE"/>
        </w:rPr>
        <w:t xml:space="preserve">hulp van </w:t>
      </w:r>
      <w:r w:rsidR="004C3A9D">
        <w:rPr>
          <w:rFonts w:cs="Arial"/>
          <w:b/>
          <w:lang w:val="nl-BE"/>
        </w:rPr>
        <w:t xml:space="preserve">een wijd vertakt netwerk van </w:t>
      </w:r>
      <w:r w:rsidR="006F60C5">
        <w:rPr>
          <w:rFonts w:cs="Arial"/>
          <w:b/>
          <w:lang w:val="nl-BE"/>
        </w:rPr>
        <w:t>organisaties</w:t>
      </w:r>
      <w:r w:rsidR="004C3A9D">
        <w:rPr>
          <w:rFonts w:cs="Arial"/>
          <w:b/>
          <w:lang w:val="nl-BE"/>
        </w:rPr>
        <w:t xml:space="preserve"> (</w:t>
      </w:r>
      <w:r w:rsidR="00064D25">
        <w:rPr>
          <w:rFonts w:cs="Arial"/>
          <w:b/>
          <w:lang w:val="nl-BE"/>
        </w:rPr>
        <w:t xml:space="preserve">o.a. </w:t>
      </w:r>
      <w:r w:rsidRPr="00CB32D7">
        <w:rPr>
          <w:rFonts w:cs="Arial"/>
          <w:b/>
          <w:lang w:val="nl-BE"/>
        </w:rPr>
        <w:t xml:space="preserve">openbare bibliotheken, </w:t>
      </w:r>
      <w:r w:rsidR="004C3A9D">
        <w:rPr>
          <w:rFonts w:cs="Arial"/>
          <w:b/>
          <w:lang w:val="nl-BE"/>
        </w:rPr>
        <w:t>scholen</w:t>
      </w:r>
      <w:r w:rsidR="00201026" w:rsidRPr="00CB32D7">
        <w:rPr>
          <w:rFonts w:cs="Arial"/>
          <w:b/>
          <w:lang w:val="nl-BE"/>
        </w:rPr>
        <w:t xml:space="preserve"> </w:t>
      </w:r>
      <w:r w:rsidRPr="00CB32D7">
        <w:rPr>
          <w:rFonts w:cs="Arial"/>
          <w:b/>
          <w:lang w:val="nl-BE"/>
        </w:rPr>
        <w:t xml:space="preserve">en </w:t>
      </w:r>
      <w:r w:rsidR="00750FE0" w:rsidRPr="00CB32D7">
        <w:rPr>
          <w:rFonts w:cs="Arial"/>
          <w:b/>
          <w:lang w:val="nl-BE"/>
        </w:rPr>
        <w:t>woon- en zorgcentra</w:t>
      </w:r>
      <w:r w:rsidRPr="00CB32D7">
        <w:rPr>
          <w:rFonts w:cs="Arial"/>
          <w:b/>
          <w:lang w:val="nl-BE"/>
        </w:rPr>
        <w:t xml:space="preserve"> voor ouderen</w:t>
      </w:r>
      <w:r w:rsidR="004C3A9D">
        <w:rPr>
          <w:rFonts w:cs="Arial"/>
          <w:b/>
          <w:lang w:val="nl-BE"/>
        </w:rPr>
        <w:t>) en verscheidene intermediaire partners</w:t>
      </w:r>
      <w:r w:rsidR="00F62A0D">
        <w:rPr>
          <w:rFonts w:cs="Arial"/>
          <w:b/>
          <w:lang w:val="nl-BE"/>
        </w:rPr>
        <w:t>,</w:t>
      </w:r>
      <w:r w:rsidR="004C3A9D">
        <w:rPr>
          <w:rFonts w:cs="Arial"/>
          <w:b/>
          <w:lang w:val="nl-BE"/>
        </w:rPr>
        <w:t xml:space="preserve"> </w:t>
      </w:r>
      <w:r w:rsidRPr="00CB32D7">
        <w:rPr>
          <w:rFonts w:cs="Arial"/>
          <w:b/>
          <w:lang w:val="nl-BE"/>
        </w:rPr>
        <w:t>streven we naar een groter en volwaardiger bereik van personen</w:t>
      </w:r>
      <w:r w:rsidR="00750FE0" w:rsidRPr="00CB32D7">
        <w:rPr>
          <w:rFonts w:cs="Arial"/>
          <w:b/>
          <w:lang w:val="nl-BE"/>
        </w:rPr>
        <w:t xml:space="preserve"> met een leesbeperking</w:t>
      </w:r>
      <w:r w:rsidRPr="00CB32D7">
        <w:rPr>
          <w:rFonts w:cs="Arial"/>
          <w:b/>
          <w:lang w:val="nl-BE"/>
        </w:rPr>
        <w:t>.</w:t>
      </w:r>
    </w:p>
    <w:p w14:paraId="1ECBC21B" w14:textId="77777777" w:rsidR="00AA4540" w:rsidRPr="00442FFF" w:rsidRDefault="00AA4540" w:rsidP="00B2338A">
      <w:pPr>
        <w:pBdr>
          <w:top w:val="single" w:sz="4" w:space="1" w:color="auto"/>
          <w:left w:val="single" w:sz="4" w:space="4" w:color="auto"/>
          <w:bottom w:val="single" w:sz="4" w:space="1" w:color="auto"/>
          <w:right w:val="single" w:sz="4" w:space="0" w:color="auto"/>
        </w:pBdr>
        <w:jc w:val="both"/>
        <w:rPr>
          <w:rFonts w:cs="Arial"/>
          <w:lang w:val="nl-BE"/>
        </w:rPr>
      </w:pPr>
    </w:p>
    <w:p w14:paraId="09E24AF9" w14:textId="77777777" w:rsidR="00AA4540" w:rsidRPr="00442FFF" w:rsidRDefault="00AA4540" w:rsidP="00AA4540">
      <w:pPr>
        <w:rPr>
          <w:rFonts w:cs="Arial"/>
          <w:lang w:val="nl-BE"/>
        </w:rPr>
      </w:pPr>
    </w:p>
    <w:p w14:paraId="4962D8AC" w14:textId="77777777" w:rsidR="00AA4540" w:rsidRPr="00442FFF" w:rsidRDefault="00AA4540" w:rsidP="00AA4540">
      <w:pPr>
        <w:rPr>
          <w:rFonts w:cs="Arial"/>
          <w:lang w:val="nl-BE"/>
        </w:rPr>
      </w:pPr>
    </w:p>
    <w:p w14:paraId="701F0A62" w14:textId="77777777" w:rsidR="00AA4540" w:rsidRPr="00442FFF" w:rsidRDefault="00AA4540" w:rsidP="00AA4540">
      <w:pPr>
        <w:rPr>
          <w:rFonts w:cs="Arial"/>
          <w:lang w:val="nl-BE"/>
        </w:rPr>
      </w:pPr>
    </w:p>
    <w:p w14:paraId="71DE51E0" w14:textId="4FFF6601" w:rsidR="00391D0F" w:rsidRPr="009E113A" w:rsidRDefault="00AA4540" w:rsidP="009E113A">
      <w:pPr>
        <w:jc w:val="center"/>
        <w:rPr>
          <w:rFonts w:cs="Arial"/>
        </w:rPr>
      </w:pPr>
      <w:r w:rsidRPr="00442FFF">
        <w:rPr>
          <w:rFonts w:cs="Arial"/>
        </w:rPr>
        <w:lastRenderedPageBreak/>
        <w:t xml:space="preserve"> </w:t>
      </w:r>
      <w:r w:rsidR="00060939">
        <w:rPr>
          <w:rFonts w:cs="Arial"/>
          <w:noProof/>
          <w:sz w:val="20"/>
          <w:szCs w:val="20"/>
          <w:lang w:val="nl-BE"/>
        </w:rPr>
        <w:drawing>
          <wp:inline distT="0" distB="0" distL="0" distR="0" wp14:anchorId="13F922A9" wp14:editId="57B36F41">
            <wp:extent cx="2671509" cy="1440000"/>
            <wp:effectExtent l="0" t="0" r="0" b="825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78F7FD60" w14:textId="77777777" w:rsidR="00432F0E" w:rsidRPr="00442FFF" w:rsidRDefault="00432F0E" w:rsidP="00AA4540">
      <w:pPr>
        <w:rPr>
          <w:rFonts w:cs="Arial"/>
          <w:b/>
        </w:rPr>
      </w:pPr>
    </w:p>
    <w:p w14:paraId="5CC04795" w14:textId="77777777" w:rsidR="00AA4540" w:rsidRPr="00442FFF" w:rsidRDefault="000548C0" w:rsidP="00FC2CE7">
      <w:pPr>
        <w:pStyle w:val="Kop10"/>
      </w:pPr>
      <w:bookmarkStart w:id="7" w:name="_Toc522047337"/>
      <w:bookmarkStart w:id="8" w:name="_Toc522047429"/>
      <w:bookmarkStart w:id="9" w:name="_Toc522047852"/>
      <w:bookmarkStart w:id="10" w:name="_Toc524598933"/>
      <w:bookmarkStart w:id="11" w:name="_Toc2595490"/>
      <w:bookmarkStart w:id="12" w:name="_Toc95912045"/>
      <w:r w:rsidRPr="00442FFF">
        <w:t>2</w:t>
      </w:r>
      <w:r w:rsidR="00AA4540" w:rsidRPr="00442FFF">
        <w:t>. Visie</w:t>
      </w:r>
      <w:bookmarkEnd w:id="7"/>
      <w:bookmarkEnd w:id="8"/>
      <w:bookmarkEnd w:id="9"/>
      <w:bookmarkEnd w:id="10"/>
      <w:bookmarkEnd w:id="11"/>
      <w:bookmarkEnd w:id="12"/>
    </w:p>
    <w:p w14:paraId="5786F4C5" w14:textId="77777777" w:rsidR="00201026" w:rsidRPr="00442FFF" w:rsidRDefault="00201026" w:rsidP="00AA4540">
      <w:pPr>
        <w:rPr>
          <w:rFonts w:cs="Arial"/>
        </w:rPr>
      </w:pPr>
    </w:p>
    <w:p w14:paraId="6F691B01" w14:textId="77777777" w:rsidR="00201026" w:rsidRPr="00442FFF" w:rsidRDefault="00201026" w:rsidP="00AA4540">
      <w:pPr>
        <w:rPr>
          <w:rFonts w:cs="Arial"/>
        </w:rPr>
      </w:pPr>
    </w:p>
    <w:p w14:paraId="2E3DF5B8" w14:textId="77777777" w:rsidR="00AA4540" w:rsidRPr="00442FFF" w:rsidRDefault="00AA4540" w:rsidP="00AA4540">
      <w:pPr>
        <w:rPr>
          <w:rFonts w:cs="Arial"/>
          <w:b/>
          <w:sz w:val="22"/>
          <w:szCs w:val="22"/>
        </w:rPr>
      </w:pPr>
      <w:r w:rsidRPr="00442FFF">
        <w:rPr>
          <w:rFonts w:cs="Arial"/>
          <w:b/>
          <w:sz w:val="22"/>
          <w:szCs w:val="22"/>
        </w:rPr>
        <w:t>… specifieke dienstverlening</w:t>
      </w:r>
    </w:p>
    <w:p w14:paraId="1A084D2B" w14:textId="77777777" w:rsidR="00AA4540" w:rsidRPr="00442FFF" w:rsidRDefault="00AA4540" w:rsidP="00AA4540">
      <w:pPr>
        <w:rPr>
          <w:rFonts w:cs="Arial"/>
          <w:sz w:val="22"/>
          <w:szCs w:val="22"/>
        </w:rPr>
      </w:pPr>
    </w:p>
    <w:p w14:paraId="4B851C60" w14:textId="77777777" w:rsidR="00AA4540" w:rsidRDefault="00AA4540" w:rsidP="00AA4540">
      <w:pPr>
        <w:rPr>
          <w:rFonts w:cs="Arial"/>
          <w:sz w:val="22"/>
          <w:szCs w:val="22"/>
        </w:rPr>
      </w:pPr>
      <w:r w:rsidRPr="00442FFF">
        <w:rPr>
          <w:rFonts w:cs="Arial"/>
          <w:sz w:val="22"/>
          <w:szCs w:val="22"/>
        </w:rPr>
        <w:t xml:space="preserve">De samenleving </w:t>
      </w:r>
      <w:r w:rsidR="004C3A9D">
        <w:rPr>
          <w:rFonts w:cs="Arial"/>
          <w:sz w:val="22"/>
          <w:szCs w:val="22"/>
        </w:rPr>
        <w:t xml:space="preserve">moet bijdragen aan de integratie </w:t>
      </w:r>
      <w:r w:rsidRPr="00442FFF">
        <w:rPr>
          <w:rFonts w:cs="Arial"/>
          <w:sz w:val="22"/>
          <w:szCs w:val="22"/>
        </w:rPr>
        <w:t>van</w:t>
      </w:r>
      <w:r w:rsidR="00064D25">
        <w:rPr>
          <w:rFonts w:cs="Arial"/>
          <w:sz w:val="22"/>
          <w:szCs w:val="22"/>
        </w:rPr>
        <w:t xml:space="preserve"> </w:t>
      </w:r>
      <w:r w:rsidR="009C44D1">
        <w:rPr>
          <w:rFonts w:cs="Arial"/>
          <w:sz w:val="22"/>
          <w:szCs w:val="22"/>
        </w:rPr>
        <w:t>personen</w:t>
      </w:r>
      <w:r w:rsidRPr="00442FFF">
        <w:rPr>
          <w:rFonts w:cs="Arial"/>
          <w:sz w:val="22"/>
          <w:szCs w:val="22"/>
        </w:rPr>
        <w:t xml:space="preserve"> met een</w:t>
      </w:r>
      <w:r w:rsidR="004C3A9D">
        <w:rPr>
          <w:rFonts w:cs="Arial"/>
          <w:sz w:val="22"/>
          <w:szCs w:val="22"/>
        </w:rPr>
        <w:t xml:space="preserve"> (lees)</w:t>
      </w:r>
      <w:r w:rsidRPr="00442FFF">
        <w:rPr>
          <w:rFonts w:cs="Arial"/>
          <w:sz w:val="22"/>
          <w:szCs w:val="22"/>
        </w:rPr>
        <w:t xml:space="preserve">beperking </w:t>
      </w:r>
      <w:r w:rsidR="004C3A9D">
        <w:rPr>
          <w:rFonts w:cs="Arial"/>
          <w:sz w:val="22"/>
          <w:szCs w:val="22"/>
        </w:rPr>
        <w:t>en is verantwoordelijk voor het inrichten van</w:t>
      </w:r>
      <w:r w:rsidRPr="00442FFF">
        <w:rPr>
          <w:rFonts w:cs="Arial"/>
          <w:sz w:val="22"/>
          <w:szCs w:val="22"/>
        </w:rPr>
        <w:t xml:space="preserve"> voor iedereen toegankelijke voorzieningen. Deze moeten dan uiteraard wel aan een aantal voorwaarden van bereikbaarheid en toegankelijkheid voldoen. Zolang de voorwaarden om op zelfstandige en gelijkwaardige wijze gebruik te maken van de algemene voorzieningen voor </w:t>
      </w:r>
      <w:r w:rsidR="0007476B">
        <w:rPr>
          <w:rFonts w:cs="Arial"/>
          <w:sz w:val="22"/>
          <w:szCs w:val="22"/>
        </w:rPr>
        <w:t>‘</w:t>
      </w:r>
      <w:r w:rsidRPr="00442FFF">
        <w:rPr>
          <w:rFonts w:cs="Arial"/>
          <w:sz w:val="22"/>
          <w:szCs w:val="22"/>
        </w:rPr>
        <w:t>kennis</w:t>
      </w:r>
      <w:r w:rsidR="00F3063F">
        <w:rPr>
          <w:rFonts w:cs="Arial"/>
          <w:sz w:val="22"/>
          <w:szCs w:val="22"/>
        </w:rPr>
        <w:t>, cultuur, informatie en ontspanning</w:t>
      </w:r>
      <w:r w:rsidR="0007476B">
        <w:rPr>
          <w:rFonts w:cs="Arial"/>
          <w:sz w:val="22"/>
          <w:szCs w:val="22"/>
        </w:rPr>
        <w:t>’</w:t>
      </w:r>
      <w:r w:rsidRPr="00442FFF">
        <w:rPr>
          <w:rFonts w:cs="Arial"/>
          <w:sz w:val="22"/>
          <w:szCs w:val="22"/>
        </w:rPr>
        <w:t xml:space="preserve"> </w:t>
      </w:r>
      <w:r w:rsidR="00D16C0E">
        <w:rPr>
          <w:rFonts w:cs="Arial"/>
          <w:sz w:val="22"/>
          <w:szCs w:val="22"/>
        </w:rPr>
        <w:t>(zoals geformuleerd in het decreet lokaal cultuurbeleid)</w:t>
      </w:r>
      <w:r w:rsidR="0007476B">
        <w:rPr>
          <w:rFonts w:cs="Arial"/>
          <w:sz w:val="22"/>
          <w:szCs w:val="22"/>
        </w:rPr>
        <w:t xml:space="preserve"> </w:t>
      </w:r>
      <w:r w:rsidRPr="00442FFF">
        <w:rPr>
          <w:rFonts w:cs="Arial"/>
          <w:sz w:val="22"/>
          <w:szCs w:val="22"/>
        </w:rPr>
        <w:t xml:space="preserve">niet kunnen worden verzekerd, is een specifieke dienstverlening voor personen met </w:t>
      </w:r>
      <w:r w:rsidR="004C3A9D">
        <w:rPr>
          <w:rFonts w:cs="Arial"/>
          <w:sz w:val="22"/>
          <w:szCs w:val="22"/>
        </w:rPr>
        <w:t xml:space="preserve">een </w:t>
      </w:r>
      <w:r w:rsidRPr="00442FFF">
        <w:rPr>
          <w:rFonts w:cs="Arial"/>
          <w:sz w:val="22"/>
          <w:szCs w:val="22"/>
        </w:rPr>
        <w:t xml:space="preserve">visuele of </w:t>
      </w:r>
      <w:r w:rsidR="004C3A9D">
        <w:rPr>
          <w:rFonts w:cs="Arial"/>
          <w:sz w:val="22"/>
          <w:szCs w:val="22"/>
        </w:rPr>
        <w:t xml:space="preserve">andere </w:t>
      </w:r>
      <w:r w:rsidRPr="00442FFF">
        <w:rPr>
          <w:rFonts w:cs="Arial"/>
          <w:sz w:val="22"/>
          <w:szCs w:val="22"/>
        </w:rPr>
        <w:t>leesbeperking noodzakelijk. Een persoonlijke begeleiding op maat is daarbij cruciaal.</w:t>
      </w:r>
    </w:p>
    <w:p w14:paraId="4C9E59BA" w14:textId="77777777" w:rsidR="00332E2D" w:rsidRDefault="00332E2D" w:rsidP="00AA4540">
      <w:pPr>
        <w:rPr>
          <w:rFonts w:cs="Arial"/>
          <w:sz w:val="22"/>
          <w:szCs w:val="22"/>
        </w:rPr>
      </w:pPr>
    </w:p>
    <w:p w14:paraId="71E52004" w14:textId="77777777" w:rsidR="00332E2D" w:rsidRDefault="00332E2D" w:rsidP="00AA4540">
      <w:pPr>
        <w:rPr>
          <w:rFonts w:cs="Arial"/>
          <w:sz w:val="22"/>
          <w:szCs w:val="22"/>
        </w:rPr>
      </w:pPr>
      <w:r>
        <w:rPr>
          <w:rFonts w:cs="Arial"/>
          <w:sz w:val="22"/>
          <w:szCs w:val="22"/>
        </w:rPr>
        <w:t xml:space="preserve">Als fundamenteel gelden hierbij ook volgende passages uit het IFLA-manifest (2012) ‘for </w:t>
      </w:r>
      <w:proofErr w:type="spellStart"/>
      <w:r>
        <w:rPr>
          <w:rFonts w:cs="Arial"/>
          <w:sz w:val="22"/>
          <w:szCs w:val="22"/>
        </w:rPr>
        <w:t>libraries</w:t>
      </w:r>
      <w:proofErr w:type="spellEnd"/>
      <w:r>
        <w:rPr>
          <w:rFonts w:cs="Arial"/>
          <w:sz w:val="22"/>
          <w:szCs w:val="22"/>
        </w:rPr>
        <w:t xml:space="preserve"> </w:t>
      </w:r>
      <w:proofErr w:type="spellStart"/>
      <w:r>
        <w:rPr>
          <w:rFonts w:cs="Arial"/>
          <w:sz w:val="22"/>
          <w:szCs w:val="22"/>
        </w:rPr>
        <w:t>serving</w:t>
      </w:r>
      <w:proofErr w:type="spellEnd"/>
      <w:r>
        <w:rPr>
          <w:rFonts w:cs="Arial"/>
          <w:sz w:val="22"/>
          <w:szCs w:val="22"/>
        </w:rPr>
        <w:t xml:space="preserve"> persons with a print </w:t>
      </w:r>
      <w:proofErr w:type="spellStart"/>
      <w:r>
        <w:rPr>
          <w:rFonts w:cs="Arial"/>
          <w:sz w:val="22"/>
          <w:szCs w:val="22"/>
        </w:rPr>
        <w:t>disability</w:t>
      </w:r>
      <w:proofErr w:type="spellEnd"/>
      <w:r>
        <w:rPr>
          <w:rFonts w:cs="Arial"/>
          <w:sz w:val="22"/>
          <w:szCs w:val="22"/>
        </w:rPr>
        <w:t>’:</w:t>
      </w:r>
    </w:p>
    <w:p w14:paraId="7E0A256C" w14:textId="77777777" w:rsidR="00332E2D" w:rsidRDefault="00332E2D" w:rsidP="00AA4540">
      <w:pPr>
        <w:rPr>
          <w:rFonts w:cs="Arial"/>
          <w:sz w:val="22"/>
          <w:szCs w:val="22"/>
        </w:rPr>
      </w:pPr>
    </w:p>
    <w:p w14:paraId="664A96B2" w14:textId="77777777" w:rsidR="00332E2D" w:rsidRPr="008E2464" w:rsidRDefault="00C100E6" w:rsidP="00332E2D">
      <w:pPr>
        <w:rPr>
          <w:rFonts w:cs="Arial"/>
          <w:i/>
          <w:sz w:val="20"/>
          <w:szCs w:val="20"/>
          <w:lang w:val="en-GB"/>
        </w:rPr>
      </w:pPr>
      <w:r w:rsidRPr="008E2464">
        <w:rPr>
          <w:rFonts w:cs="Arial"/>
          <w:b/>
          <w:bCs/>
          <w:i/>
          <w:sz w:val="20"/>
          <w:szCs w:val="20"/>
          <w:lang w:val="en-GB"/>
        </w:rPr>
        <w:t>“</w:t>
      </w:r>
      <w:r w:rsidR="00332E2D" w:rsidRPr="008E2464">
        <w:rPr>
          <w:rFonts w:cs="Arial"/>
          <w:bCs/>
          <w:i/>
          <w:sz w:val="20"/>
          <w:szCs w:val="20"/>
          <w:lang w:val="en-GB"/>
        </w:rPr>
        <w:t>Lack of access to information </w:t>
      </w:r>
      <w:r w:rsidR="00332E2D" w:rsidRPr="008E2464">
        <w:rPr>
          <w:rFonts w:cs="Arial"/>
          <w:i/>
          <w:sz w:val="20"/>
          <w:szCs w:val="20"/>
          <w:lang w:val="en-GB"/>
        </w:rPr>
        <w:t xml:space="preserve">is the biggest barrier for persons with a print disability to fully and effectively participate in all aspects of society. </w:t>
      </w:r>
    </w:p>
    <w:p w14:paraId="56840B3F" w14:textId="77777777" w:rsidR="00332E2D" w:rsidRPr="008E2464" w:rsidRDefault="00332E2D" w:rsidP="00332E2D">
      <w:pPr>
        <w:rPr>
          <w:rFonts w:cs="Arial"/>
          <w:i/>
          <w:sz w:val="20"/>
          <w:szCs w:val="20"/>
          <w:lang w:val="en-GB"/>
        </w:rPr>
      </w:pPr>
    </w:p>
    <w:p w14:paraId="22B04EE6" w14:textId="77777777" w:rsidR="00332E2D" w:rsidRPr="008E2464" w:rsidRDefault="00332E2D" w:rsidP="00332E2D">
      <w:pPr>
        <w:rPr>
          <w:rFonts w:cs="Arial"/>
          <w:i/>
          <w:sz w:val="20"/>
          <w:szCs w:val="20"/>
          <w:lang w:val="en-GB"/>
        </w:rPr>
      </w:pPr>
      <w:r w:rsidRPr="008E2464">
        <w:rPr>
          <w:rFonts w:cs="Arial"/>
          <w:i/>
          <w:sz w:val="20"/>
          <w:szCs w:val="20"/>
          <w:lang w:val="en-GB"/>
        </w:rPr>
        <w:t xml:space="preserve">The United Nations Convention on the Rights of Persons with Disabilities (esp. art. 9, 21 and 24) states that print disabled people have the right to equal access to books, knowledge and information at the same time, cost and quality as everyone else. </w:t>
      </w:r>
      <w:r w:rsidR="00C100E6" w:rsidRPr="008E2464">
        <w:rPr>
          <w:rFonts w:cs="Arial"/>
          <w:i/>
          <w:sz w:val="20"/>
          <w:szCs w:val="20"/>
          <w:lang w:val="en-GB"/>
        </w:rPr>
        <w:t>…</w:t>
      </w:r>
    </w:p>
    <w:p w14:paraId="60CF8D51" w14:textId="77777777" w:rsidR="00332E2D" w:rsidRPr="008E2464" w:rsidRDefault="00332E2D" w:rsidP="00332E2D">
      <w:pPr>
        <w:rPr>
          <w:rFonts w:cs="Arial"/>
          <w:i/>
          <w:sz w:val="20"/>
          <w:szCs w:val="20"/>
          <w:lang w:val="en-GB"/>
        </w:rPr>
      </w:pPr>
    </w:p>
    <w:p w14:paraId="156D4C5F" w14:textId="77777777" w:rsidR="00332E2D" w:rsidRPr="008E2464" w:rsidRDefault="00332E2D" w:rsidP="003A07B0">
      <w:pPr>
        <w:rPr>
          <w:rFonts w:cs="Arial"/>
          <w:i/>
          <w:sz w:val="20"/>
          <w:szCs w:val="20"/>
          <w:lang w:val="en-GB"/>
        </w:rPr>
      </w:pPr>
      <w:r w:rsidRPr="008E2464">
        <w:rPr>
          <w:rFonts w:cs="Arial"/>
          <w:i/>
          <w:sz w:val="20"/>
          <w:szCs w:val="20"/>
          <w:lang w:val="en-GB"/>
        </w:rPr>
        <w:t>Libraries are a community's ‘portal' to information, knowledge and leisure, and their services need to be made accessible for all. Content and technology providers are essential partners in developing these inclusive information and leisure reading services. They should do so by making good use of the emerging possibilities of digitised publishing and delivery.</w:t>
      </w:r>
      <w:r w:rsidR="00C100E6" w:rsidRPr="008E2464">
        <w:rPr>
          <w:rFonts w:cs="Arial"/>
          <w:i/>
          <w:sz w:val="20"/>
          <w:szCs w:val="20"/>
          <w:lang w:val="en-GB"/>
        </w:rPr>
        <w:t xml:space="preserve"> …</w:t>
      </w:r>
    </w:p>
    <w:p w14:paraId="1D179A3A" w14:textId="77777777" w:rsidR="00332E2D" w:rsidRPr="008E2464" w:rsidRDefault="00332E2D" w:rsidP="003A07B0">
      <w:pPr>
        <w:rPr>
          <w:rFonts w:cs="Arial"/>
          <w:i/>
          <w:sz w:val="20"/>
          <w:szCs w:val="20"/>
          <w:lang w:val="en-GB"/>
        </w:rPr>
      </w:pPr>
      <w:r w:rsidRPr="008E2464">
        <w:rPr>
          <w:rFonts w:cs="Arial"/>
          <w:i/>
          <w:sz w:val="20"/>
          <w:szCs w:val="20"/>
          <w:lang w:val="en-GB"/>
        </w:rPr>
        <w:t xml:space="preserve"> </w:t>
      </w:r>
    </w:p>
    <w:p w14:paraId="2D846203" w14:textId="77777777" w:rsidR="00332E2D" w:rsidRPr="008E2464" w:rsidRDefault="00332E2D" w:rsidP="008E2464">
      <w:pPr>
        <w:spacing w:after="200"/>
        <w:rPr>
          <w:rFonts w:ascii="Times New Roman" w:hAnsi="Times New Roman"/>
          <w:i/>
          <w:lang w:val="en-GB"/>
        </w:rPr>
      </w:pPr>
      <w:r w:rsidRPr="008E2464">
        <w:rPr>
          <w:rFonts w:cs="Arial"/>
          <w:i/>
          <w:sz w:val="20"/>
          <w:szCs w:val="20"/>
          <w:lang w:val="en-GB"/>
        </w:rPr>
        <w:t>IFLA acknowledges that the best services are provided by professionals who are aware of the needs of, and service options for, people with a print disability. Therefore IFLA encourages all library and information services to ensure that staff are adequately trained and available to work with users with a print disability, and supports career-long professional development and formal library and information studies programs, which will facilitate the strengthening of equitable library and information services to people with a print disability.</w:t>
      </w:r>
      <w:r w:rsidR="00C100E6" w:rsidRPr="008E2464">
        <w:rPr>
          <w:rFonts w:cs="Arial"/>
          <w:i/>
          <w:sz w:val="20"/>
          <w:szCs w:val="20"/>
          <w:lang w:val="en-GB"/>
        </w:rPr>
        <w:t>”</w:t>
      </w:r>
      <w:r w:rsidR="00C100E6" w:rsidRPr="008E2464">
        <w:rPr>
          <w:rFonts w:ascii="Times New Roman" w:hAnsi="Times New Roman"/>
          <w:i/>
          <w:lang w:val="en-GB"/>
        </w:rPr>
        <w:t> </w:t>
      </w:r>
    </w:p>
    <w:p w14:paraId="4AB0D6BE" w14:textId="77777777" w:rsidR="00AA4540" w:rsidRPr="00442FFF" w:rsidRDefault="00AA4540" w:rsidP="00AA4540">
      <w:pPr>
        <w:rPr>
          <w:rFonts w:cs="Arial"/>
          <w:b/>
          <w:sz w:val="22"/>
          <w:szCs w:val="22"/>
        </w:rPr>
      </w:pPr>
      <w:r w:rsidRPr="00442FFF">
        <w:rPr>
          <w:rFonts w:cs="Arial"/>
          <w:b/>
          <w:sz w:val="22"/>
          <w:szCs w:val="22"/>
        </w:rPr>
        <w:t>… groeiende doelgroep</w:t>
      </w:r>
      <w:r w:rsidR="00AD70C6" w:rsidRPr="00442FFF">
        <w:rPr>
          <w:rFonts w:cs="Arial"/>
          <w:b/>
          <w:sz w:val="22"/>
          <w:szCs w:val="22"/>
        </w:rPr>
        <w:t>en</w:t>
      </w:r>
    </w:p>
    <w:p w14:paraId="7D2B2610" w14:textId="77777777" w:rsidR="00AA4540" w:rsidRPr="00442FFF" w:rsidRDefault="00AA4540" w:rsidP="00AA4540">
      <w:pPr>
        <w:rPr>
          <w:rFonts w:cs="Arial"/>
          <w:sz w:val="22"/>
          <w:szCs w:val="22"/>
        </w:rPr>
      </w:pPr>
    </w:p>
    <w:p w14:paraId="7B603B5B" w14:textId="77777777" w:rsidR="00332E2D" w:rsidRDefault="00332E2D" w:rsidP="00AA4540">
      <w:pPr>
        <w:rPr>
          <w:rFonts w:cs="Arial"/>
          <w:sz w:val="22"/>
          <w:szCs w:val="22"/>
        </w:rPr>
      </w:pPr>
      <w:r>
        <w:rPr>
          <w:rFonts w:cs="Arial"/>
          <w:sz w:val="22"/>
          <w:szCs w:val="22"/>
        </w:rPr>
        <w:t>Onze</w:t>
      </w:r>
      <w:r w:rsidR="00AA4540" w:rsidRPr="00442FFF">
        <w:rPr>
          <w:rFonts w:cs="Arial"/>
          <w:sz w:val="22"/>
          <w:szCs w:val="22"/>
        </w:rPr>
        <w:t xml:space="preserve"> gespecialiseerde </w:t>
      </w:r>
      <w:r w:rsidR="0018069B">
        <w:rPr>
          <w:rFonts w:cs="Arial"/>
          <w:sz w:val="22"/>
          <w:szCs w:val="22"/>
        </w:rPr>
        <w:t xml:space="preserve">Vlaamse </w:t>
      </w:r>
      <w:r w:rsidR="00AA4540" w:rsidRPr="00442FFF">
        <w:rPr>
          <w:rFonts w:cs="Arial"/>
          <w:sz w:val="22"/>
          <w:szCs w:val="22"/>
        </w:rPr>
        <w:t xml:space="preserve">openbare bibliotheek biedt een </w:t>
      </w:r>
      <w:r w:rsidR="00F641CC">
        <w:rPr>
          <w:rFonts w:cs="Arial"/>
          <w:sz w:val="22"/>
          <w:szCs w:val="22"/>
        </w:rPr>
        <w:t xml:space="preserve">dienstverlening op maat van </w:t>
      </w:r>
      <w:r w:rsidR="00AA4540" w:rsidRPr="00442FFF">
        <w:rPr>
          <w:rFonts w:cs="Arial"/>
          <w:sz w:val="22"/>
          <w:szCs w:val="22"/>
        </w:rPr>
        <w:t>steeds ruimer wordende doelgroep</w:t>
      </w:r>
      <w:r w:rsidR="008D4B44">
        <w:rPr>
          <w:rFonts w:cs="Arial"/>
          <w:sz w:val="22"/>
          <w:szCs w:val="22"/>
        </w:rPr>
        <w:t>en</w:t>
      </w:r>
      <w:r w:rsidR="008E3C5A">
        <w:rPr>
          <w:rFonts w:cs="Arial"/>
          <w:sz w:val="22"/>
          <w:szCs w:val="22"/>
        </w:rPr>
        <w:t xml:space="preserve"> van personen met een leesbeperking</w:t>
      </w:r>
      <w:r w:rsidR="0018069B">
        <w:rPr>
          <w:rFonts w:cs="Arial"/>
          <w:sz w:val="22"/>
          <w:szCs w:val="22"/>
        </w:rPr>
        <w:t xml:space="preserve">: </w:t>
      </w:r>
      <w:r w:rsidR="008E3C5A">
        <w:rPr>
          <w:rFonts w:cs="Arial"/>
          <w:sz w:val="22"/>
          <w:szCs w:val="22"/>
        </w:rPr>
        <w:t>blind, slechtziend</w:t>
      </w:r>
      <w:r w:rsidR="00AA4540" w:rsidRPr="00442FFF">
        <w:rPr>
          <w:rFonts w:cs="Arial"/>
          <w:sz w:val="22"/>
          <w:szCs w:val="22"/>
        </w:rPr>
        <w:t xml:space="preserve">, </w:t>
      </w:r>
      <w:r w:rsidR="00AD70C6" w:rsidRPr="00442FFF">
        <w:rPr>
          <w:rFonts w:cs="Arial"/>
          <w:sz w:val="22"/>
          <w:szCs w:val="22"/>
        </w:rPr>
        <w:t>afasie, motorische beperking (</w:t>
      </w:r>
      <w:r w:rsidR="002B7626">
        <w:rPr>
          <w:rFonts w:cs="Arial"/>
          <w:sz w:val="22"/>
          <w:szCs w:val="22"/>
        </w:rPr>
        <w:t xml:space="preserve">bv. </w:t>
      </w:r>
      <w:r w:rsidR="00AD70C6" w:rsidRPr="00442FFF">
        <w:rPr>
          <w:rFonts w:cs="Arial"/>
          <w:sz w:val="22"/>
          <w:szCs w:val="22"/>
        </w:rPr>
        <w:t>MS)</w:t>
      </w:r>
      <w:r w:rsidR="008E3C5A">
        <w:rPr>
          <w:rFonts w:cs="Arial"/>
          <w:sz w:val="22"/>
          <w:szCs w:val="22"/>
        </w:rPr>
        <w:t xml:space="preserve">, </w:t>
      </w:r>
      <w:r w:rsidR="00F3063F">
        <w:rPr>
          <w:rFonts w:cs="Arial"/>
          <w:sz w:val="22"/>
          <w:szCs w:val="22"/>
        </w:rPr>
        <w:t>dyslexie</w:t>
      </w:r>
      <w:r w:rsidR="0083223B">
        <w:rPr>
          <w:rFonts w:cs="Arial"/>
          <w:sz w:val="22"/>
          <w:szCs w:val="22"/>
        </w:rPr>
        <w:t xml:space="preserve">, </w:t>
      </w:r>
      <w:r w:rsidR="00064D25">
        <w:rPr>
          <w:rFonts w:cs="Arial"/>
          <w:sz w:val="22"/>
          <w:szCs w:val="22"/>
        </w:rPr>
        <w:t>…</w:t>
      </w:r>
      <w:r>
        <w:rPr>
          <w:rFonts w:cs="Arial"/>
          <w:sz w:val="22"/>
          <w:szCs w:val="22"/>
        </w:rPr>
        <w:t xml:space="preserve"> In samenspraak met relevante partners draagt </w:t>
      </w:r>
      <w:r w:rsidR="008E3C5A">
        <w:rPr>
          <w:rFonts w:cs="Arial"/>
          <w:sz w:val="22"/>
          <w:szCs w:val="22"/>
        </w:rPr>
        <w:t>Luisterpunt</w:t>
      </w:r>
      <w:r>
        <w:rPr>
          <w:rFonts w:cs="Arial"/>
          <w:sz w:val="22"/>
          <w:szCs w:val="22"/>
        </w:rPr>
        <w:t xml:space="preserve"> bij tot operationele aandacht bij openbare bibliotheken </w:t>
      </w:r>
      <w:r w:rsidR="009C44D1">
        <w:rPr>
          <w:rFonts w:cs="Arial"/>
          <w:sz w:val="22"/>
          <w:szCs w:val="22"/>
        </w:rPr>
        <w:t xml:space="preserve">voor </w:t>
      </w:r>
      <w:r>
        <w:rPr>
          <w:rFonts w:cs="Arial"/>
          <w:sz w:val="22"/>
          <w:szCs w:val="22"/>
        </w:rPr>
        <w:t>lectuurvoorziening voor</w:t>
      </w:r>
      <w:r w:rsidR="00064D25">
        <w:rPr>
          <w:rFonts w:cs="Arial"/>
          <w:sz w:val="22"/>
          <w:szCs w:val="22"/>
        </w:rPr>
        <w:t xml:space="preserve"> bijzondere doelgroepen, zoals mensen die Nederlands leren, doven en slechthorenden, </w:t>
      </w:r>
      <w:r>
        <w:rPr>
          <w:rFonts w:cs="Arial"/>
          <w:sz w:val="22"/>
          <w:szCs w:val="22"/>
        </w:rPr>
        <w:t>personen met dementie</w:t>
      </w:r>
      <w:r w:rsidR="002B7626">
        <w:rPr>
          <w:rFonts w:cs="Arial"/>
          <w:sz w:val="22"/>
          <w:szCs w:val="22"/>
        </w:rPr>
        <w:t xml:space="preserve"> of met een mentale beperking</w:t>
      </w:r>
      <w:r>
        <w:rPr>
          <w:rFonts w:cs="Arial"/>
          <w:sz w:val="22"/>
          <w:szCs w:val="22"/>
        </w:rPr>
        <w:t xml:space="preserve">. </w:t>
      </w:r>
    </w:p>
    <w:p w14:paraId="35D20287" w14:textId="77777777" w:rsidR="00AA4540" w:rsidRDefault="00AA4540" w:rsidP="00AA4540">
      <w:pPr>
        <w:rPr>
          <w:rFonts w:cs="Arial"/>
          <w:sz w:val="22"/>
          <w:szCs w:val="22"/>
        </w:rPr>
      </w:pPr>
      <w:r w:rsidRPr="00442FFF">
        <w:rPr>
          <w:rFonts w:cs="Arial"/>
          <w:sz w:val="22"/>
          <w:szCs w:val="22"/>
        </w:rPr>
        <w:lastRenderedPageBreak/>
        <w:t>De bibliotheek respecteert en heeft aandacht voor de sociaal-culturele en le</w:t>
      </w:r>
      <w:r w:rsidR="00201026" w:rsidRPr="00442FFF">
        <w:rPr>
          <w:rFonts w:cs="Arial"/>
          <w:sz w:val="22"/>
          <w:szCs w:val="22"/>
        </w:rPr>
        <w:t>vensbeschouwelijke diversiteit.</w:t>
      </w:r>
      <w:r w:rsidRPr="00442FFF">
        <w:rPr>
          <w:rFonts w:cs="Arial"/>
          <w:sz w:val="22"/>
          <w:szCs w:val="22"/>
        </w:rPr>
        <w:t xml:space="preserve"> In haar dienstverlening hecht de bibl</w:t>
      </w:r>
      <w:r w:rsidR="00AD70C6" w:rsidRPr="00442FFF">
        <w:rPr>
          <w:rFonts w:cs="Arial"/>
          <w:sz w:val="22"/>
          <w:szCs w:val="22"/>
        </w:rPr>
        <w:t>iotheek een groter belang aan</w:t>
      </w:r>
      <w:r w:rsidRPr="00442FFF">
        <w:rPr>
          <w:rFonts w:cs="Arial"/>
          <w:sz w:val="22"/>
          <w:szCs w:val="22"/>
        </w:rPr>
        <w:t xml:space="preserve"> soci</w:t>
      </w:r>
      <w:r w:rsidR="00AD70C6" w:rsidRPr="00442FFF">
        <w:rPr>
          <w:rFonts w:cs="Arial"/>
          <w:sz w:val="22"/>
          <w:szCs w:val="22"/>
        </w:rPr>
        <w:t>aal-culturele waarden dan aan</w:t>
      </w:r>
      <w:r w:rsidRPr="00442FFF">
        <w:rPr>
          <w:rFonts w:cs="Arial"/>
          <w:sz w:val="22"/>
          <w:szCs w:val="22"/>
        </w:rPr>
        <w:t xml:space="preserve"> economische maatstaven. </w:t>
      </w:r>
    </w:p>
    <w:p w14:paraId="54B7C13E" w14:textId="77777777" w:rsidR="00AA4540" w:rsidRPr="00442FFF" w:rsidRDefault="00AA4540" w:rsidP="00AA4540">
      <w:pPr>
        <w:rPr>
          <w:rFonts w:cs="Arial"/>
          <w:sz w:val="22"/>
          <w:szCs w:val="22"/>
        </w:rPr>
      </w:pPr>
    </w:p>
    <w:p w14:paraId="287D5D50" w14:textId="77777777" w:rsidR="00AA4540" w:rsidRPr="00442FFF" w:rsidRDefault="00AA4540" w:rsidP="00AA4540">
      <w:pPr>
        <w:rPr>
          <w:rFonts w:cs="Arial"/>
          <w:b/>
          <w:sz w:val="22"/>
          <w:szCs w:val="22"/>
        </w:rPr>
      </w:pPr>
      <w:r w:rsidRPr="00442FFF">
        <w:rPr>
          <w:rFonts w:cs="Arial"/>
          <w:b/>
          <w:sz w:val="22"/>
          <w:szCs w:val="22"/>
        </w:rPr>
        <w:t>… toegankelijke basisvoorziening</w:t>
      </w:r>
    </w:p>
    <w:p w14:paraId="6C718E37" w14:textId="77777777" w:rsidR="00AA4540" w:rsidRPr="00442FFF" w:rsidRDefault="00AA4540" w:rsidP="00AA4540">
      <w:pPr>
        <w:rPr>
          <w:rFonts w:cs="Arial"/>
          <w:sz w:val="22"/>
          <w:szCs w:val="22"/>
        </w:rPr>
      </w:pPr>
    </w:p>
    <w:p w14:paraId="5B69D11C" w14:textId="77777777" w:rsidR="00AA4540" w:rsidRDefault="00AA4540" w:rsidP="00AA4540">
      <w:pPr>
        <w:rPr>
          <w:rFonts w:cs="Arial"/>
          <w:sz w:val="22"/>
          <w:szCs w:val="22"/>
        </w:rPr>
      </w:pPr>
      <w:r w:rsidRPr="00442FFF">
        <w:rPr>
          <w:rFonts w:cs="Arial"/>
          <w:sz w:val="22"/>
          <w:szCs w:val="22"/>
        </w:rPr>
        <w:t>De bibliotheek is een basisvoorziening met vrije toegang voor iedereen met een leesbeperking. Centraal staat het ter beschikking stellen van een degel</w:t>
      </w:r>
      <w:r w:rsidR="00332E2D">
        <w:rPr>
          <w:rFonts w:cs="Arial"/>
          <w:sz w:val="22"/>
          <w:szCs w:val="22"/>
        </w:rPr>
        <w:t xml:space="preserve">ijke, </w:t>
      </w:r>
      <w:r w:rsidR="00201026" w:rsidRPr="00442FFF">
        <w:rPr>
          <w:rFonts w:cs="Arial"/>
          <w:sz w:val="22"/>
          <w:szCs w:val="22"/>
        </w:rPr>
        <w:t>actuele</w:t>
      </w:r>
      <w:r w:rsidR="00332E2D">
        <w:rPr>
          <w:rFonts w:cs="Arial"/>
          <w:sz w:val="22"/>
          <w:szCs w:val="22"/>
        </w:rPr>
        <w:t xml:space="preserve"> en eigen</w:t>
      </w:r>
      <w:r w:rsidR="00201026" w:rsidRPr="00442FFF">
        <w:rPr>
          <w:rFonts w:cs="Arial"/>
          <w:sz w:val="22"/>
          <w:szCs w:val="22"/>
        </w:rPr>
        <w:t xml:space="preserve"> collectie in </w:t>
      </w:r>
      <w:r w:rsidRPr="00442FFF">
        <w:rPr>
          <w:rFonts w:cs="Arial"/>
          <w:sz w:val="22"/>
          <w:szCs w:val="22"/>
        </w:rPr>
        <w:t>diverse aangepaste leesvormen: brailleboeken,</w:t>
      </w:r>
      <w:r w:rsidR="00201026" w:rsidRPr="00442FFF">
        <w:rPr>
          <w:rFonts w:cs="Arial"/>
          <w:sz w:val="22"/>
          <w:szCs w:val="22"/>
        </w:rPr>
        <w:t xml:space="preserve"> Daisy-luisterboeken</w:t>
      </w:r>
      <w:r w:rsidRPr="00442FFF">
        <w:rPr>
          <w:rFonts w:cs="Arial"/>
          <w:sz w:val="22"/>
          <w:szCs w:val="22"/>
        </w:rPr>
        <w:t xml:space="preserve">, zowel </w:t>
      </w:r>
      <w:r w:rsidR="009C44D1">
        <w:rPr>
          <w:rFonts w:cs="Arial"/>
          <w:sz w:val="22"/>
          <w:szCs w:val="22"/>
        </w:rPr>
        <w:t xml:space="preserve">op </w:t>
      </w:r>
      <w:r w:rsidRPr="00442FFF">
        <w:rPr>
          <w:rFonts w:cs="Arial"/>
          <w:sz w:val="22"/>
          <w:szCs w:val="22"/>
        </w:rPr>
        <w:t xml:space="preserve">fysieke dragers als </w:t>
      </w:r>
      <w:r w:rsidR="009C44D1">
        <w:rPr>
          <w:rFonts w:cs="Arial"/>
          <w:sz w:val="22"/>
          <w:szCs w:val="22"/>
        </w:rPr>
        <w:t>in</w:t>
      </w:r>
      <w:r w:rsidR="009C44D1" w:rsidRPr="00442FFF">
        <w:rPr>
          <w:rFonts w:cs="Arial"/>
          <w:sz w:val="22"/>
          <w:szCs w:val="22"/>
        </w:rPr>
        <w:t xml:space="preserve"> </w:t>
      </w:r>
      <w:r w:rsidRPr="00442FFF">
        <w:rPr>
          <w:rFonts w:cs="Arial"/>
          <w:sz w:val="22"/>
          <w:szCs w:val="22"/>
        </w:rPr>
        <w:t xml:space="preserve">een digitale omgeving. </w:t>
      </w:r>
      <w:r w:rsidR="00332E2D">
        <w:rPr>
          <w:rFonts w:cs="Arial"/>
          <w:sz w:val="22"/>
          <w:szCs w:val="22"/>
        </w:rPr>
        <w:t xml:space="preserve">Daarnaast realiseert Luisterpunt ook toegang tot een wereldwijde collectie van boeken in toegankelijke </w:t>
      </w:r>
      <w:r w:rsidR="009C44D1">
        <w:rPr>
          <w:rFonts w:cs="Arial"/>
          <w:sz w:val="22"/>
          <w:szCs w:val="22"/>
        </w:rPr>
        <w:t>leesformaten</w:t>
      </w:r>
      <w:r w:rsidR="00332E2D">
        <w:rPr>
          <w:rFonts w:cs="Arial"/>
          <w:sz w:val="22"/>
          <w:szCs w:val="22"/>
        </w:rPr>
        <w:t xml:space="preserve">. </w:t>
      </w:r>
      <w:r w:rsidRPr="00442FFF">
        <w:rPr>
          <w:rFonts w:cs="Arial"/>
          <w:sz w:val="22"/>
          <w:szCs w:val="22"/>
        </w:rPr>
        <w:t>Een gevarieerde collectie speelt in op alle behoeften</w:t>
      </w:r>
      <w:r w:rsidR="00AD70C6" w:rsidRPr="00442FFF">
        <w:rPr>
          <w:rFonts w:cs="Arial"/>
          <w:sz w:val="22"/>
          <w:szCs w:val="22"/>
        </w:rPr>
        <w:t xml:space="preserve"> van de doelgroep</w:t>
      </w:r>
      <w:r w:rsidR="008D4B44">
        <w:rPr>
          <w:rFonts w:cs="Arial"/>
          <w:sz w:val="22"/>
          <w:szCs w:val="22"/>
        </w:rPr>
        <w:t>e</w:t>
      </w:r>
      <w:r w:rsidR="008E3C5A">
        <w:rPr>
          <w:rFonts w:cs="Arial"/>
          <w:sz w:val="22"/>
          <w:szCs w:val="22"/>
        </w:rPr>
        <w:t>n (jong, oud, blind, dyslexie</w:t>
      </w:r>
      <w:r w:rsidR="008D4B44">
        <w:rPr>
          <w:rFonts w:cs="Arial"/>
          <w:sz w:val="22"/>
          <w:szCs w:val="22"/>
        </w:rPr>
        <w:t>, …)</w:t>
      </w:r>
      <w:r w:rsidR="00AD70C6" w:rsidRPr="00442FFF">
        <w:rPr>
          <w:rFonts w:cs="Arial"/>
          <w:sz w:val="22"/>
          <w:szCs w:val="22"/>
        </w:rPr>
        <w:t xml:space="preserve"> inzake kennis, </w:t>
      </w:r>
      <w:r w:rsidRPr="00442FFF">
        <w:rPr>
          <w:rFonts w:cs="Arial"/>
          <w:sz w:val="22"/>
          <w:szCs w:val="22"/>
        </w:rPr>
        <w:t xml:space="preserve">cultuur, </w:t>
      </w:r>
      <w:r w:rsidR="00AD70C6" w:rsidRPr="00442FFF">
        <w:rPr>
          <w:rFonts w:cs="Arial"/>
          <w:sz w:val="22"/>
          <w:szCs w:val="22"/>
        </w:rPr>
        <w:t>informatie en ontspanning.</w:t>
      </w:r>
      <w:r w:rsidRPr="00442FFF">
        <w:rPr>
          <w:rFonts w:cs="Arial"/>
          <w:sz w:val="22"/>
          <w:szCs w:val="22"/>
        </w:rPr>
        <w:t xml:space="preserve"> Belangrijk voor </w:t>
      </w:r>
      <w:r w:rsidR="00AD70C6" w:rsidRPr="00442FFF">
        <w:rPr>
          <w:rFonts w:cs="Arial"/>
          <w:sz w:val="22"/>
          <w:szCs w:val="22"/>
        </w:rPr>
        <w:t>Luisterpunt is</w:t>
      </w:r>
      <w:r w:rsidRPr="00442FFF">
        <w:rPr>
          <w:rFonts w:cs="Arial"/>
          <w:sz w:val="22"/>
          <w:szCs w:val="22"/>
        </w:rPr>
        <w:t xml:space="preserve"> dat haar dienstverlening kwaliteitsvol, snel en gratis is voor haar lezers.</w:t>
      </w:r>
    </w:p>
    <w:p w14:paraId="05880634" w14:textId="77777777" w:rsidR="00332E2D" w:rsidRPr="00442FFF" w:rsidRDefault="00332E2D" w:rsidP="00AA4540">
      <w:pPr>
        <w:rPr>
          <w:rFonts w:cs="Arial"/>
          <w:sz w:val="22"/>
          <w:szCs w:val="22"/>
        </w:rPr>
      </w:pPr>
    </w:p>
    <w:p w14:paraId="4E62A300" w14:textId="77777777" w:rsidR="0083223B" w:rsidRDefault="00A749F9" w:rsidP="00AA4540">
      <w:pPr>
        <w:rPr>
          <w:rFonts w:cs="Arial"/>
          <w:sz w:val="22"/>
          <w:szCs w:val="22"/>
        </w:rPr>
      </w:pPr>
      <w:r>
        <w:rPr>
          <w:rFonts w:cs="Arial"/>
          <w:sz w:val="22"/>
          <w:szCs w:val="22"/>
        </w:rPr>
        <w:t>Luisterpunt</w:t>
      </w:r>
      <w:r w:rsidR="00AA4540" w:rsidRPr="00442FFF">
        <w:rPr>
          <w:rFonts w:cs="Arial"/>
          <w:sz w:val="22"/>
          <w:szCs w:val="22"/>
        </w:rPr>
        <w:t xml:space="preserve"> volgt ook de evolutie in de verruiming van de maatschappelijke</w:t>
      </w:r>
      <w:r w:rsidR="00F3063F">
        <w:rPr>
          <w:rFonts w:cs="Arial"/>
          <w:sz w:val="22"/>
          <w:szCs w:val="22"/>
        </w:rPr>
        <w:t xml:space="preserve"> en sociale</w:t>
      </w:r>
      <w:r w:rsidR="00AA4540" w:rsidRPr="00442FFF">
        <w:rPr>
          <w:rFonts w:cs="Arial"/>
          <w:sz w:val="22"/>
          <w:szCs w:val="22"/>
        </w:rPr>
        <w:t xml:space="preserve"> rol van de openbare bibliotheken.</w:t>
      </w:r>
      <w:r>
        <w:rPr>
          <w:rFonts w:cs="Arial"/>
          <w:sz w:val="22"/>
          <w:szCs w:val="22"/>
        </w:rPr>
        <w:t xml:space="preserve"> Luisterpunt wil gestalte geven aan het UNESCO-manifest (1994) over de openbare bibliotheek en meer bepaald aan </w:t>
      </w:r>
      <w:r w:rsidR="0083223B">
        <w:rPr>
          <w:rFonts w:cs="Arial"/>
          <w:sz w:val="22"/>
          <w:szCs w:val="22"/>
        </w:rPr>
        <w:t>volgend artikel</w:t>
      </w:r>
      <w:r>
        <w:rPr>
          <w:rFonts w:cs="Arial"/>
          <w:sz w:val="22"/>
          <w:szCs w:val="22"/>
        </w:rPr>
        <w:t>:</w:t>
      </w:r>
    </w:p>
    <w:p w14:paraId="391413FD" w14:textId="77777777" w:rsidR="0083223B" w:rsidRDefault="0083223B" w:rsidP="00AA4540">
      <w:pPr>
        <w:rPr>
          <w:rFonts w:cs="Arial"/>
          <w:sz w:val="22"/>
          <w:szCs w:val="22"/>
        </w:rPr>
      </w:pPr>
    </w:p>
    <w:p w14:paraId="524F9458" w14:textId="77777777" w:rsidR="00AA4540" w:rsidRPr="008E2464" w:rsidRDefault="00A749F9" w:rsidP="00AA4540">
      <w:pPr>
        <w:rPr>
          <w:rFonts w:cs="Arial"/>
          <w:i/>
          <w:sz w:val="20"/>
          <w:szCs w:val="20"/>
        </w:rPr>
      </w:pPr>
      <w:r w:rsidRPr="008E2464">
        <w:rPr>
          <w:rFonts w:cs="Arial"/>
          <w:i/>
          <w:sz w:val="20"/>
          <w:szCs w:val="20"/>
        </w:rPr>
        <w:t>“De diensten die een openbare bibliotheek aanbiedt, zijn voor iedereen in gelijke mate toegankelijk, ongeacht leeftijd, ras, geslacht, godsdienst, nationaliteit, taal of sociale status. Voor de gebruikers die om wat voor reden ook niet kunnen profiteren van de reguliere diensten en materialen, moeten speciale diensten en materialen ter beschikking staan. Bijvoorbeeld mensen uit kleine taalgroepen, mensen met handicaps en mensen die in ziekenhuizen of penitentiaire inrichtingen verblijven.”</w:t>
      </w:r>
    </w:p>
    <w:p w14:paraId="51FAE017" w14:textId="77777777" w:rsidR="00432F0E" w:rsidRPr="00442FFF" w:rsidRDefault="00432F0E" w:rsidP="00AA4540">
      <w:pPr>
        <w:rPr>
          <w:rFonts w:cs="Arial"/>
          <w:sz w:val="22"/>
          <w:szCs w:val="22"/>
        </w:rPr>
      </w:pPr>
    </w:p>
    <w:p w14:paraId="2073B051" w14:textId="77777777" w:rsidR="00AA4540" w:rsidRPr="00442FFF" w:rsidRDefault="00AA4540" w:rsidP="00AA4540">
      <w:pPr>
        <w:rPr>
          <w:rFonts w:cs="Arial"/>
          <w:b/>
          <w:sz w:val="22"/>
          <w:szCs w:val="22"/>
        </w:rPr>
      </w:pPr>
      <w:r w:rsidRPr="00442FFF">
        <w:rPr>
          <w:rFonts w:cs="Arial"/>
          <w:b/>
          <w:sz w:val="22"/>
          <w:szCs w:val="22"/>
        </w:rPr>
        <w:t>…</w:t>
      </w:r>
      <w:r w:rsidR="0018069B">
        <w:rPr>
          <w:rFonts w:cs="Arial"/>
          <w:b/>
          <w:sz w:val="22"/>
          <w:szCs w:val="22"/>
        </w:rPr>
        <w:t>evolueren naar meer efficiëntie in de productie</w:t>
      </w:r>
    </w:p>
    <w:p w14:paraId="113FE4BA" w14:textId="77777777" w:rsidR="00AA4540" w:rsidRPr="00442FFF" w:rsidRDefault="00AA4540" w:rsidP="00AA4540">
      <w:pPr>
        <w:rPr>
          <w:rFonts w:cs="Arial"/>
          <w:sz w:val="22"/>
          <w:szCs w:val="22"/>
        </w:rPr>
      </w:pPr>
    </w:p>
    <w:p w14:paraId="5B366A1E" w14:textId="77777777" w:rsidR="00AA4540" w:rsidRDefault="00AA4540" w:rsidP="00AA4540">
      <w:pPr>
        <w:rPr>
          <w:rFonts w:cs="Arial"/>
          <w:sz w:val="22"/>
          <w:szCs w:val="22"/>
        </w:rPr>
      </w:pPr>
      <w:r w:rsidRPr="00442FFF">
        <w:rPr>
          <w:rFonts w:cs="Arial"/>
          <w:sz w:val="22"/>
          <w:szCs w:val="22"/>
        </w:rPr>
        <w:t>De belangrijkste partners voor de collectieopbouw zijn op de eerste plaats de Vla</w:t>
      </w:r>
      <w:r w:rsidR="008E3C5A">
        <w:rPr>
          <w:rFonts w:cs="Arial"/>
          <w:sz w:val="22"/>
          <w:szCs w:val="22"/>
        </w:rPr>
        <w:t xml:space="preserve">amse productiecentra: </w:t>
      </w:r>
      <w:r w:rsidR="00074B81" w:rsidRPr="00442FFF">
        <w:rPr>
          <w:rFonts w:cs="Arial"/>
          <w:sz w:val="22"/>
          <w:szCs w:val="22"/>
        </w:rPr>
        <w:t>Transkript</w:t>
      </w:r>
      <w:r w:rsidRPr="00442FFF">
        <w:rPr>
          <w:rFonts w:cs="Arial"/>
          <w:sz w:val="22"/>
          <w:szCs w:val="22"/>
        </w:rPr>
        <w:t xml:space="preserve"> e</w:t>
      </w:r>
      <w:r w:rsidR="00AD70C6" w:rsidRPr="00442FFF">
        <w:rPr>
          <w:rFonts w:cs="Arial"/>
          <w:sz w:val="22"/>
          <w:szCs w:val="22"/>
        </w:rPr>
        <w:t>n Blindenzorg Licht en Liefde</w:t>
      </w:r>
      <w:r w:rsidR="008E3C5A">
        <w:rPr>
          <w:rFonts w:cs="Arial"/>
          <w:sz w:val="22"/>
          <w:szCs w:val="22"/>
        </w:rPr>
        <w:t xml:space="preserve"> (</w:t>
      </w:r>
      <w:r w:rsidR="00EE56CC">
        <w:rPr>
          <w:rFonts w:cs="Arial"/>
          <w:sz w:val="22"/>
          <w:szCs w:val="22"/>
        </w:rPr>
        <w:t>BLL</w:t>
      </w:r>
      <w:r w:rsidR="00AD70C6" w:rsidRPr="00442FFF">
        <w:rPr>
          <w:rFonts w:cs="Arial"/>
          <w:sz w:val="22"/>
          <w:szCs w:val="22"/>
        </w:rPr>
        <w:t xml:space="preserve">). </w:t>
      </w:r>
      <w:r w:rsidR="008E3C5A">
        <w:rPr>
          <w:rFonts w:cs="Arial"/>
          <w:sz w:val="22"/>
          <w:szCs w:val="22"/>
        </w:rPr>
        <w:t>Deze partnerrelatie</w:t>
      </w:r>
      <w:r w:rsidR="00AD70C6" w:rsidRPr="00442FFF">
        <w:rPr>
          <w:rFonts w:cs="Arial"/>
          <w:sz w:val="22"/>
          <w:szCs w:val="22"/>
        </w:rPr>
        <w:t xml:space="preserve"> wordt verder uitgewerkt</w:t>
      </w:r>
      <w:r w:rsidRPr="00442FFF">
        <w:rPr>
          <w:rFonts w:cs="Arial"/>
          <w:sz w:val="22"/>
          <w:szCs w:val="22"/>
        </w:rPr>
        <w:t xml:space="preserve"> in </w:t>
      </w:r>
      <w:r w:rsidR="007C5241" w:rsidRPr="00442FFF">
        <w:rPr>
          <w:rFonts w:cs="Arial"/>
          <w:sz w:val="22"/>
          <w:szCs w:val="22"/>
        </w:rPr>
        <w:t xml:space="preserve">driejaarlijkse </w:t>
      </w:r>
      <w:r w:rsidR="00201026" w:rsidRPr="00442FFF">
        <w:rPr>
          <w:rFonts w:cs="Arial"/>
          <w:sz w:val="22"/>
          <w:szCs w:val="22"/>
        </w:rPr>
        <w:t>contracten</w:t>
      </w:r>
      <w:r w:rsidR="007C5241" w:rsidRPr="00442FFF">
        <w:rPr>
          <w:rFonts w:cs="Arial"/>
          <w:sz w:val="22"/>
          <w:szCs w:val="22"/>
        </w:rPr>
        <w:t xml:space="preserve">, waarin het aantal te produceren Daisy- en brailleboeken wordt </w:t>
      </w:r>
      <w:r w:rsidR="00AD70C6" w:rsidRPr="00442FFF">
        <w:rPr>
          <w:rFonts w:cs="Arial"/>
          <w:sz w:val="22"/>
          <w:szCs w:val="22"/>
        </w:rPr>
        <w:t>vastgelegd</w:t>
      </w:r>
      <w:r w:rsidR="007C5241" w:rsidRPr="00442FFF">
        <w:rPr>
          <w:rFonts w:cs="Arial"/>
          <w:sz w:val="22"/>
          <w:szCs w:val="22"/>
        </w:rPr>
        <w:t>, maar ook allerlei technische en kwaliteitsvereisten.</w:t>
      </w:r>
      <w:r w:rsidR="00AD70C6" w:rsidRPr="00442FFF">
        <w:rPr>
          <w:rFonts w:cs="Arial"/>
          <w:sz w:val="22"/>
          <w:szCs w:val="22"/>
        </w:rPr>
        <w:t xml:space="preserve"> Hiermee wordt uitvoering gegeven aan de bepalingen ter</w:t>
      </w:r>
      <w:r w:rsidR="00564F78">
        <w:rPr>
          <w:rFonts w:cs="Arial"/>
          <w:sz w:val="22"/>
          <w:szCs w:val="22"/>
        </w:rPr>
        <w:t xml:space="preserve"> </w:t>
      </w:r>
      <w:r w:rsidR="00AD70C6" w:rsidRPr="00442FFF">
        <w:rPr>
          <w:rFonts w:cs="Arial"/>
          <w:sz w:val="22"/>
          <w:szCs w:val="22"/>
        </w:rPr>
        <w:t>zake uit het decreet lokaal cultuurbeleid (2012).</w:t>
      </w:r>
    </w:p>
    <w:p w14:paraId="5191E3BA" w14:textId="77777777" w:rsidR="00A749F9" w:rsidRPr="00A749F9" w:rsidRDefault="00A749F9" w:rsidP="00A749F9">
      <w:pPr>
        <w:rPr>
          <w:rFonts w:ascii="Calibri" w:hAnsi="Calibri"/>
          <w:sz w:val="22"/>
          <w:szCs w:val="22"/>
          <w:lang w:val="nl-BE" w:eastAsia="en-US"/>
        </w:rPr>
      </w:pPr>
      <w:r>
        <w:rPr>
          <w:sz w:val="22"/>
          <w:szCs w:val="22"/>
          <w:lang w:val="nl-BE"/>
        </w:rPr>
        <w:t>Luisterpunt wil samen met de productiecentra en de</w:t>
      </w:r>
      <w:r w:rsidRPr="00A749F9">
        <w:rPr>
          <w:sz w:val="22"/>
          <w:szCs w:val="22"/>
          <w:lang w:val="nl-BE"/>
        </w:rPr>
        <w:t xml:space="preserve"> Vlaamse overheid </w:t>
      </w:r>
      <w:r w:rsidRPr="00A749F9">
        <w:rPr>
          <w:rFonts w:cs="Arial"/>
          <w:sz w:val="22"/>
          <w:szCs w:val="22"/>
          <w:lang w:val="nl-BE"/>
        </w:rPr>
        <w:t>de sector</w:t>
      </w:r>
      <w:r w:rsidRPr="00A749F9">
        <w:rPr>
          <w:sz w:val="22"/>
          <w:szCs w:val="22"/>
          <w:lang w:val="nl-BE"/>
        </w:rPr>
        <w:t xml:space="preserve"> van de betrokken organisaties en hun werkprocessen om te komen tot toegankelijke informatie</w:t>
      </w:r>
      <w:r w:rsidR="0018069B">
        <w:rPr>
          <w:sz w:val="22"/>
          <w:szCs w:val="22"/>
          <w:lang w:val="nl-BE"/>
        </w:rPr>
        <w:t xml:space="preserve"> in kaart brengen</w:t>
      </w:r>
      <w:r w:rsidRPr="00A749F9">
        <w:rPr>
          <w:sz w:val="22"/>
          <w:szCs w:val="22"/>
          <w:lang w:val="nl-BE"/>
        </w:rPr>
        <w:t xml:space="preserve">, maar tevens </w:t>
      </w:r>
      <w:r w:rsidR="0018069B">
        <w:rPr>
          <w:sz w:val="22"/>
          <w:szCs w:val="22"/>
          <w:lang w:val="nl-BE"/>
        </w:rPr>
        <w:t xml:space="preserve">komen tot </w:t>
      </w:r>
      <w:r w:rsidR="008E3C5A">
        <w:rPr>
          <w:sz w:val="22"/>
          <w:szCs w:val="22"/>
          <w:lang w:val="nl-BE"/>
        </w:rPr>
        <w:t xml:space="preserve">organisatorische en technische </w:t>
      </w:r>
      <w:r w:rsidR="0018069B">
        <w:rPr>
          <w:sz w:val="22"/>
          <w:szCs w:val="22"/>
          <w:lang w:val="nl-BE"/>
        </w:rPr>
        <w:t xml:space="preserve">aanbevelingen om </w:t>
      </w:r>
      <w:r w:rsidRPr="00A749F9">
        <w:rPr>
          <w:sz w:val="22"/>
          <w:szCs w:val="22"/>
          <w:lang w:val="nl-BE"/>
        </w:rPr>
        <w:t xml:space="preserve">meer effectiviteit en efficiëntie in de </w:t>
      </w:r>
      <w:r w:rsidR="0018069B">
        <w:rPr>
          <w:sz w:val="22"/>
          <w:szCs w:val="22"/>
          <w:lang w:val="nl-BE"/>
        </w:rPr>
        <w:t>productie te bereiken</w:t>
      </w:r>
      <w:r w:rsidRPr="00A749F9">
        <w:rPr>
          <w:sz w:val="22"/>
          <w:szCs w:val="22"/>
          <w:lang w:val="nl-BE"/>
        </w:rPr>
        <w:t>.</w:t>
      </w:r>
    </w:p>
    <w:p w14:paraId="64DA46D0" w14:textId="77777777" w:rsidR="00A749F9" w:rsidRPr="00442FFF" w:rsidRDefault="00A749F9" w:rsidP="00AA4540">
      <w:pPr>
        <w:rPr>
          <w:rFonts w:cs="Arial"/>
          <w:sz w:val="22"/>
          <w:szCs w:val="22"/>
        </w:rPr>
      </w:pPr>
    </w:p>
    <w:p w14:paraId="24DB7726" w14:textId="77777777" w:rsidR="00AA4540" w:rsidRDefault="00AA4540" w:rsidP="00AA4540">
      <w:pPr>
        <w:rPr>
          <w:rFonts w:cs="Arial"/>
          <w:sz w:val="22"/>
          <w:szCs w:val="22"/>
        </w:rPr>
      </w:pPr>
      <w:r w:rsidRPr="00442FFF">
        <w:rPr>
          <w:rFonts w:cs="Arial"/>
          <w:sz w:val="22"/>
          <w:szCs w:val="22"/>
        </w:rPr>
        <w:t>Inzake de collectieopbouw wordt ook</w:t>
      </w:r>
      <w:r w:rsidR="007F7FDC">
        <w:rPr>
          <w:rFonts w:cs="Arial"/>
          <w:sz w:val="22"/>
          <w:szCs w:val="22"/>
        </w:rPr>
        <w:t xml:space="preserve"> </w:t>
      </w:r>
      <w:r w:rsidR="007F7FDC" w:rsidRPr="00442FFF">
        <w:rPr>
          <w:rFonts w:cs="Arial"/>
          <w:sz w:val="22"/>
          <w:szCs w:val="22"/>
        </w:rPr>
        <w:t>binnen het Nederlandse taalgebied</w:t>
      </w:r>
      <w:r w:rsidRPr="00442FFF">
        <w:rPr>
          <w:rFonts w:cs="Arial"/>
          <w:sz w:val="22"/>
          <w:szCs w:val="22"/>
        </w:rPr>
        <w:t xml:space="preserve"> afstemming </w:t>
      </w:r>
      <w:r w:rsidR="007C45D9">
        <w:rPr>
          <w:rFonts w:cs="Arial"/>
          <w:sz w:val="22"/>
          <w:szCs w:val="22"/>
        </w:rPr>
        <w:t>en uitwisseling</w:t>
      </w:r>
      <w:r w:rsidR="007F7FDC">
        <w:rPr>
          <w:rFonts w:cs="Arial"/>
          <w:sz w:val="22"/>
          <w:szCs w:val="22"/>
        </w:rPr>
        <w:t xml:space="preserve"> </w:t>
      </w:r>
      <w:r w:rsidR="007F7FDC" w:rsidRPr="00442FFF">
        <w:rPr>
          <w:rFonts w:cs="Arial"/>
          <w:sz w:val="22"/>
          <w:szCs w:val="22"/>
        </w:rPr>
        <w:t>nagestreefd</w:t>
      </w:r>
      <w:r w:rsidR="007C45D9">
        <w:rPr>
          <w:rFonts w:cs="Arial"/>
          <w:sz w:val="22"/>
          <w:szCs w:val="22"/>
        </w:rPr>
        <w:t xml:space="preserve"> van collecties en aanwinsten van het geproduceerde</w:t>
      </w:r>
      <w:r w:rsidR="00AD70C6" w:rsidRPr="00442FFF">
        <w:rPr>
          <w:rFonts w:cs="Arial"/>
          <w:sz w:val="22"/>
          <w:szCs w:val="22"/>
        </w:rPr>
        <w:t xml:space="preserve"> aanbod</w:t>
      </w:r>
      <w:r w:rsidR="007C45D9">
        <w:rPr>
          <w:rFonts w:cs="Arial"/>
          <w:sz w:val="22"/>
          <w:szCs w:val="22"/>
        </w:rPr>
        <w:t xml:space="preserve"> a</w:t>
      </w:r>
      <w:r w:rsidRPr="00442FFF">
        <w:rPr>
          <w:rFonts w:cs="Arial"/>
          <w:sz w:val="22"/>
          <w:szCs w:val="22"/>
        </w:rPr>
        <w:t xml:space="preserve">an </w:t>
      </w:r>
      <w:r w:rsidR="007C45D9">
        <w:rPr>
          <w:rFonts w:cs="Arial"/>
          <w:sz w:val="22"/>
          <w:szCs w:val="22"/>
        </w:rPr>
        <w:t xml:space="preserve">toegankelijke </w:t>
      </w:r>
      <w:r w:rsidRPr="00442FFF">
        <w:rPr>
          <w:rFonts w:cs="Arial"/>
          <w:sz w:val="22"/>
          <w:szCs w:val="22"/>
        </w:rPr>
        <w:t>Daisy- en brailleboeken.</w:t>
      </w:r>
      <w:r w:rsidR="0018069B">
        <w:rPr>
          <w:rFonts w:cs="Arial"/>
          <w:sz w:val="22"/>
          <w:szCs w:val="22"/>
        </w:rPr>
        <w:t xml:space="preserve"> Het bibliotheekaanbod van Luisterpunt wordt ook verrijkt door het grensoverschrijdend aanbieden van collecties met toegankelijke publicaties, bijvoorbeeld via het Accessible Book</w:t>
      </w:r>
      <w:r w:rsidR="00564F78">
        <w:rPr>
          <w:rFonts w:cs="Arial"/>
          <w:sz w:val="22"/>
          <w:szCs w:val="22"/>
        </w:rPr>
        <w:t>s</w:t>
      </w:r>
      <w:r w:rsidR="0018069B">
        <w:rPr>
          <w:rFonts w:cs="Arial"/>
          <w:sz w:val="22"/>
          <w:szCs w:val="22"/>
        </w:rPr>
        <w:t xml:space="preserve"> Consortium (ABC). Een belangrijke verrijking vormen ook de Daisy-boeken, opgenomen in de huisstudio van Luisterpunt, van auteurs die zelf hun boek inlezen.</w:t>
      </w:r>
    </w:p>
    <w:p w14:paraId="1276C1A0" w14:textId="77777777" w:rsidR="00A749F9" w:rsidRDefault="00A749F9" w:rsidP="00AA4540">
      <w:pPr>
        <w:rPr>
          <w:rFonts w:cs="Arial"/>
          <w:sz w:val="22"/>
          <w:szCs w:val="22"/>
        </w:rPr>
      </w:pPr>
    </w:p>
    <w:p w14:paraId="70EEE247" w14:textId="77777777" w:rsidR="007C45D9" w:rsidRPr="00442FFF" w:rsidRDefault="007C45D9" w:rsidP="00AA4540">
      <w:pPr>
        <w:rPr>
          <w:rFonts w:cs="Arial"/>
          <w:sz w:val="22"/>
          <w:szCs w:val="22"/>
        </w:rPr>
      </w:pPr>
      <w:r>
        <w:rPr>
          <w:rFonts w:cs="Arial"/>
          <w:sz w:val="22"/>
          <w:szCs w:val="22"/>
        </w:rPr>
        <w:t>De toegan</w:t>
      </w:r>
      <w:r w:rsidR="008E3C5A">
        <w:rPr>
          <w:rFonts w:cs="Arial"/>
          <w:sz w:val="22"/>
          <w:szCs w:val="22"/>
        </w:rPr>
        <w:t xml:space="preserve">g tot toegankelijke informatie </w:t>
      </w:r>
      <w:r>
        <w:rPr>
          <w:rFonts w:cs="Arial"/>
          <w:sz w:val="22"/>
          <w:szCs w:val="22"/>
        </w:rPr>
        <w:t xml:space="preserve">behelst niet alleen boeken, kranten en tijdschriften, maar ook toegankelijke websites. Bijkomend is toegankelijkheid ook een issue voor de uitgevers en ijvert Luisterpunt ervoor om te komen tot de realisatie in 2030 van het principe ‘born digital = born </w:t>
      </w:r>
      <w:proofErr w:type="spellStart"/>
      <w:r>
        <w:rPr>
          <w:rFonts w:cs="Arial"/>
          <w:sz w:val="22"/>
          <w:szCs w:val="22"/>
        </w:rPr>
        <w:t>accessible</w:t>
      </w:r>
      <w:proofErr w:type="spellEnd"/>
      <w:r>
        <w:rPr>
          <w:rFonts w:cs="Arial"/>
          <w:sz w:val="22"/>
          <w:szCs w:val="22"/>
        </w:rPr>
        <w:t>’, waarbij</w:t>
      </w:r>
      <w:r w:rsidR="00364A9B">
        <w:rPr>
          <w:rFonts w:cs="Arial"/>
          <w:sz w:val="22"/>
          <w:szCs w:val="22"/>
        </w:rPr>
        <w:t xml:space="preserve"> toegankelijke publicaties bij de bron verkrijgbaar zijn en er geen omzetting meer nodig is.</w:t>
      </w:r>
      <w:r>
        <w:rPr>
          <w:rFonts w:cs="Arial"/>
          <w:sz w:val="22"/>
          <w:szCs w:val="22"/>
        </w:rPr>
        <w:t xml:space="preserve"> </w:t>
      </w:r>
    </w:p>
    <w:p w14:paraId="176B9EC1" w14:textId="77777777" w:rsidR="00AA4540" w:rsidRPr="00442FFF" w:rsidRDefault="00112D61" w:rsidP="00AA4540">
      <w:pPr>
        <w:rPr>
          <w:rFonts w:cs="Arial"/>
          <w:b/>
          <w:sz w:val="22"/>
          <w:szCs w:val="22"/>
        </w:rPr>
      </w:pPr>
      <w:r>
        <w:rPr>
          <w:rFonts w:cs="Arial"/>
          <w:sz w:val="22"/>
          <w:szCs w:val="22"/>
        </w:rPr>
        <w:br w:type="page"/>
      </w:r>
      <w:r w:rsidR="00AA4540" w:rsidRPr="00442FFF">
        <w:rPr>
          <w:rFonts w:cs="Arial"/>
          <w:b/>
          <w:sz w:val="22"/>
          <w:szCs w:val="22"/>
        </w:rPr>
        <w:lastRenderedPageBreak/>
        <w:t>… gebruiker centraal</w:t>
      </w:r>
    </w:p>
    <w:p w14:paraId="16B60764" w14:textId="77777777" w:rsidR="00AA4540" w:rsidRPr="00442FFF" w:rsidRDefault="00AA4540" w:rsidP="00AA4540">
      <w:pPr>
        <w:rPr>
          <w:rFonts w:cs="Arial"/>
          <w:b/>
          <w:sz w:val="22"/>
          <w:szCs w:val="22"/>
        </w:rPr>
      </w:pPr>
    </w:p>
    <w:p w14:paraId="6046406C" w14:textId="77777777" w:rsidR="00AA4540" w:rsidRPr="00442FFF" w:rsidRDefault="00AA4540" w:rsidP="00AA4540">
      <w:pPr>
        <w:rPr>
          <w:rFonts w:cs="Arial"/>
          <w:sz w:val="22"/>
          <w:szCs w:val="22"/>
        </w:rPr>
      </w:pPr>
      <w:r w:rsidRPr="00442FFF">
        <w:rPr>
          <w:rFonts w:cs="Arial"/>
          <w:sz w:val="22"/>
          <w:szCs w:val="22"/>
        </w:rPr>
        <w:t>Luisterpunt betrekt haar doelgroep</w:t>
      </w:r>
      <w:r w:rsidR="00895456">
        <w:rPr>
          <w:rFonts w:cs="Arial"/>
          <w:sz w:val="22"/>
          <w:szCs w:val="22"/>
        </w:rPr>
        <w:t>en</w:t>
      </w:r>
      <w:r w:rsidRPr="00442FFF">
        <w:rPr>
          <w:rFonts w:cs="Arial"/>
          <w:sz w:val="22"/>
          <w:szCs w:val="22"/>
        </w:rPr>
        <w:t xml:space="preserve"> </w:t>
      </w:r>
      <w:r w:rsidR="009C44D1">
        <w:rPr>
          <w:rFonts w:cs="Arial"/>
          <w:sz w:val="22"/>
          <w:szCs w:val="22"/>
        </w:rPr>
        <w:t xml:space="preserve">op een </w:t>
      </w:r>
      <w:r w:rsidRPr="00442FFF">
        <w:rPr>
          <w:rFonts w:cs="Arial"/>
          <w:sz w:val="22"/>
          <w:szCs w:val="22"/>
        </w:rPr>
        <w:t>gestructureerd</w:t>
      </w:r>
      <w:r w:rsidR="009C44D1">
        <w:rPr>
          <w:rFonts w:cs="Arial"/>
          <w:sz w:val="22"/>
          <w:szCs w:val="22"/>
        </w:rPr>
        <w:t>e manier</w:t>
      </w:r>
      <w:r w:rsidRPr="00442FFF">
        <w:rPr>
          <w:rFonts w:cs="Arial"/>
          <w:sz w:val="22"/>
          <w:szCs w:val="22"/>
        </w:rPr>
        <w:t xml:space="preserve"> bij de uitbouw van haar bibliotheekwerking en de evaluatie ervan. Luisterpunt stapt actief naar de doelgroep</w:t>
      </w:r>
      <w:r w:rsidR="00895456">
        <w:rPr>
          <w:rFonts w:cs="Arial"/>
          <w:sz w:val="22"/>
          <w:szCs w:val="22"/>
        </w:rPr>
        <w:t>en</w:t>
      </w:r>
      <w:r w:rsidRPr="00442FFF">
        <w:rPr>
          <w:rFonts w:cs="Arial"/>
          <w:sz w:val="22"/>
          <w:szCs w:val="22"/>
        </w:rPr>
        <w:t>, betrekt deze bij haar aanbod en haar dienstverlening, bevraagt deze over de effectiviteit en de efficiëntie van haar werking.</w:t>
      </w:r>
    </w:p>
    <w:p w14:paraId="022258D0" w14:textId="77777777" w:rsidR="00AA4540" w:rsidRPr="00442FFF" w:rsidRDefault="00AA4540" w:rsidP="00AA4540">
      <w:pPr>
        <w:rPr>
          <w:rFonts w:cs="Arial"/>
          <w:sz w:val="22"/>
          <w:szCs w:val="22"/>
        </w:rPr>
      </w:pPr>
      <w:r w:rsidRPr="00442FFF">
        <w:rPr>
          <w:rFonts w:cs="Arial"/>
          <w:sz w:val="22"/>
          <w:szCs w:val="22"/>
        </w:rPr>
        <w:t xml:space="preserve">De gebruikers staan ook via de adviezen </w:t>
      </w:r>
      <w:r w:rsidR="00895456">
        <w:rPr>
          <w:rFonts w:cs="Arial"/>
          <w:sz w:val="22"/>
          <w:szCs w:val="22"/>
        </w:rPr>
        <w:t xml:space="preserve">en de aanbevelingen </w:t>
      </w:r>
      <w:r w:rsidRPr="00442FFF">
        <w:rPr>
          <w:rFonts w:cs="Arial"/>
          <w:sz w:val="22"/>
          <w:szCs w:val="22"/>
        </w:rPr>
        <w:t xml:space="preserve">van een onafhankelijke gebruikersraad centraal in de bibliotheekwerking. </w:t>
      </w:r>
    </w:p>
    <w:p w14:paraId="7AB5D46A" w14:textId="77777777" w:rsidR="00AA4540" w:rsidRPr="00442FFF" w:rsidRDefault="00AA4540" w:rsidP="00AA4540">
      <w:pPr>
        <w:rPr>
          <w:rFonts w:cs="Arial"/>
          <w:sz w:val="22"/>
          <w:szCs w:val="22"/>
        </w:rPr>
      </w:pPr>
      <w:r w:rsidRPr="00442FFF">
        <w:rPr>
          <w:rFonts w:cs="Arial"/>
          <w:sz w:val="22"/>
          <w:szCs w:val="22"/>
        </w:rPr>
        <w:t>De gebruikers en de gebruikersraad dragen bij tot een kwaliteitsvolle dienstverlening.</w:t>
      </w:r>
    </w:p>
    <w:p w14:paraId="2CA2D0D6" w14:textId="77777777" w:rsidR="00AA4540" w:rsidRPr="00442FFF" w:rsidRDefault="00AA4540" w:rsidP="00AA4540">
      <w:pPr>
        <w:rPr>
          <w:rFonts w:cs="Arial"/>
          <w:sz w:val="22"/>
          <w:szCs w:val="22"/>
        </w:rPr>
      </w:pPr>
    </w:p>
    <w:p w14:paraId="7D32628D" w14:textId="77777777" w:rsidR="00AA4540" w:rsidRPr="00442FFF" w:rsidRDefault="00AA4540" w:rsidP="00AA4540">
      <w:pPr>
        <w:rPr>
          <w:rFonts w:cs="Arial"/>
          <w:b/>
          <w:sz w:val="22"/>
          <w:szCs w:val="22"/>
        </w:rPr>
      </w:pPr>
      <w:r w:rsidRPr="00442FFF">
        <w:rPr>
          <w:rFonts w:cs="Arial"/>
          <w:b/>
          <w:sz w:val="22"/>
          <w:szCs w:val="22"/>
        </w:rPr>
        <w:t>… adequate promotie</w:t>
      </w:r>
    </w:p>
    <w:p w14:paraId="10FBC000" w14:textId="77777777" w:rsidR="00AA4540" w:rsidRPr="00442FFF" w:rsidRDefault="00AA4540" w:rsidP="00AA4540">
      <w:pPr>
        <w:rPr>
          <w:rFonts w:cs="Arial"/>
          <w:sz w:val="22"/>
          <w:szCs w:val="22"/>
        </w:rPr>
      </w:pPr>
    </w:p>
    <w:p w14:paraId="25016E62" w14:textId="77777777" w:rsidR="00AA4540" w:rsidRPr="00442FFF" w:rsidRDefault="00AA4540" w:rsidP="00AA4540">
      <w:pPr>
        <w:rPr>
          <w:rFonts w:cs="Arial"/>
          <w:sz w:val="22"/>
          <w:szCs w:val="22"/>
        </w:rPr>
      </w:pPr>
      <w:r w:rsidRPr="00442FFF">
        <w:rPr>
          <w:rFonts w:cs="Arial"/>
          <w:sz w:val="22"/>
          <w:szCs w:val="22"/>
        </w:rPr>
        <w:t xml:space="preserve">De bibliotheek werkt actief aan een significante verhoging van het bereik van de </w:t>
      </w:r>
      <w:r w:rsidR="00C100E6">
        <w:rPr>
          <w:rFonts w:cs="Arial"/>
          <w:sz w:val="22"/>
          <w:szCs w:val="22"/>
        </w:rPr>
        <w:t xml:space="preserve">diverse </w:t>
      </w:r>
      <w:r w:rsidRPr="00442FFF">
        <w:rPr>
          <w:rFonts w:cs="Arial"/>
          <w:sz w:val="22"/>
          <w:szCs w:val="22"/>
        </w:rPr>
        <w:t>doelgroep</w:t>
      </w:r>
      <w:r w:rsidR="00C100E6">
        <w:rPr>
          <w:rFonts w:cs="Arial"/>
          <w:sz w:val="22"/>
          <w:szCs w:val="22"/>
        </w:rPr>
        <w:t>en</w:t>
      </w:r>
      <w:r w:rsidRPr="00442FFF">
        <w:rPr>
          <w:rFonts w:cs="Arial"/>
          <w:sz w:val="22"/>
          <w:szCs w:val="22"/>
        </w:rPr>
        <w:t xml:space="preserve"> door een adequaat communicatie- en promotiebeleid.</w:t>
      </w:r>
    </w:p>
    <w:p w14:paraId="42F469C9" w14:textId="77777777" w:rsidR="00AA4540" w:rsidRPr="00442FFF" w:rsidRDefault="00AA4540" w:rsidP="00AA4540">
      <w:pPr>
        <w:rPr>
          <w:rFonts w:cs="Arial"/>
          <w:sz w:val="22"/>
          <w:szCs w:val="22"/>
        </w:rPr>
      </w:pPr>
      <w:r w:rsidRPr="00442FFF">
        <w:rPr>
          <w:rFonts w:cs="Arial"/>
          <w:sz w:val="22"/>
          <w:szCs w:val="22"/>
        </w:rPr>
        <w:t>Naast rechtstreekse communicatie naar de doelgroep</w:t>
      </w:r>
      <w:r w:rsidR="00436A3A" w:rsidRPr="00442FFF">
        <w:rPr>
          <w:rFonts w:cs="Arial"/>
          <w:sz w:val="22"/>
          <w:szCs w:val="22"/>
        </w:rPr>
        <w:t>en</w:t>
      </w:r>
      <w:r w:rsidRPr="00442FFF">
        <w:rPr>
          <w:rFonts w:cs="Arial"/>
          <w:sz w:val="22"/>
          <w:szCs w:val="22"/>
        </w:rPr>
        <w:t>, stuurt Luisterpunt aan op samenwerking met belangrijke</w:t>
      </w:r>
      <w:r w:rsidR="00F62A0D">
        <w:rPr>
          <w:rFonts w:cs="Arial"/>
          <w:sz w:val="22"/>
          <w:szCs w:val="22"/>
        </w:rPr>
        <w:t xml:space="preserve"> strategische partners (Iedereen Leest, ADIBib, Vlaams </w:t>
      </w:r>
      <w:r w:rsidR="008179F3">
        <w:rPr>
          <w:rFonts w:cs="Arial"/>
          <w:sz w:val="22"/>
          <w:szCs w:val="22"/>
        </w:rPr>
        <w:t>F</w:t>
      </w:r>
      <w:r w:rsidR="00F62A0D">
        <w:rPr>
          <w:rFonts w:cs="Arial"/>
          <w:sz w:val="22"/>
          <w:szCs w:val="22"/>
        </w:rPr>
        <w:t xml:space="preserve">onds voor de </w:t>
      </w:r>
      <w:r w:rsidR="008179F3">
        <w:rPr>
          <w:rFonts w:cs="Arial"/>
          <w:sz w:val="22"/>
          <w:szCs w:val="22"/>
        </w:rPr>
        <w:t>L</w:t>
      </w:r>
      <w:r w:rsidR="00F62A0D">
        <w:rPr>
          <w:rFonts w:cs="Arial"/>
          <w:sz w:val="22"/>
          <w:szCs w:val="22"/>
        </w:rPr>
        <w:t>etteren</w:t>
      </w:r>
      <w:r w:rsidR="005477A6">
        <w:rPr>
          <w:rFonts w:cs="Arial"/>
          <w:sz w:val="22"/>
          <w:szCs w:val="22"/>
        </w:rPr>
        <w:t xml:space="preserve"> – nu Literatuur Vlaanderen</w:t>
      </w:r>
      <w:r w:rsidR="00F62A0D">
        <w:rPr>
          <w:rFonts w:cs="Arial"/>
          <w:sz w:val="22"/>
          <w:szCs w:val="22"/>
        </w:rPr>
        <w:t xml:space="preserve">, Vlaamse </w:t>
      </w:r>
      <w:r w:rsidR="008179F3">
        <w:rPr>
          <w:rFonts w:cs="Arial"/>
          <w:sz w:val="22"/>
          <w:szCs w:val="22"/>
        </w:rPr>
        <w:t>O</w:t>
      </w:r>
      <w:r w:rsidR="00F62A0D">
        <w:rPr>
          <w:rFonts w:cs="Arial"/>
          <w:sz w:val="22"/>
          <w:szCs w:val="22"/>
        </w:rPr>
        <w:t xml:space="preserve">uderenraad, rusthuizenkoepels, departement onderwijs van de Vlaamse overheid…) en met </w:t>
      </w:r>
      <w:r w:rsidR="006F60C5">
        <w:rPr>
          <w:rFonts w:cs="Arial"/>
          <w:sz w:val="22"/>
          <w:szCs w:val="22"/>
        </w:rPr>
        <w:t>organisaties</w:t>
      </w:r>
      <w:r w:rsidR="00F62A0D">
        <w:rPr>
          <w:rFonts w:cs="Arial"/>
          <w:sz w:val="22"/>
          <w:szCs w:val="22"/>
        </w:rPr>
        <w:t xml:space="preserve"> </w:t>
      </w:r>
      <w:r w:rsidR="00436A3A" w:rsidRPr="00442FFF">
        <w:rPr>
          <w:rFonts w:cs="Arial"/>
          <w:sz w:val="22"/>
          <w:szCs w:val="22"/>
        </w:rPr>
        <w:t>zoals</w:t>
      </w:r>
      <w:r w:rsidRPr="00442FFF">
        <w:rPr>
          <w:rFonts w:cs="Arial"/>
          <w:sz w:val="22"/>
          <w:szCs w:val="22"/>
        </w:rPr>
        <w:t xml:space="preserve"> openbare bibliotheken, </w:t>
      </w:r>
      <w:r w:rsidR="00895456" w:rsidRPr="00442FFF">
        <w:rPr>
          <w:rFonts w:cs="Arial"/>
          <w:sz w:val="22"/>
          <w:szCs w:val="22"/>
        </w:rPr>
        <w:t>schoolbibliotheken</w:t>
      </w:r>
      <w:r w:rsidR="00F62A0D">
        <w:rPr>
          <w:rFonts w:cs="Arial"/>
          <w:sz w:val="22"/>
          <w:szCs w:val="22"/>
        </w:rPr>
        <w:t>, scholen</w:t>
      </w:r>
      <w:r w:rsidRPr="00442FFF">
        <w:rPr>
          <w:rFonts w:cs="Arial"/>
          <w:sz w:val="22"/>
          <w:szCs w:val="22"/>
        </w:rPr>
        <w:t xml:space="preserve"> </w:t>
      </w:r>
      <w:r w:rsidR="00201026" w:rsidRPr="00442FFF">
        <w:rPr>
          <w:rFonts w:cs="Arial"/>
          <w:sz w:val="22"/>
          <w:szCs w:val="22"/>
        </w:rPr>
        <w:t xml:space="preserve">met inbegrip van </w:t>
      </w:r>
      <w:r w:rsidR="008D4B44">
        <w:rPr>
          <w:rFonts w:cs="Arial"/>
          <w:sz w:val="22"/>
          <w:szCs w:val="22"/>
        </w:rPr>
        <w:t>(</w:t>
      </w:r>
      <w:r w:rsidR="00201026" w:rsidRPr="00442FFF">
        <w:rPr>
          <w:rFonts w:cs="Arial"/>
          <w:sz w:val="22"/>
          <w:szCs w:val="22"/>
        </w:rPr>
        <w:t>zorg</w:t>
      </w:r>
      <w:r w:rsidR="008D4B44">
        <w:rPr>
          <w:rFonts w:cs="Arial"/>
          <w:sz w:val="22"/>
          <w:szCs w:val="22"/>
        </w:rPr>
        <w:t>)</w:t>
      </w:r>
      <w:r w:rsidR="00201026" w:rsidRPr="00442FFF">
        <w:rPr>
          <w:rFonts w:cs="Arial"/>
          <w:sz w:val="22"/>
          <w:szCs w:val="22"/>
        </w:rPr>
        <w:t>leerk</w:t>
      </w:r>
      <w:r w:rsidR="00436A3A" w:rsidRPr="00442FFF">
        <w:rPr>
          <w:rFonts w:cs="Arial"/>
          <w:sz w:val="22"/>
          <w:szCs w:val="22"/>
        </w:rPr>
        <w:t>r</w:t>
      </w:r>
      <w:r w:rsidR="00201026" w:rsidRPr="00442FFF">
        <w:rPr>
          <w:rFonts w:cs="Arial"/>
          <w:sz w:val="22"/>
          <w:szCs w:val="22"/>
        </w:rPr>
        <w:t>achten en logopedisten</w:t>
      </w:r>
      <w:r w:rsidR="00436A3A" w:rsidRPr="00442FFF">
        <w:rPr>
          <w:rFonts w:cs="Arial"/>
          <w:sz w:val="22"/>
          <w:szCs w:val="22"/>
        </w:rPr>
        <w:t xml:space="preserve">, </w:t>
      </w:r>
      <w:r w:rsidR="00201026" w:rsidRPr="00442FFF">
        <w:rPr>
          <w:rFonts w:cs="Arial"/>
          <w:sz w:val="22"/>
          <w:szCs w:val="22"/>
        </w:rPr>
        <w:t>woon- en zorgcentra</w:t>
      </w:r>
      <w:r w:rsidR="00436A3A" w:rsidRPr="00442FFF">
        <w:rPr>
          <w:rFonts w:cs="Arial"/>
          <w:sz w:val="22"/>
          <w:szCs w:val="22"/>
        </w:rPr>
        <w:t xml:space="preserve"> en </w:t>
      </w:r>
      <w:r w:rsidRPr="00442FFF">
        <w:rPr>
          <w:rFonts w:cs="Arial"/>
          <w:sz w:val="22"/>
          <w:szCs w:val="22"/>
        </w:rPr>
        <w:t xml:space="preserve">sociaal-culturele middengroepen. </w:t>
      </w:r>
    </w:p>
    <w:p w14:paraId="358B2919" w14:textId="77777777" w:rsidR="00AA4540" w:rsidRPr="00442FFF" w:rsidRDefault="00AA4540" w:rsidP="00AA4540">
      <w:pPr>
        <w:rPr>
          <w:rFonts w:cs="Arial"/>
          <w:sz w:val="22"/>
          <w:szCs w:val="22"/>
        </w:rPr>
      </w:pPr>
      <w:r w:rsidRPr="00442FFF">
        <w:rPr>
          <w:rFonts w:cs="Arial"/>
          <w:sz w:val="22"/>
          <w:szCs w:val="22"/>
        </w:rPr>
        <w:t>De sociaal-culturele middengroepen</w:t>
      </w:r>
      <w:r w:rsidR="00F3063F">
        <w:rPr>
          <w:rFonts w:cs="Arial"/>
          <w:sz w:val="22"/>
          <w:szCs w:val="22"/>
        </w:rPr>
        <w:t xml:space="preserve"> van ouderen of</w:t>
      </w:r>
      <w:r w:rsidRPr="00442FFF">
        <w:rPr>
          <w:rFonts w:cs="Arial"/>
          <w:sz w:val="22"/>
          <w:szCs w:val="22"/>
        </w:rPr>
        <w:t xml:space="preserve"> van </w:t>
      </w:r>
      <w:r w:rsidR="00201026" w:rsidRPr="00442FFF">
        <w:rPr>
          <w:rFonts w:cs="Arial"/>
          <w:sz w:val="22"/>
          <w:szCs w:val="22"/>
        </w:rPr>
        <w:t>personen met een beperking</w:t>
      </w:r>
      <w:r w:rsidRPr="00442FFF">
        <w:rPr>
          <w:rFonts w:cs="Arial"/>
          <w:sz w:val="22"/>
          <w:szCs w:val="22"/>
        </w:rPr>
        <w:t xml:space="preserve"> zijn waardevolle partners in het aanspreken van de doelgroep</w:t>
      </w:r>
      <w:r w:rsidR="00436A3A" w:rsidRPr="00442FFF">
        <w:rPr>
          <w:rFonts w:cs="Arial"/>
          <w:sz w:val="22"/>
          <w:szCs w:val="22"/>
        </w:rPr>
        <w:t>en</w:t>
      </w:r>
      <w:r w:rsidRPr="00442FFF">
        <w:rPr>
          <w:rFonts w:cs="Arial"/>
          <w:sz w:val="22"/>
          <w:szCs w:val="22"/>
        </w:rPr>
        <w:t xml:space="preserve">. </w:t>
      </w:r>
    </w:p>
    <w:p w14:paraId="36B47F32" w14:textId="77777777" w:rsidR="00AA4540" w:rsidRDefault="00AA4540" w:rsidP="00AA4540">
      <w:pPr>
        <w:rPr>
          <w:rFonts w:cs="Arial"/>
          <w:sz w:val="22"/>
          <w:szCs w:val="22"/>
        </w:rPr>
      </w:pPr>
      <w:r w:rsidRPr="00442FFF">
        <w:rPr>
          <w:rFonts w:cs="Arial"/>
          <w:sz w:val="22"/>
          <w:szCs w:val="22"/>
        </w:rPr>
        <w:t xml:space="preserve">De vele </w:t>
      </w:r>
      <w:r w:rsidR="006F60C5">
        <w:rPr>
          <w:rFonts w:cs="Arial"/>
          <w:sz w:val="22"/>
          <w:szCs w:val="22"/>
        </w:rPr>
        <w:t>organisaties</w:t>
      </w:r>
      <w:r w:rsidRPr="00442FFF">
        <w:rPr>
          <w:rFonts w:cs="Arial"/>
          <w:sz w:val="22"/>
          <w:szCs w:val="22"/>
        </w:rPr>
        <w:t xml:space="preserve"> voor ouderen (</w:t>
      </w:r>
      <w:r w:rsidR="00895456">
        <w:rPr>
          <w:rFonts w:cs="Arial"/>
          <w:sz w:val="22"/>
          <w:szCs w:val="22"/>
        </w:rPr>
        <w:t>woon- en zorgcentra</w:t>
      </w:r>
      <w:r w:rsidRPr="00442FFF">
        <w:rPr>
          <w:rFonts w:cs="Arial"/>
          <w:sz w:val="22"/>
          <w:szCs w:val="22"/>
        </w:rPr>
        <w:t>, dagverzorgingscentra en lokale dienstencentra) vormen een belangrijke toegang tot de doelgroep van slechtziende ouderen</w:t>
      </w:r>
      <w:r w:rsidR="00436A3A" w:rsidRPr="00442FFF">
        <w:rPr>
          <w:rFonts w:cs="Arial"/>
          <w:sz w:val="22"/>
          <w:szCs w:val="22"/>
        </w:rPr>
        <w:t>, evenals</w:t>
      </w:r>
      <w:r w:rsidR="00201026" w:rsidRPr="00442FFF">
        <w:rPr>
          <w:rFonts w:cs="Arial"/>
          <w:sz w:val="22"/>
          <w:szCs w:val="22"/>
        </w:rPr>
        <w:t xml:space="preserve"> oogartsen e</w:t>
      </w:r>
      <w:r w:rsidR="00436A3A" w:rsidRPr="00442FFF">
        <w:rPr>
          <w:rFonts w:cs="Arial"/>
          <w:sz w:val="22"/>
          <w:szCs w:val="22"/>
        </w:rPr>
        <w:t>n oogafdelingen in ziekenhuizen.</w:t>
      </w:r>
    </w:p>
    <w:p w14:paraId="45807635" w14:textId="77777777" w:rsidR="00C100E6" w:rsidRPr="00442FFF" w:rsidRDefault="00C100E6" w:rsidP="00AA4540">
      <w:pPr>
        <w:rPr>
          <w:rFonts w:cs="Arial"/>
          <w:sz w:val="22"/>
          <w:szCs w:val="22"/>
        </w:rPr>
      </w:pPr>
    </w:p>
    <w:p w14:paraId="6C43AF4F" w14:textId="77777777" w:rsidR="00AA4540" w:rsidRPr="00442FFF" w:rsidRDefault="00AA4540" w:rsidP="00AA4540">
      <w:pPr>
        <w:rPr>
          <w:rFonts w:cs="Arial"/>
          <w:sz w:val="22"/>
          <w:szCs w:val="22"/>
        </w:rPr>
      </w:pPr>
      <w:r w:rsidRPr="00442FFF">
        <w:rPr>
          <w:rFonts w:cs="Arial"/>
          <w:sz w:val="22"/>
          <w:szCs w:val="22"/>
        </w:rPr>
        <w:t>In het bijzonder spelen de openbare bibliotheken een sleutelrol in het bereiken van de steeds groter wordende groep van personen</w:t>
      </w:r>
      <w:r w:rsidR="00436A3A" w:rsidRPr="00442FFF">
        <w:rPr>
          <w:rFonts w:cs="Arial"/>
          <w:sz w:val="22"/>
          <w:szCs w:val="22"/>
        </w:rPr>
        <w:t xml:space="preserve"> met een leesbeperking</w:t>
      </w:r>
      <w:r w:rsidRPr="00442FFF">
        <w:rPr>
          <w:rFonts w:cs="Arial"/>
          <w:sz w:val="22"/>
          <w:szCs w:val="22"/>
        </w:rPr>
        <w:t>. Zij</w:t>
      </w:r>
      <w:r w:rsidR="00436A3A" w:rsidRPr="00442FFF">
        <w:rPr>
          <w:rFonts w:cs="Arial"/>
          <w:sz w:val="22"/>
          <w:szCs w:val="22"/>
        </w:rPr>
        <w:t xml:space="preserve"> kunnen de link leggen tussen</w:t>
      </w:r>
      <w:r w:rsidR="00F62A0D">
        <w:rPr>
          <w:rFonts w:cs="Arial"/>
          <w:sz w:val="22"/>
          <w:szCs w:val="22"/>
        </w:rPr>
        <w:t xml:space="preserve"> </w:t>
      </w:r>
      <w:r w:rsidRPr="00442FFF">
        <w:rPr>
          <w:rFonts w:cs="Arial"/>
          <w:sz w:val="22"/>
          <w:szCs w:val="22"/>
        </w:rPr>
        <w:t>personen voor wie gewoon lezen moeilijker</w:t>
      </w:r>
      <w:r w:rsidR="00F62A0D">
        <w:rPr>
          <w:rFonts w:cs="Arial"/>
          <w:sz w:val="22"/>
          <w:szCs w:val="22"/>
        </w:rPr>
        <w:t xml:space="preserve"> </w:t>
      </w:r>
      <w:r w:rsidR="00A3614C">
        <w:rPr>
          <w:rFonts w:cs="Arial"/>
          <w:sz w:val="22"/>
          <w:szCs w:val="22"/>
        </w:rPr>
        <w:t xml:space="preserve">wordt </w:t>
      </w:r>
      <w:r w:rsidR="00F62A0D">
        <w:rPr>
          <w:rFonts w:cs="Arial"/>
          <w:sz w:val="22"/>
          <w:szCs w:val="22"/>
        </w:rPr>
        <w:t xml:space="preserve">en kinderen en jongeren met dyslexie </w:t>
      </w:r>
      <w:r w:rsidR="008179F3">
        <w:rPr>
          <w:rFonts w:cs="Arial"/>
          <w:sz w:val="22"/>
          <w:szCs w:val="22"/>
        </w:rPr>
        <w:t xml:space="preserve">enerzijds, </w:t>
      </w:r>
      <w:r w:rsidR="00F62A0D">
        <w:rPr>
          <w:rFonts w:cs="Arial"/>
          <w:sz w:val="22"/>
          <w:szCs w:val="22"/>
        </w:rPr>
        <w:t xml:space="preserve">en </w:t>
      </w:r>
      <w:r w:rsidR="00895456">
        <w:rPr>
          <w:rFonts w:cs="Arial"/>
          <w:sz w:val="22"/>
          <w:szCs w:val="22"/>
        </w:rPr>
        <w:t>boeken in aangepast leesformaat</w:t>
      </w:r>
      <w:r w:rsidR="008179F3">
        <w:rPr>
          <w:rFonts w:cs="Arial"/>
          <w:sz w:val="22"/>
          <w:szCs w:val="22"/>
        </w:rPr>
        <w:t xml:space="preserve"> anderzijds</w:t>
      </w:r>
      <w:r w:rsidR="00895456">
        <w:rPr>
          <w:rFonts w:cs="Arial"/>
          <w:sz w:val="22"/>
          <w:szCs w:val="22"/>
        </w:rPr>
        <w:t>.</w:t>
      </w:r>
      <w:r w:rsidRPr="00442FFF">
        <w:rPr>
          <w:rFonts w:cs="Arial"/>
          <w:sz w:val="22"/>
          <w:szCs w:val="22"/>
        </w:rPr>
        <w:t xml:space="preserve"> </w:t>
      </w:r>
    </w:p>
    <w:p w14:paraId="7BA964A7" w14:textId="77777777" w:rsidR="00AA4540" w:rsidRPr="00442FFF" w:rsidRDefault="00AA4540" w:rsidP="00AA4540">
      <w:pPr>
        <w:rPr>
          <w:rFonts w:cs="Arial"/>
          <w:sz w:val="22"/>
          <w:szCs w:val="22"/>
        </w:rPr>
      </w:pPr>
    </w:p>
    <w:p w14:paraId="2C875DB8" w14:textId="77777777" w:rsidR="00AA4540" w:rsidRPr="00442FFF" w:rsidRDefault="00AA4540" w:rsidP="00AA4540">
      <w:pPr>
        <w:rPr>
          <w:rFonts w:cs="Arial"/>
          <w:b/>
          <w:sz w:val="22"/>
          <w:szCs w:val="22"/>
        </w:rPr>
      </w:pPr>
      <w:r w:rsidRPr="00442FFF">
        <w:rPr>
          <w:rFonts w:cs="Arial"/>
          <w:b/>
          <w:sz w:val="22"/>
          <w:szCs w:val="22"/>
        </w:rPr>
        <w:t>… technologische evolutie</w:t>
      </w:r>
      <w:r w:rsidR="008D4B44">
        <w:rPr>
          <w:rFonts w:cs="Arial"/>
          <w:b/>
          <w:sz w:val="22"/>
          <w:szCs w:val="22"/>
        </w:rPr>
        <w:t>s</w:t>
      </w:r>
    </w:p>
    <w:p w14:paraId="602329D8" w14:textId="77777777" w:rsidR="00AA4540" w:rsidRPr="00442FFF" w:rsidRDefault="00AA4540" w:rsidP="00AA4540">
      <w:pPr>
        <w:rPr>
          <w:rFonts w:cs="Arial"/>
          <w:sz w:val="22"/>
          <w:szCs w:val="22"/>
        </w:rPr>
      </w:pPr>
    </w:p>
    <w:p w14:paraId="400920AE" w14:textId="77777777" w:rsidR="00436A3A" w:rsidRPr="00442FFF" w:rsidRDefault="00AA4540" w:rsidP="00AA4540">
      <w:pPr>
        <w:rPr>
          <w:rFonts w:cs="Arial"/>
          <w:sz w:val="22"/>
          <w:szCs w:val="22"/>
        </w:rPr>
      </w:pPr>
      <w:r w:rsidRPr="00442FFF">
        <w:rPr>
          <w:rFonts w:cs="Arial"/>
          <w:sz w:val="22"/>
          <w:szCs w:val="22"/>
        </w:rPr>
        <w:t>In de bibliotheek is het digita</w:t>
      </w:r>
      <w:r w:rsidR="00436A3A" w:rsidRPr="00442FFF">
        <w:rPr>
          <w:rFonts w:cs="Arial"/>
          <w:sz w:val="22"/>
          <w:szCs w:val="22"/>
        </w:rPr>
        <w:t>le luik van onmiskenbaar belang. Dit betekent:</w:t>
      </w:r>
    </w:p>
    <w:p w14:paraId="39378B8D" w14:textId="77777777" w:rsidR="00436A3A" w:rsidRPr="00442FFF" w:rsidRDefault="00436A3A" w:rsidP="00AA4540">
      <w:pPr>
        <w:rPr>
          <w:rFonts w:cs="Arial"/>
          <w:sz w:val="22"/>
          <w:szCs w:val="22"/>
        </w:rPr>
      </w:pPr>
      <w:r w:rsidRPr="00442FFF">
        <w:rPr>
          <w:rFonts w:cs="Arial"/>
          <w:sz w:val="22"/>
          <w:szCs w:val="22"/>
        </w:rPr>
        <w:t xml:space="preserve">1° ijveren voor </w:t>
      </w:r>
      <w:r w:rsidR="00AA4540" w:rsidRPr="00442FFF">
        <w:rPr>
          <w:rFonts w:cs="Arial"/>
          <w:sz w:val="22"/>
          <w:szCs w:val="22"/>
        </w:rPr>
        <w:t xml:space="preserve">de verdere uitbouw </w:t>
      </w:r>
      <w:r w:rsidR="002D1284" w:rsidRPr="00442FFF">
        <w:rPr>
          <w:rFonts w:cs="Arial"/>
          <w:sz w:val="22"/>
          <w:szCs w:val="22"/>
        </w:rPr>
        <w:t xml:space="preserve">van </w:t>
      </w:r>
      <w:r w:rsidR="002D1284">
        <w:rPr>
          <w:rFonts w:cs="Arial"/>
          <w:sz w:val="22"/>
          <w:szCs w:val="22"/>
        </w:rPr>
        <w:t>de</w:t>
      </w:r>
      <w:r w:rsidR="002D1284" w:rsidRPr="00442FFF">
        <w:rPr>
          <w:rFonts w:cs="Arial"/>
          <w:sz w:val="22"/>
          <w:szCs w:val="22"/>
        </w:rPr>
        <w:t xml:space="preserve"> online Daisy- en braillecatalogus </w:t>
      </w:r>
      <w:r w:rsidRPr="00442FFF">
        <w:rPr>
          <w:rFonts w:cs="Arial"/>
          <w:sz w:val="22"/>
          <w:szCs w:val="22"/>
        </w:rPr>
        <w:t xml:space="preserve">in samenwerking met </w:t>
      </w:r>
      <w:r w:rsidR="00895456">
        <w:rPr>
          <w:rFonts w:cs="Arial"/>
          <w:sz w:val="22"/>
          <w:szCs w:val="22"/>
        </w:rPr>
        <w:t>Cultuurc</w:t>
      </w:r>
      <w:r w:rsidR="00C100E6">
        <w:rPr>
          <w:rFonts w:cs="Arial"/>
          <w:sz w:val="22"/>
          <w:szCs w:val="22"/>
        </w:rPr>
        <w:t>onnect</w:t>
      </w:r>
      <w:r w:rsidRPr="00442FFF">
        <w:rPr>
          <w:rFonts w:cs="Arial"/>
          <w:sz w:val="22"/>
          <w:szCs w:val="22"/>
        </w:rPr>
        <w:t>, én van</w:t>
      </w:r>
      <w:r w:rsidR="00A3614C">
        <w:rPr>
          <w:rFonts w:cs="Arial"/>
          <w:sz w:val="22"/>
          <w:szCs w:val="22"/>
        </w:rPr>
        <w:t xml:space="preserve"> het uitbreiden van</w:t>
      </w:r>
      <w:r w:rsidRPr="00442FFF">
        <w:rPr>
          <w:rFonts w:cs="Arial"/>
          <w:sz w:val="22"/>
          <w:szCs w:val="22"/>
        </w:rPr>
        <w:t xml:space="preserve"> de zichtbaarheid van onze boeken</w:t>
      </w:r>
      <w:r w:rsidR="00064D25">
        <w:rPr>
          <w:rFonts w:cs="Arial"/>
          <w:sz w:val="22"/>
          <w:szCs w:val="22"/>
        </w:rPr>
        <w:t xml:space="preserve"> (= Daisy-cd’s en Daisy-online)</w:t>
      </w:r>
      <w:r w:rsidRPr="00442FFF">
        <w:rPr>
          <w:rFonts w:cs="Arial"/>
          <w:sz w:val="22"/>
          <w:szCs w:val="22"/>
        </w:rPr>
        <w:t xml:space="preserve"> in </w:t>
      </w:r>
      <w:r w:rsidR="00895456">
        <w:rPr>
          <w:rFonts w:cs="Arial"/>
          <w:sz w:val="22"/>
          <w:szCs w:val="22"/>
        </w:rPr>
        <w:t xml:space="preserve">de </w:t>
      </w:r>
      <w:r w:rsidR="009C44D1">
        <w:rPr>
          <w:rFonts w:cs="Arial"/>
          <w:sz w:val="22"/>
          <w:szCs w:val="22"/>
        </w:rPr>
        <w:t>catalogi</w:t>
      </w:r>
      <w:r w:rsidRPr="00442FFF">
        <w:rPr>
          <w:rFonts w:cs="Arial"/>
          <w:sz w:val="22"/>
          <w:szCs w:val="22"/>
        </w:rPr>
        <w:t xml:space="preserve"> van de bibliotheeksector</w:t>
      </w:r>
      <w:r w:rsidR="009C44D1">
        <w:rPr>
          <w:rFonts w:cs="Arial"/>
          <w:sz w:val="22"/>
          <w:szCs w:val="22"/>
        </w:rPr>
        <w:t>, zowel op landelijk niveau (zoeken.bibliotheek.be) als op lokaal niveau (bibliotheekportalen)</w:t>
      </w:r>
      <w:r w:rsidRPr="00442FFF">
        <w:rPr>
          <w:rFonts w:cs="Arial"/>
          <w:sz w:val="22"/>
          <w:szCs w:val="22"/>
        </w:rPr>
        <w:t xml:space="preserve">. </w:t>
      </w:r>
    </w:p>
    <w:p w14:paraId="22F17FFC" w14:textId="77777777" w:rsidR="00436A3A" w:rsidRDefault="00436A3A" w:rsidP="00AA4540">
      <w:pPr>
        <w:rPr>
          <w:rFonts w:cs="Arial"/>
          <w:sz w:val="22"/>
          <w:szCs w:val="22"/>
        </w:rPr>
      </w:pPr>
      <w:r w:rsidRPr="00442FFF">
        <w:rPr>
          <w:rFonts w:cs="Arial"/>
          <w:sz w:val="22"/>
          <w:szCs w:val="22"/>
        </w:rPr>
        <w:t xml:space="preserve">2° uitwerken van Mijn Luisterpunt </w:t>
      </w:r>
      <w:r w:rsidR="00064D25">
        <w:rPr>
          <w:rFonts w:cs="Arial"/>
          <w:sz w:val="22"/>
          <w:szCs w:val="22"/>
        </w:rPr>
        <w:t>als een interactieve online toepassing voor zowel particulieren als organisaties.</w:t>
      </w:r>
    </w:p>
    <w:p w14:paraId="25C79F45" w14:textId="77777777" w:rsidR="00AA4540" w:rsidRDefault="00436A3A" w:rsidP="00AA4540">
      <w:pPr>
        <w:rPr>
          <w:rFonts w:cs="Arial"/>
          <w:sz w:val="22"/>
          <w:szCs w:val="22"/>
        </w:rPr>
      </w:pPr>
      <w:r w:rsidRPr="00442FFF">
        <w:rPr>
          <w:rFonts w:cs="Arial"/>
          <w:sz w:val="22"/>
          <w:szCs w:val="22"/>
        </w:rPr>
        <w:t xml:space="preserve">3° </w:t>
      </w:r>
      <w:r w:rsidR="009C44D1">
        <w:rPr>
          <w:rFonts w:cs="Arial"/>
          <w:sz w:val="22"/>
          <w:szCs w:val="22"/>
        </w:rPr>
        <w:t xml:space="preserve">verder </w:t>
      </w:r>
      <w:r w:rsidR="008E4883" w:rsidRPr="00442FFF">
        <w:rPr>
          <w:rFonts w:cs="Arial"/>
          <w:sz w:val="22"/>
          <w:szCs w:val="22"/>
        </w:rPr>
        <w:t>uitbouw</w:t>
      </w:r>
      <w:r w:rsidRPr="00442FFF">
        <w:rPr>
          <w:rFonts w:cs="Arial"/>
          <w:sz w:val="22"/>
          <w:szCs w:val="22"/>
        </w:rPr>
        <w:t>en</w:t>
      </w:r>
      <w:r w:rsidR="008E4883" w:rsidRPr="00442FFF">
        <w:rPr>
          <w:rFonts w:cs="Arial"/>
          <w:sz w:val="22"/>
          <w:szCs w:val="22"/>
        </w:rPr>
        <w:t xml:space="preserve"> van een online distributie </w:t>
      </w:r>
      <w:r w:rsidR="00895456">
        <w:rPr>
          <w:rFonts w:cs="Arial"/>
          <w:sz w:val="22"/>
          <w:szCs w:val="22"/>
        </w:rPr>
        <w:t xml:space="preserve">via </w:t>
      </w:r>
      <w:r w:rsidR="00064D25">
        <w:rPr>
          <w:rFonts w:cs="Arial"/>
          <w:sz w:val="22"/>
          <w:szCs w:val="22"/>
        </w:rPr>
        <w:t xml:space="preserve">het </w:t>
      </w:r>
      <w:r w:rsidR="00564F78">
        <w:rPr>
          <w:rFonts w:cs="Arial"/>
          <w:sz w:val="22"/>
          <w:szCs w:val="22"/>
        </w:rPr>
        <w:t>A</w:t>
      </w:r>
      <w:r w:rsidR="00895456">
        <w:rPr>
          <w:rFonts w:cs="Arial"/>
          <w:sz w:val="22"/>
          <w:szCs w:val="22"/>
        </w:rPr>
        <w:t>nderslezen</w:t>
      </w:r>
      <w:r w:rsidR="00064D25">
        <w:rPr>
          <w:rFonts w:cs="Arial"/>
          <w:sz w:val="22"/>
          <w:szCs w:val="22"/>
        </w:rPr>
        <w:t>-platform</w:t>
      </w:r>
      <w:r w:rsidR="00895456">
        <w:rPr>
          <w:rFonts w:cs="Arial"/>
          <w:sz w:val="22"/>
          <w:szCs w:val="22"/>
        </w:rPr>
        <w:t xml:space="preserve"> </w:t>
      </w:r>
      <w:r w:rsidR="008E4883" w:rsidRPr="00442FFF">
        <w:rPr>
          <w:rFonts w:cs="Arial"/>
          <w:sz w:val="22"/>
          <w:szCs w:val="22"/>
        </w:rPr>
        <w:t xml:space="preserve">van </w:t>
      </w:r>
      <w:r w:rsidRPr="00442FFF">
        <w:rPr>
          <w:rFonts w:cs="Arial"/>
          <w:sz w:val="22"/>
          <w:szCs w:val="22"/>
        </w:rPr>
        <w:t xml:space="preserve">digitale </w:t>
      </w:r>
      <w:r w:rsidR="008E4883" w:rsidRPr="00442FFF">
        <w:rPr>
          <w:rFonts w:cs="Arial"/>
          <w:sz w:val="22"/>
          <w:szCs w:val="22"/>
        </w:rPr>
        <w:t>brail</w:t>
      </w:r>
      <w:r w:rsidRPr="00442FFF">
        <w:rPr>
          <w:rFonts w:cs="Arial"/>
          <w:sz w:val="22"/>
          <w:szCs w:val="22"/>
        </w:rPr>
        <w:t>leboeken e</w:t>
      </w:r>
      <w:r w:rsidR="00C100E6">
        <w:rPr>
          <w:rFonts w:cs="Arial"/>
          <w:sz w:val="22"/>
          <w:szCs w:val="22"/>
        </w:rPr>
        <w:t xml:space="preserve">n </w:t>
      </w:r>
      <w:r w:rsidR="00671CEF">
        <w:rPr>
          <w:rFonts w:cs="Arial"/>
          <w:sz w:val="22"/>
          <w:szCs w:val="22"/>
        </w:rPr>
        <w:t xml:space="preserve">online </w:t>
      </w:r>
      <w:r w:rsidR="00C100E6">
        <w:rPr>
          <w:rFonts w:cs="Arial"/>
          <w:sz w:val="22"/>
          <w:szCs w:val="22"/>
        </w:rPr>
        <w:t>Daisy-luisterboeken en komen tot een geïntegreerd aanbod met Kamelego (kranten) en</w:t>
      </w:r>
      <w:r w:rsidR="009260B4">
        <w:rPr>
          <w:rFonts w:cs="Arial"/>
          <w:sz w:val="22"/>
          <w:szCs w:val="22"/>
        </w:rPr>
        <w:t xml:space="preserve"> Transkript (tijdschriften).</w:t>
      </w:r>
    </w:p>
    <w:p w14:paraId="7635E0CC" w14:textId="77777777" w:rsidR="00D14119" w:rsidRDefault="009260B4" w:rsidP="00AA4540">
      <w:pPr>
        <w:rPr>
          <w:rFonts w:cs="Arial"/>
          <w:sz w:val="22"/>
          <w:szCs w:val="22"/>
        </w:rPr>
      </w:pPr>
      <w:r>
        <w:rPr>
          <w:rFonts w:cs="Arial"/>
          <w:sz w:val="22"/>
          <w:szCs w:val="22"/>
        </w:rPr>
        <w:t>4° instaan voor de transitie van het huidige geautomatiseerd bibliotheeksysteem (catalogus, uitleenmodule, statistieken</w:t>
      </w:r>
      <w:r w:rsidR="002D1284">
        <w:rPr>
          <w:rFonts w:cs="Arial"/>
          <w:sz w:val="22"/>
          <w:szCs w:val="22"/>
        </w:rPr>
        <w:t xml:space="preserve">, </w:t>
      </w:r>
      <w:r>
        <w:rPr>
          <w:rFonts w:cs="Arial"/>
          <w:sz w:val="22"/>
          <w:szCs w:val="22"/>
        </w:rPr>
        <w:t xml:space="preserve">…) </w:t>
      </w:r>
      <w:r w:rsidR="009C44D1">
        <w:rPr>
          <w:rFonts w:cs="Arial"/>
          <w:sz w:val="22"/>
          <w:szCs w:val="22"/>
        </w:rPr>
        <w:t xml:space="preserve">naar </w:t>
      </w:r>
      <w:r>
        <w:rPr>
          <w:rFonts w:cs="Arial"/>
          <w:sz w:val="22"/>
          <w:szCs w:val="22"/>
        </w:rPr>
        <w:t>een toekomstbestendig bibliotheeksysteem, rekening ho</w:t>
      </w:r>
      <w:r w:rsidR="00895456">
        <w:rPr>
          <w:rFonts w:cs="Arial"/>
          <w:sz w:val="22"/>
          <w:szCs w:val="22"/>
        </w:rPr>
        <w:t>uden</w:t>
      </w:r>
      <w:r w:rsidR="009C44D1">
        <w:rPr>
          <w:rFonts w:cs="Arial"/>
          <w:sz w:val="22"/>
          <w:szCs w:val="22"/>
        </w:rPr>
        <w:t>d</w:t>
      </w:r>
      <w:r w:rsidR="00895456">
        <w:rPr>
          <w:rFonts w:cs="Arial"/>
          <w:sz w:val="22"/>
          <w:szCs w:val="22"/>
        </w:rPr>
        <w:t xml:space="preserve"> met de uitrol door Cultuurc</w:t>
      </w:r>
      <w:r>
        <w:rPr>
          <w:rFonts w:cs="Arial"/>
          <w:sz w:val="22"/>
          <w:szCs w:val="22"/>
        </w:rPr>
        <w:t>onnect van hun nieuw Bibliotheeksysteem en met de resultaten van het rapport</w:t>
      </w:r>
      <w:r w:rsidR="00895456">
        <w:rPr>
          <w:rFonts w:cs="Arial"/>
          <w:sz w:val="22"/>
          <w:szCs w:val="22"/>
        </w:rPr>
        <w:t xml:space="preserve"> </w:t>
      </w:r>
      <w:r>
        <w:rPr>
          <w:rFonts w:cs="Arial"/>
          <w:sz w:val="22"/>
          <w:szCs w:val="22"/>
        </w:rPr>
        <w:t>door een externe consultant over de bibliotheekautomatisering</w:t>
      </w:r>
      <w:r w:rsidR="002D1284">
        <w:rPr>
          <w:rFonts w:cs="Arial"/>
          <w:sz w:val="22"/>
          <w:szCs w:val="22"/>
        </w:rPr>
        <w:t xml:space="preserve"> (goedkeuring Raad van Bestuur op 26 september 2018)</w:t>
      </w:r>
      <w:r>
        <w:rPr>
          <w:rFonts w:cs="Arial"/>
          <w:sz w:val="22"/>
          <w:szCs w:val="22"/>
        </w:rPr>
        <w:t>.</w:t>
      </w:r>
    </w:p>
    <w:p w14:paraId="0BFDDDEF" w14:textId="77777777" w:rsidR="00AA4540" w:rsidRPr="00442FFF" w:rsidRDefault="00D14119" w:rsidP="00AA4540">
      <w:pPr>
        <w:rPr>
          <w:rFonts w:cs="Arial"/>
          <w:b/>
          <w:sz w:val="22"/>
          <w:szCs w:val="22"/>
        </w:rPr>
      </w:pPr>
      <w:r>
        <w:rPr>
          <w:rFonts w:cs="Arial"/>
          <w:sz w:val="22"/>
          <w:szCs w:val="22"/>
        </w:rPr>
        <w:br w:type="page"/>
      </w:r>
      <w:r w:rsidR="00AA4540" w:rsidRPr="00442FFF">
        <w:rPr>
          <w:rFonts w:cs="Arial"/>
          <w:b/>
          <w:sz w:val="22"/>
          <w:szCs w:val="22"/>
        </w:rPr>
        <w:lastRenderedPageBreak/>
        <w:t>… in een internationale context</w:t>
      </w:r>
    </w:p>
    <w:p w14:paraId="2537DBFD" w14:textId="77777777" w:rsidR="00AA4540" w:rsidRPr="00442FFF" w:rsidRDefault="00AA4540" w:rsidP="00AA4540">
      <w:pPr>
        <w:rPr>
          <w:rFonts w:cs="Arial"/>
          <w:sz w:val="22"/>
          <w:szCs w:val="22"/>
        </w:rPr>
      </w:pPr>
    </w:p>
    <w:p w14:paraId="6AFF3B4B" w14:textId="77777777" w:rsidR="00AA4540" w:rsidRPr="00442FFF" w:rsidRDefault="008E4883" w:rsidP="00AA4540">
      <w:pPr>
        <w:rPr>
          <w:rFonts w:cs="Arial"/>
          <w:sz w:val="22"/>
          <w:szCs w:val="22"/>
        </w:rPr>
      </w:pPr>
      <w:r w:rsidRPr="00442FFF">
        <w:rPr>
          <w:rFonts w:cs="Arial"/>
          <w:sz w:val="22"/>
          <w:szCs w:val="22"/>
        </w:rPr>
        <w:t>Luisterpuntbibliotheek</w:t>
      </w:r>
      <w:r w:rsidR="00AA4540" w:rsidRPr="00442FFF">
        <w:rPr>
          <w:rFonts w:cs="Arial"/>
          <w:sz w:val="22"/>
          <w:szCs w:val="22"/>
        </w:rPr>
        <w:t xml:space="preserve"> heeft oog voor de internationale ontwikkelingen op het vlak van </w:t>
      </w:r>
      <w:r w:rsidR="00074B81" w:rsidRPr="00442FFF">
        <w:rPr>
          <w:rFonts w:cs="Arial"/>
          <w:sz w:val="22"/>
          <w:szCs w:val="22"/>
        </w:rPr>
        <w:t xml:space="preserve">de </w:t>
      </w:r>
      <w:r w:rsidR="00AA4540" w:rsidRPr="00442FFF">
        <w:rPr>
          <w:rFonts w:cs="Arial"/>
          <w:sz w:val="22"/>
          <w:szCs w:val="22"/>
        </w:rPr>
        <w:t>Daisy</w:t>
      </w:r>
      <w:r w:rsidR="00074B81" w:rsidRPr="00442FFF">
        <w:rPr>
          <w:rFonts w:cs="Arial"/>
          <w:sz w:val="22"/>
          <w:szCs w:val="22"/>
        </w:rPr>
        <w:t>-standaard</w:t>
      </w:r>
      <w:r w:rsidR="00AA4540" w:rsidRPr="00442FFF">
        <w:rPr>
          <w:rFonts w:cs="Arial"/>
          <w:sz w:val="22"/>
          <w:szCs w:val="22"/>
        </w:rPr>
        <w:t xml:space="preserve"> en </w:t>
      </w:r>
      <w:r w:rsidR="00074B81" w:rsidRPr="00442FFF">
        <w:rPr>
          <w:rFonts w:cs="Arial"/>
          <w:sz w:val="22"/>
          <w:szCs w:val="22"/>
        </w:rPr>
        <w:t xml:space="preserve">de </w:t>
      </w:r>
      <w:r w:rsidR="000F7C50">
        <w:rPr>
          <w:rFonts w:cs="Arial"/>
          <w:sz w:val="22"/>
          <w:szCs w:val="22"/>
        </w:rPr>
        <w:t>wereldwijde uitwisseling</w:t>
      </w:r>
      <w:r w:rsidR="00074B81" w:rsidRPr="00442FFF">
        <w:rPr>
          <w:rFonts w:cs="Arial"/>
          <w:sz w:val="22"/>
          <w:szCs w:val="22"/>
        </w:rPr>
        <w:t xml:space="preserve"> van toegankelijke bibliotheekmaterialen</w:t>
      </w:r>
      <w:r w:rsidR="00AA4540" w:rsidRPr="00442FFF">
        <w:rPr>
          <w:rFonts w:cs="Arial"/>
          <w:sz w:val="22"/>
          <w:szCs w:val="22"/>
        </w:rPr>
        <w:t xml:space="preserve"> voor personen</w:t>
      </w:r>
      <w:r w:rsidR="00436A3A" w:rsidRPr="00442FFF">
        <w:rPr>
          <w:rFonts w:cs="Arial"/>
          <w:sz w:val="22"/>
          <w:szCs w:val="22"/>
        </w:rPr>
        <w:t xml:space="preserve"> met een leesbeperking</w:t>
      </w:r>
      <w:r w:rsidR="0007476B">
        <w:rPr>
          <w:rFonts w:cs="Arial"/>
          <w:sz w:val="22"/>
          <w:szCs w:val="22"/>
        </w:rPr>
        <w:t xml:space="preserve">. Luisterpunt </w:t>
      </w:r>
      <w:r w:rsidR="009260B4">
        <w:rPr>
          <w:rFonts w:cs="Arial"/>
          <w:sz w:val="22"/>
          <w:szCs w:val="22"/>
        </w:rPr>
        <w:t xml:space="preserve">heeft </w:t>
      </w:r>
      <w:r w:rsidR="00AA4540" w:rsidRPr="00442FFF">
        <w:rPr>
          <w:rFonts w:cs="Arial"/>
          <w:sz w:val="22"/>
          <w:szCs w:val="22"/>
        </w:rPr>
        <w:t xml:space="preserve">expliciet </w:t>
      </w:r>
      <w:r w:rsidR="009260B4">
        <w:rPr>
          <w:rFonts w:cs="Arial"/>
          <w:sz w:val="22"/>
          <w:szCs w:val="22"/>
        </w:rPr>
        <w:t>een collectie</w:t>
      </w:r>
      <w:r w:rsidR="00AA4540" w:rsidRPr="00442FFF">
        <w:rPr>
          <w:rFonts w:cs="Arial"/>
          <w:sz w:val="22"/>
          <w:szCs w:val="22"/>
        </w:rPr>
        <w:t xml:space="preserve">samenwerking met Nederland </w:t>
      </w:r>
      <w:r w:rsidR="009260B4">
        <w:rPr>
          <w:rFonts w:cs="Arial"/>
          <w:sz w:val="22"/>
          <w:szCs w:val="22"/>
        </w:rPr>
        <w:t>uitgewerkt, maar wil daarnaast haar lezers de weg wijzen naar andere digitale bronnen van toegankelijke boeken. Dit laatste wordt mogelijk gemaakt door de implementatie in de B</w:t>
      </w:r>
      <w:r w:rsidR="00895456">
        <w:rPr>
          <w:rFonts w:cs="Arial"/>
          <w:sz w:val="22"/>
          <w:szCs w:val="22"/>
        </w:rPr>
        <w:t>elgische auteurswetgeving</w:t>
      </w:r>
      <w:r w:rsidR="002D1284">
        <w:rPr>
          <w:rFonts w:cs="Arial"/>
          <w:sz w:val="22"/>
          <w:szCs w:val="22"/>
        </w:rPr>
        <w:t xml:space="preserve"> (oktober 2018)</w:t>
      </w:r>
      <w:r w:rsidR="00895456">
        <w:rPr>
          <w:rFonts w:cs="Arial"/>
          <w:sz w:val="22"/>
          <w:szCs w:val="22"/>
        </w:rPr>
        <w:t xml:space="preserve"> van</w:t>
      </w:r>
      <w:r w:rsidR="009260B4">
        <w:rPr>
          <w:rFonts w:cs="Arial"/>
          <w:sz w:val="22"/>
          <w:szCs w:val="22"/>
        </w:rPr>
        <w:t xml:space="preserve"> het internationale verdrag van Marrakesh (juni 2013)</w:t>
      </w:r>
      <w:r w:rsidR="00564F78">
        <w:rPr>
          <w:rFonts w:cs="Arial"/>
          <w:sz w:val="22"/>
          <w:szCs w:val="22"/>
        </w:rPr>
        <w:t>.</w:t>
      </w:r>
    </w:p>
    <w:p w14:paraId="5C92A9E6" w14:textId="77777777" w:rsidR="00AA4540" w:rsidRPr="00442FFF" w:rsidRDefault="00AA4540" w:rsidP="00AA4540">
      <w:pPr>
        <w:rPr>
          <w:rFonts w:cs="Arial"/>
          <w:sz w:val="22"/>
          <w:szCs w:val="22"/>
        </w:rPr>
      </w:pPr>
    </w:p>
    <w:p w14:paraId="018CCDED" w14:textId="77777777" w:rsidR="00AA4540" w:rsidRPr="00442FFF" w:rsidRDefault="00436A3A" w:rsidP="00AA4540">
      <w:pPr>
        <w:rPr>
          <w:rFonts w:cs="Arial"/>
          <w:b/>
          <w:sz w:val="22"/>
          <w:szCs w:val="22"/>
        </w:rPr>
      </w:pPr>
      <w:r w:rsidRPr="00442FFF">
        <w:rPr>
          <w:rFonts w:cs="Arial"/>
          <w:b/>
          <w:sz w:val="22"/>
          <w:szCs w:val="22"/>
        </w:rPr>
        <w:t>… met steun van de Vlaamse o</w:t>
      </w:r>
      <w:r w:rsidR="00AA4540" w:rsidRPr="00442FFF">
        <w:rPr>
          <w:rFonts w:cs="Arial"/>
          <w:b/>
          <w:sz w:val="22"/>
          <w:szCs w:val="22"/>
        </w:rPr>
        <w:t>verheid</w:t>
      </w:r>
    </w:p>
    <w:p w14:paraId="11C4A9C2" w14:textId="77777777" w:rsidR="00AA4540" w:rsidRPr="00442FFF" w:rsidRDefault="00AA4540" w:rsidP="00AA4540">
      <w:pPr>
        <w:rPr>
          <w:rFonts w:cs="Arial"/>
          <w:sz w:val="22"/>
          <w:szCs w:val="22"/>
        </w:rPr>
      </w:pPr>
    </w:p>
    <w:p w14:paraId="40B134D8" w14:textId="77777777" w:rsidR="00AA4540" w:rsidRDefault="00A3614C" w:rsidP="00AA4540">
      <w:pPr>
        <w:rPr>
          <w:rFonts w:cs="Arial"/>
          <w:sz w:val="22"/>
          <w:szCs w:val="22"/>
        </w:rPr>
      </w:pPr>
      <w:r>
        <w:rPr>
          <w:rFonts w:cs="Arial"/>
          <w:sz w:val="22"/>
          <w:szCs w:val="22"/>
        </w:rPr>
        <w:t>De</w:t>
      </w:r>
      <w:r w:rsidR="00AA4540" w:rsidRPr="00442FFF">
        <w:rPr>
          <w:rFonts w:cs="Arial"/>
          <w:sz w:val="22"/>
          <w:szCs w:val="22"/>
        </w:rPr>
        <w:t xml:space="preserve"> Vlaamse overheid </w:t>
      </w:r>
      <w:r>
        <w:rPr>
          <w:rFonts w:cs="Arial"/>
          <w:sz w:val="22"/>
          <w:szCs w:val="22"/>
        </w:rPr>
        <w:t xml:space="preserve">heeft zich al vele jaren tot taak gesteld </w:t>
      </w:r>
      <w:r w:rsidR="00AA4540" w:rsidRPr="00442FFF">
        <w:rPr>
          <w:rFonts w:cs="Arial"/>
          <w:sz w:val="22"/>
          <w:szCs w:val="22"/>
        </w:rPr>
        <w:t>om voor de werkin</w:t>
      </w:r>
      <w:r w:rsidR="00AA176C">
        <w:rPr>
          <w:rFonts w:cs="Arial"/>
          <w:sz w:val="22"/>
          <w:szCs w:val="22"/>
        </w:rPr>
        <w:t>g van deze bibliotheek</w:t>
      </w:r>
      <w:r w:rsidR="00AA4540" w:rsidRPr="00442FFF">
        <w:rPr>
          <w:rFonts w:cs="Arial"/>
          <w:sz w:val="22"/>
          <w:szCs w:val="22"/>
        </w:rPr>
        <w:t xml:space="preserve"> </w:t>
      </w:r>
      <w:r>
        <w:rPr>
          <w:rFonts w:cs="Arial"/>
          <w:sz w:val="22"/>
          <w:szCs w:val="22"/>
        </w:rPr>
        <w:t xml:space="preserve">financiële en personele </w:t>
      </w:r>
      <w:r w:rsidR="00AA4540" w:rsidRPr="00442FFF">
        <w:rPr>
          <w:rFonts w:cs="Arial"/>
          <w:sz w:val="22"/>
          <w:szCs w:val="22"/>
        </w:rPr>
        <w:t xml:space="preserve">middelen ter beschikking te stellen. Luisterpunt wordt uitgebouwd in opdracht van en in samenwerking met de Vlaamse overheid, </w:t>
      </w:r>
      <w:r w:rsidR="009260B4">
        <w:rPr>
          <w:rFonts w:cs="Arial"/>
          <w:sz w:val="22"/>
          <w:szCs w:val="22"/>
        </w:rPr>
        <w:t>volgens</w:t>
      </w:r>
      <w:r w:rsidR="00AA4540" w:rsidRPr="00442FFF">
        <w:rPr>
          <w:rFonts w:cs="Arial"/>
          <w:sz w:val="22"/>
          <w:szCs w:val="22"/>
        </w:rPr>
        <w:t xml:space="preserve"> </w:t>
      </w:r>
      <w:r w:rsidR="009260B4">
        <w:rPr>
          <w:rFonts w:cs="Arial"/>
          <w:sz w:val="22"/>
          <w:szCs w:val="22"/>
        </w:rPr>
        <w:t xml:space="preserve">het decreet lokaal cultuurbeleid (2012) en wellicht </w:t>
      </w:r>
      <w:r w:rsidR="00895456">
        <w:rPr>
          <w:rFonts w:cs="Arial"/>
          <w:sz w:val="22"/>
          <w:szCs w:val="22"/>
        </w:rPr>
        <w:t>op korte termijn</w:t>
      </w:r>
      <w:r w:rsidR="009260B4">
        <w:rPr>
          <w:rFonts w:cs="Arial"/>
          <w:sz w:val="22"/>
          <w:szCs w:val="22"/>
        </w:rPr>
        <w:t xml:space="preserve"> volgens het participatiedecreet.</w:t>
      </w:r>
    </w:p>
    <w:p w14:paraId="69451EBE" w14:textId="77777777" w:rsidR="00AA176C" w:rsidRDefault="00AA176C" w:rsidP="00AA4540">
      <w:pPr>
        <w:rPr>
          <w:rFonts w:cs="Arial"/>
          <w:sz w:val="22"/>
          <w:szCs w:val="22"/>
        </w:rPr>
      </w:pPr>
    </w:p>
    <w:p w14:paraId="1BB94022" w14:textId="77777777" w:rsidR="00AA176C" w:rsidRDefault="00AA176C" w:rsidP="00AA4540">
      <w:pPr>
        <w:rPr>
          <w:rFonts w:cs="Arial"/>
          <w:sz w:val="22"/>
          <w:szCs w:val="22"/>
        </w:rPr>
      </w:pPr>
      <w:r>
        <w:rPr>
          <w:rFonts w:cs="Arial"/>
          <w:sz w:val="22"/>
          <w:szCs w:val="22"/>
        </w:rPr>
        <w:t xml:space="preserve">Luisterpunt heeft al van bij haar oprichting in 2008 </w:t>
      </w:r>
      <w:r w:rsidR="00DF2F36">
        <w:rPr>
          <w:rFonts w:cs="Arial"/>
          <w:sz w:val="22"/>
          <w:szCs w:val="22"/>
        </w:rPr>
        <w:t xml:space="preserve">vanuit haar missie en visie </w:t>
      </w:r>
      <w:r>
        <w:rPr>
          <w:rFonts w:cs="Arial"/>
          <w:sz w:val="22"/>
          <w:szCs w:val="22"/>
        </w:rPr>
        <w:t xml:space="preserve">de gezonde ambitie om zich te ontwikkelen als een performante en uitmuntende bibliotheekorganisatie en om een </w:t>
      </w:r>
      <w:r w:rsidR="00DF2F36">
        <w:rPr>
          <w:rFonts w:cs="Arial"/>
          <w:sz w:val="22"/>
          <w:szCs w:val="22"/>
        </w:rPr>
        <w:t xml:space="preserve">hoogwaardige klantgerichte bibliotheekdienstverlening aan te bieden. Helaas wordt het bereiken van </w:t>
      </w:r>
      <w:r w:rsidR="00FB1C5F">
        <w:rPr>
          <w:rFonts w:cs="Arial"/>
          <w:sz w:val="22"/>
          <w:szCs w:val="22"/>
        </w:rPr>
        <w:t xml:space="preserve">veel </w:t>
      </w:r>
      <w:r w:rsidR="00DF2F36">
        <w:rPr>
          <w:rFonts w:cs="Arial"/>
          <w:sz w:val="22"/>
          <w:szCs w:val="22"/>
        </w:rPr>
        <w:t>van de hierna opgenomen doelstellingen gefnuikt door een gebrek aan mankracht, aan financiën en aan partners.</w:t>
      </w:r>
      <w:r w:rsidR="005E6984">
        <w:rPr>
          <w:rFonts w:cs="Arial"/>
          <w:sz w:val="22"/>
          <w:szCs w:val="22"/>
        </w:rPr>
        <w:t xml:space="preserve"> Dit is een uiterst kritische succesfactor om te slagen in een volwaardige uitvoering van ons beleidsplan.</w:t>
      </w:r>
    </w:p>
    <w:p w14:paraId="2CDE1B6A" w14:textId="77777777" w:rsidR="00EE0313" w:rsidRDefault="00EE0313" w:rsidP="00AA4540">
      <w:pPr>
        <w:rPr>
          <w:rFonts w:cs="Arial"/>
          <w:sz w:val="22"/>
          <w:szCs w:val="22"/>
        </w:rPr>
      </w:pPr>
    </w:p>
    <w:p w14:paraId="5FCE7AC9" w14:textId="77777777" w:rsidR="00EE0313" w:rsidRPr="00442FFF" w:rsidRDefault="00EE0313" w:rsidP="00AA4540">
      <w:pPr>
        <w:rPr>
          <w:rFonts w:cs="Arial"/>
          <w:sz w:val="22"/>
          <w:szCs w:val="22"/>
        </w:rPr>
      </w:pPr>
    </w:p>
    <w:p w14:paraId="0F496397" w14:textId="5213D64C" w:rsidR="00F52497" w:rsidRPr="005038C4" w:rsidRDefault="00F52497" w:rsidP="005038C4">
      <w:pPr>
        <w:pStyle w:val="Kop10"/>
      </w:pPr>
      <w:r>
        <w:rPr>
          <w:sz w:val="16"/>
          <w:szCs w:val="16"/>
        </w:rPr>
        <w:br w:type="page"/>
      </w:r>
      <w:bookmarkStart w:id="13" w:name="_Toc95912046"/>
      <w:r>
        <w:lastRenderedPageBreak/>
        <w:t xml:space="preserve">3. </w:t>
      </w:r>
      <w:r w:rsidRPr="008E4883">
        <w:t xml:space="preserve">Overzicht </w:t>
      </w:r>
      <w:r>
        <w:t>cijfers 20</w:t>
      </w:r>
      <w:r w:rsidR="003C7B80">
        <w:t>2</w:t>
      </w:r>
      <w:r w:rsidR="00FC60BA">
        <w:t>1</w:t>
      </w:r>
      <w:bookmarkEnd w:id="13"/>
    </w:p>
    <w:p w14:paraId="0D7E40EB" w14:textId="77777777" w:rsidR="00007382" w:rsidRDefault="00007382" w:rsidP="004801B6">
      <w:pPr>
        <w:rPr>
          <w:sz w:val="22"/>
        </w:rPr>
      </w:pPr>
      <w:bookmarkStart w:id="14" w:name="_Hlk64965476"/>
    </w:p>
    <w:p w14:paraId="1112B820" w14:textId="77777777" w:rsidR="006C10AA" w:rsidRPr="006C10AA" w:rsidRDefault="006C10AA" w:rsidP="006C10AA">
      <w:pPr>
        <w:rPr>
          <w:b/>
          <w:bCs/>
          <w:sz w:val="28"/>
          <w:szCs w:val="28"/>
          <w:u w:val="single"/>
        </w:rPr>
      </w:pPr>
      <w:r w:rsidRPr="006C10AA">
        <w:rPr>
          <w:b/>
          <w:bCs/>
          <w:sz w:val="28"/>
          <w:szCs w:val="28"/>
          <w:u w:val="single"/>
        </w:rPr>
        <w:t>Leden</w:t>
      </w:r>
    </w:p>
    <w:p w14:paraId="162E4E30" w14:textId="77777777" w:rsidR="006C10AA" w:rsidRPr="006C10AA" w:rsidRDefault="006C10AA" w:rsidP="006C10AA">
      <w:pPr>
        <w:rPr>
          <w:b/>
          <w:bCs/>
        </w:rPr>
      </w:pPr>
    </w:p>
    <w:p w14:paraId="2F9F4A2D" w14:textId="5D1F030D" w:rsidR="006C10AA" w:rsidRPr="00EF1B52" w:rsidRDefault="006C10AA" w:rsidP="006C10AA">
      <w:pPr>
        <w:rPr>
          <w:b/>
          <w:bCs/>
          <w:color w:val="007A9C"/>
        </w:rPr>
      </w:pPr>
      <w:r w:rsidRPr="006C10AA">
        <w:rPr>
          <w:b/>
          <w:bCs/>
          <w:color w:val="007A9C"/>
        </w:rPr>
        <w:t>Daisy</w:t>
      </w:r>
    </w:p>
    <w:tbl>
      <w:tblPr>
        <w:tblpPr w:leftFromText="141" w:rightFromText="141" w:vertAnchor="text" w:horzAnchor="margin" w:tblpY="181"/>
        <w:tblW w:w="4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813"/>
      </w:tblGrid>
      <w:tr w:rsidR="00EF1B52" w:rsidRPr="00EF1B52" w14:paraId="42BE7F00"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4DD00C0C" w14:textId="77777777" w:rsidR="00EF1B52" w:rsidRPr="00EF1B52" w:rsidRDefault="00EF1B52" w:rsidP="00EF1B52">
            <w:pPr>
              <w:rPr>
                <w:rFonts w:cs="Arial"/>
                <w:sz w:val="22"/>
                <w:szCs w:val="22"/>
                <w:lang w:val="nl-BE" w:eastAsia="nl-BE"/>
              </w:rPr>
            </w:pPr>
            <w:r w:rsidRPr="00EF1B52">
              <w:rPr>
                <w:rFonts w:cs="Arial"/>
                <w:sz w:val="22"/>
                <w:szCs w:val="22"/>
                <w:lang w:val="nl-BE" w:eastAsia="nl-BE"/>
              </w:rPr>
              <w:t>Rechtstreekse lezers jeugd</w:t>
            </w:r>
          </w:p>
        </w:tc>
        <w:tc>
          <w:tcPr>
            <w:tcW w:w="813" w:type="dxa"/>
            <w:tcBorders>
              <w:top w:val="single" w:sz="4" w:space="0" w:color="auto"/>
              <w:left w:val="single" w:sz="4" w:space="0" w:color="auto"/>
              <w:bottom w:val="single" w:sz="4" w:space="0" w:color="auto"/>
              <w:right w:val="single" w:sz="4" w:space="0" w:color="auto"/>
            </w:tcBorders>
            <w:noWrap/>
            <w:vAlign w:val="bottom"/>
            <w:hideMark/>
          </w:tcPr>
          <w:p w14:paraId="416B0C2A" w14:textId="77777777" w:rsidR="00EF1B52" w:rsidRPr="00EF1B52" w:rsidRDefault="00EF1B52" w:rsidP="00EF1B52">
            <w:pPr>
              <w:jc w:val="right"/>
              <w:rPr>
                <w:rFonts w:cs="Arial"/>
                <w:sz w:val="22"/>
                <w:szCs w:val="22"/>
                <w:lang w:val="nl-BE" w:eastAsia="nl-BE"/>
              </w:rPr>
            </w:pPr>
            <w:r w:rsidRPr="00EF1B52">
              <w:rPr>
                <w:rFonts w:cs="Arial"/>
                <w:sz w:val="22"/>
                <w:szCs w:val="22"/>
                <w:lang w:val="nl-BE" w:eastAsia="nl-BE"/>
              </w:rPr>
              <w:t>2.882</w:t>
            </w:r>
          </w:p>
        </w:tc>
      </w:tr>
      <w:tr w:rsidR="00EF1B52" w:rsidRPr="00EF1B52" w14:paraId="3003836A"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211AF161" w14:textId="77777777" w:rsidR="00EF1B52" w:rsidRPr="00EF1B52" w:rsidRDefault="00EF1B52" w:rsidP="00EF1B52">
            <w:pPr>
              <w:rPr>
                <w:rFonts w:cs="Arial"/>
                <w:sz w:val="22"/>
                <w:szCs w:val="22"/>
                <w:lang w:val="nl-BE" w:eastAsia="nl-BE"/>
              </w:rPr>
            </w:pPr>
            <w:r w:rsidRPr="00EF1B52">
              <w:rPr>
                <w:rFonts w:cs="Arial"/>
                <w:sz w:val="22"/>
                <w:szCs w:val="22"/>
                <w:lang w:val="nl-BE" w:eastAsia="nl-BE"/>
              </w:rPr>
              <w:t>Rechtstreekse lezers volwassenen</w:t>
            </w:r>
          </w:p>
        </w:tc>
        <w:tc>
          <w:tcPr>
            <w:tcW w:w="813" w:type="dxa"/>
            <w:tcBorders>
              <w:top w:val="single" w:sz="4" w:space="0" w:color="auto"/>
              <w:left w:val="single" w:sz="4" w:space="0" w:color="auto"/>
              <w:bottom w:val="single" w:sz="4" w:space="0" w:color="auto"/>
              <w:right w:val="single" w:sz="4" w:space="0" w:color="auto"/>
            </w:tcBorders>
            <w:noWrap/>
            <w:vAlign w:val="bottom"/>
            <w:hideMark/>
          </w:tcPr>
          <w:p w14:paraId="21AAC991" w14:textId="77777777" w:rsidR="00EF1B52" w:rsidRPr="00EF1B52" w:rsidRDefault="00EF1B52" w:rsidP="00EF1B52">
            <w:pPr>
              <w:jc w:val="right"/>
              <w:rPr>
                <w:rFonts w:cs="Arial"/>
                <w:sz w:val="22"/>
                <w:szCs w:val="22"/>
                <w:lang w:val="nl-BE" w:eastAsia="nl-BE"/>
              </w:rPr>
            </w:pPr>
            <w:r w:rsidRPr="00EF1B52">
              <w:rPr>
                <w:rFonts w:cs="Arial"/>
                <w:sz w:val="22"/>
                <w:szCs w:val="22"/>
                <w:lang w:val="nl-BE" w:eastAsia="nl-BE"/>
              </w:rPr>
              <w:t>5.276</w:t>
            </w:r>
          </w:p>
        </w:tc>
      </w:tr>
      <w:tr w:rsidR="00EF1B52" w:rsidRPr="00EF1B52" w14:paraId="0109EF5E"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1D534C7" w14:textId="0684ABCC" w:rsidR="00EF1B52" w:rsidRPr="00EF1B52" w:rsidRDefault="00EF1B52" w:rsidP="00EF1B52">
            <w:pPr>
              <w:rPr>
                <w:rFonts w:cs="Arial"/>
                <w:b/>
                <w:bCs/>
                <w:sz w:val="22"/>
                <w:szCs w:val="22"/>
                <w:lang w:val="nl-BE" w:eastAsia="nl-BE"/>
              </w:rPr>
            </w:pPr>
            <w:r w:rsidRPr="00EF1B52">
              <w:rPr>
                <w:rFonts w:cs="Arial"/>
                <w:b/>
                <w:bCs/>
                <w:sz w:val="22"/>
                <w:szCs w:val="22"/>
                <w:lang w:val="nl-BE" w:eastAsia="nl-BE"/>
              </w:rPr>
              <w:t xml:space="preserve">Totaal rechtstreekse lezers </w:t>
            </w:r>
          </w:p>
        </w:tc>
        <w:tc>
          <w:tcPr>
            <w:tcW w:w="81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B5683C5" w14:textId="77777777" w:rsidR="00EF1B52" w:rsidRPr="00EF1B52" w:rsidRDefault="00EF1B52" w:rsidP="00EF1B52">
            <w:pPr>
              <w:jc w:val="right"/>
              <w:rPr>
                <w:rFonts w:cs="Arial"/>
                <w:b/>
                <w:bCs/>
                <w:sz w:val="22"/>
                <w:szCs w:val="22"/>
                <w:lang w:val="nl-BE" w:eastAsia="nl-BE"/>
              </w:rPr>
            </w:pPr>
            <w:r w:rsidRPr="00EF1B52">
              <w:rPr>
                <w:rFonts w:cs="Arial"/>
                <w:b/>
                <w:bCs/>
                <w:sz w:val="22"/>
                <w:szCs w:val="22"/>
                <w:lang w:val="nl-BE" w:eastAsia="nl-BE"/>
              </w:rPr>
              <w:t>8.158</w:t>
            </w:r>
          </w:p>
        </w:tc>
      </w:tr>
      <w:tr w:rsidR="00EF1B52" w:rsidRPr="00EF1B52" w14:paraId="6592E42F"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7530919B" w14:textId="77777777" w:rsidR="00EF1B52" w:rsidRPr="00EF1B52" w:rsidRDefault="00EF1B52" w:rsidP="00EF1B52">
            <w:pPr>
              <w:rPr>
                <w:rFonts w:cs="Arial"/>
                <w:sz w:val="22"/>
                <w:szCs w:val="22"/>
                <w:lang w:val="nl-BE" w:eastAsia="nl-BE"/>
              </w:rPr>
            </w:pPr>
            <w:r w:rsidRPr="00EF1B52">
              <w:rPr>
                <w:rFonts w:cs="Arial"/>
                <w:sz w:val="22"/>
                <w:szCs w:val="22"/>
                <w:lang w:val="nl-BE" w:eastAsia="nl-BE"/>
              </w:rPr>
              <w:t xml:space="preserve">Lezers via organisaties jeugd </w:t>
            </w:r>
          </w:p>
        </w:tc>
        <w:tc>
          <w:tcPr>
            <w:tcW w:w="813" w:type="dxa"/>
            <w:tcBorders>
              <w:top w:val="single" w:sz="4" w:space="0" w:color="auto"/>
              <w:left w:val="single" w:sz="4" w:space="0" w:color="auto"/>
              <w:bottom w:val="single" w:sz="4" w:space="0" w:color="auto"/>
              <w:right w:val="single" w:sz="4" w:space="0" w:color="auto"/>
            </w:tcBorders>
            <w:noWrap/>
            <w:vAlign w:val="bottom"/>
            <w:hideMark/>
          </w:tcPr>
          <w:p w14:paraId="634EEACF" w14:textId="77777777" w:rsidR="00EF1B52" w:rsidRPr="00EF1B52" w:rsidRDefault="00EF1B52" w:rsidP="00EF1B52">
            <w:pPr>
              <w:jc w:val="right"/>
              <w:rPr>
                <w:rFonts w:cs="Arial"/>
                <w:sz w:val="22"/>
                <w:szCs w:val="22"/>
                <w:lang w:val="nl-BE" w:eastAsia="nl-BE"/>
              </w:rPr>
            </w:pPr>
            <w:r w:rsidRPr="00EF1B52">
              <w:rPr>
                <w:rFonts w:cs="Arial"/>
                <w:sz w:val="22"/>
                <w:szCs w:val="22"/>
                <w:lang w:val="nl-BE" w:eastAsia="nl-BE"/>
              </w:rPr>
              <w:t>2.378</w:t>
            </w:r>
          </w:p>
        </w:tc>
      </w:tr>
      <w:tr w:rsidR="00EF1B52" w:rsidRPr="00EF1B52" w14:paraId="0F9E9951"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4F48C8DF" w14:textId="77777777" w:rsidR="00EF1B52" w:rsidRPr="00EF1B52" w:rsidRDefault="00EF1B52" w:rsidP="00EF1B52">
            <w:pPr>
              <w:rPr>
                <w:rFonts w:cs="Arial"/>
                <w:sz w:val="22"/>
                <w:szCs w:val="22"/>
                <w:lang w:val="nl-BE" w:eastAsia="nl-BE"/>
              </w:rPr>
            </w:pPr>
            <w:r w:rsidRPr="00EF1B52">
              <w:rPr>
                <w:rFonts w:cs="Arial"/>
                <w:sz w:val="22"/>
                <w:szCs w:val="22"/>
                <w:lang w:val="nl-BE" w:eastAsia="nl-BE"/>
              </w:rPr>
              <w:t xml:space="preserve">Lezers via organisaties volwassenen </w:t>
            </w:r>
          </w:p>
        </w:tc>
        <w:tc>
          <w:tcPr>
            <w:tcW w:w="813" w:type="dxa"/>
            <w:tcBorders>
              <w:top w:val="single" w:sz="4" w:space="0" w:color="auto"/>
              <w:left w:val="single" w:sz="4" w:space="0" w:color="auto"/>
              <w:bottom w:val="single" w:sz="4" w:space="0" w:color="auto"/>
              <w:right w:val="single" w:sz="4" w:space="0" w:color="auto"/>
            </w:tcBorders>
            <w:noWrap/>
            <w:vAlign w:val="bottom"/>
            <w:hideMark/>
          </w:tcPr>
          <w:p w14:paraId="364EFF22" w14:textId="77777777" w:rsidR="00EF1B52" w:rsidRPr="00EF1B52" w:rsidRDefault="00EF1B52" w:rsidP="00EF1B52">
            <w:pPr>
              <w:jc w:val="right"/>
              <w:rPr>
                <w:rFonts w:cs="Arial"/>
                <w:sz w:val="22"/>
                <w:szCs w:val="22"/>
                <w:lang w:val="nl-BE" w:eastAsia="nl-BE"/>
              </w:rPr>
            </w:pPr>
            <w:r w:rsidRPr="00EF1B52">
              <w:rPr>
                <w:rFonts w:cs="Arial"/>
                <w:sz w:val="22"/>
                <w:szCs w:val="22"/>
                <w:lang w:val="nl-BE" w:eastAsia="nl-BE"/>
              </w:rPr>
              <w:t>1.087</w:t>
            </w:r>
          </w:p>
        </w:tc>
      </w:tr>
      <w:tr w:rsidR="00EF1B52" w:rsidRPr="00EF1B52" w14:paraId="019CA8B7"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26C635C" w14:textId="77777777" w:rsidR="00EF1B52" w:rsidRPr="00EF1B52" w:rsidRDefault="00EF1B52" w:rsidP="00EF1B52">
            <w:pPr>
              <w:rPr>
                <w:rFonts w:cs="Arial"/>
                <w:b/>
                <w:bCs/>
                <w:sz w:val="22"/>
                <w:szCs w:val="22"/>
                <w:lang w:val="nl-BE" w:eastAsia="nl-BE"/>
              </w:rPr>
            </w:pPr>
            <w:r w:rsidRPr="00EF1B52">
              <w:rPr>
                <w:rFonts w:cs="Arial"/>
                <w:b/>
                <w:bCs/>
                <w:sz w:val="22"/>
                <w:szCs w:val="22"/>
                <w:lang w:val="nl-BE" w:eastAsia="nl-BE"/>
              </w:rPr>
              <w:t xml:space="preserve">Totaal lezers via organisaties </w:t>
            </w:r>
          </w:p>
        </w:tc>
        <w:tc>
          <w:tcPr>
            <w:tcW w:w="81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32C9D56" w14:textId="77777777" w:rsidR="00EF1B52" w:rsidRPr="00EF1B52" w:rsidRDefault="00EF1B52" w:rsidP="00EF1B52">
            <w:pPr>
              <w:jc w:val="right"/>
              <w:rPr>
                <w:rFonts w:cs="Arial"/>
                <w:b/>
                <w:bCs/>
                <w:sz w:val="22"/>
                <w:szCs w:val="22"/>
                <w:lang w:val="nl-BE" w:eastAsia="nl-BE"/>
              </w:rPr>
            </w:pPr>
            <w:r w:rsidRPr="00EF1B52">
              <w:rPr>
                <w:rFonts w:cs="Arial"/>
                <w:b/>
                <w:bCs/>
                <w:sz w:val="22"/>
                <w:szCs w:val="22"/>
                <w:lang w:val="nl-BE" w:eastAsia="nl-BE"/>
              </w:rPr>
              <w:t>3.465</w:t>
            </w:r>
          </w:p>
        </w:tc>
      </w:tr>
      <w:tr w:rsidR="00EF1B52" w:rsidRPr="00EF1B52" w14:paraId="0B71BE25"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720117FE" w14:textId="77777777" w:rsidR="00EF1B52" w:rsidRPr="00EF1B52" w:rsidRDefault="00EF1B52" w:rsidP="00EF1B52">
            <w:pPr>
              <w:rPr>
                <w:rFonts w:cs="Arial"/>
                <w:sz w:val="22"/>
                <w:szCs w:val="22"/>
                <w:lang w:val="nl-BE" w:eastAsia="nl-BE"/>
              </w:rPr>
            </w:pPr>
          </w:p>
        </w:tc>
        <w:tc>
          <w:tcPr>
            <w:tcW w:w="813" w:type="dxa"/>
            <w:tcBorders>
              <w:top w:val="single" w:sz="4" w:space="0" w:color="auto"/>
              <w:left w:val="single" w:sz="4" w:space="0" w:color="auto"/>
              <w:bottom w:val="single" w:sz="4" w:space="0" w:color="auto"/>
              <w:right w:val="single" w:sz="4" w:space="0" w:color="auto"/>
            </w:tcBorders>
            <w:noWrap/>
            <w:vAlign w:val="bottom"/>
          </w:tcPr>
          <w:p w14:paraId="2F026F3A" w14:textId="77777777" w:rsidR="00EF1B52" w:rsidRPr="00EF1B52" w:rsidRDefault="00EF1B52" w:rsidP="00EF1B52">
            <w:pPr>
              <w:jc w:val="right"/>
              <w:rPr>
                <w:rFonts w:cs="Arial"/>
                <w:sz w:val="22"/>
                <w:szCs w:val="22"/>
                <w:lang w:val="nl-BE" w:eastAsia="nl-BE"/>
              </w:rPr>
            </w:pPr>
          </w:p>
        </w:tc>
      </w:tr>
      <w:tr w:rsidR="00EF1B52" w:rsidRPr="00EF1B52" w14:paraId="616AC32D"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5983C27" w14:textId="2F7ECCB7" w:rsidR="00EF1B52" w:rsidRPr="00EF1B52" w:rsidRDefault="00EF1B52" w:rsidP="00EF1B52">
            <w:pPr>
              <w:rPr>
                <w:rFonts w:cs="Arial"/>
                <w:b/>
                <w:bCs/>
                <w:sz w:val="22"/>
                <w:szCs w:val="22"/>
                <w:lang w:val="nl-BE" w:eastAsia="nl-BE"/>
              </w:rPr>
            </w:pPr>
            <w:r w:rsidRPr="00EF1B52">
              <w:rPr>
                <w:rFonts w:cs="Arial"/>
                <w:b/>
                <w:bCs/>
                <w:sz w:val="22"/>
                <w:szCs w:val="22"/>
                <w:lang w:val="nl-BE" w:eastAsia="nl-BE"/>
              </w:rPr>
              <w:t xml:space="preserve">Totaal rechtstreekse lezers en lezers via organisaties </w:t>
            </w:r>
          </w:p>
        </w:tc>
        <w:tc>
          <w:tcPr>
            <w:tcW w:w="81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C486C2C" w14:textId="77777777" w:rsidR="00EF1B52" w:rsidRPr="00EF1B52" w:rsidRDefault="00EF1B52" w:rsidP="00EF1B52">
            <w:pPr>
              <w:jc w:val="right"/>
              <w:rPr>
                <w:rFonts w:cs="Arial"/>
                <w:b/>
                <w:bCs/>
                <w:sz w:val="22"/>
                <w:szCs w:val="22"/>
                <w:lang w:val="nl-BE" w:eastAsia="nl-BE"/>
              </w:rPr>
            </w:pPr>
            <w:r w:rsidRPr="00EF1B52">
              <w:rPr>
                <w:rFonts w:cs="Arial"/>
                <w:b/>
                <w:bCs/>
                <w:sz w:val="22"/>
                <w:szCs w:val="22"/>
                <w:lang w:val="nl-BE" w:eastAsia="nl-BE"/>
              </w:rPr>
              <w:t>11.623</w:t>
            </w:r>
          </w:p>
        </w:tc>
      </w:tr>
      <w:tr w:rsidR="00EF1B52" w:rsidRPr="00EF1B52" w14:paraId="69EDC282"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57CE8477" w14:textId="77777777" w:rsidR="00EF1B52" w:rsidRPr="00EF1B52" w:rsidRDefault="00EF1B52" w:rsidP="00EF1B52">
            <w:pPr>
              <w:rPr>
                <w:rFonts w:cs="Arial"/>
                <w:sz w:val="22"/>
                <w:szCs w:val="22"/>
                <w:lang w:val="nl-BE" w:eastAsia="nl-BE"/>
              </w:rPr>
            </w:pPr>
          </w:p>
        </w:tc>
        <w:tc>
          <w:tcPr>
            <w:tcW w:w="813" w:type="dxa"/>
            <w:tcBorders>
              <w:top w:val="single" w:sz="4" w:space="0" w:color="auto"/>
              <w:left w:val="single" w:sz="4" w:space="0" w:color="auto"/>
              <w:bottom w:val="single" w:sz="4" w:space="0" w:color="auto"/>
              <w:right w:val="single" w:sz="4" w:space="0" w:color="auto"/>
            </w:tcBorders>
            <w:noWrap/>
            <w:vAlign w:val="bottom"/>
          </w:tcPr>
          <w:p w14:paraId="28BCB162" w14:textId="77777777" w:rsidR="00EF1B52" w:rsidRPr="00EF1B52" w:rsidRDefault="00EF1B52" w:rsidP="00EF1B52">
            <w:pPr>
              <w:jc w:val="right"/>
              <w:rPr>
                <w:rFonts w:cs="Arial"/>
                <w:sz w:val="22"/>
                <w:szCs w:val="22"/>
                <w:lang w:val="nl-BE" w:eastAsia="nl-BE"/>
              </w:rPr>
            </w:pPr>
          </w:p>
        </w:tc>
      </w:tr>
      <w:tr w:rsidR="00EF1B52" w:rsidRPr="00EF1B52" w14:paraId="1F44C16C" w14:textId="77777777" w:rsidTr="0015746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07B068C" w14:textId="5A1C013D" w:rsidR="00EF1B52" w:rsidRPr="00EF1B52" w:rsidRDefault="00157469" w:rsidP="00EF1B52">
            <w:pPr>
              <w:rPr>
                <w:rFonts w:cs="Arial"/>
                <w:b/>
                <w:bCs/>
                <w:sz w:val="22"/>
                <w:szCs w:val="22"/>
                <w:lang w:val="nl-BE" w:eastAsia="nl-BE"/>
              </w:rPr>
            </w:pPr>
            <w:r>
              <w:rPr>
                <w:rFonts w:cs="Arial"/>
                <w:b/>
                <w:bCs/>
                <w:sz w:val="22"/>
                <w:szCs w:val="22"/>
                <w:lang w:val="nl-BE" w:eastAsia="nl-BE"/>
              </w:rPr>
              <w:t>Organisaties</w:t>
            </w:r>
          </w:p>
        </w:tc>
        <w:tc>
          <w:tcPr>
            <w:tcW w:w="81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AB7264A" w14:textId="77777777" w:rsidR="00EF1B52" w:rsidRPr="00EF1B52" w:rsidRDefault="00EF1B52" w:rsidP="00EF1B52">
            <w:pPr>
              <w:jc w:val="right"/>
              <w:rPr>
                <w:rFonts w:cs="Arial"/>
                <w:b/>
                <w:bCs/>
                <w:sz w:val="22"/>
                <w:szCs w:val="22"/>
                <w:lang w:val="nl-BE" w:eastAsia="nl-BE"/>
              </w:rPr>
            </w:pPr>
            <w:bookmarkStart w:id="15" w:name="_Hlk96528710"/>
            <w:r w:rsidRPr="00EF1B52">
              <w:rPr>
                <w:rFonts w:cs="Arial"/>
                <w:b/>
                <w:bCs/>
                <w:sz w:val="22"/>
                <w:szCs w:val="22"/>
                <w:lang w:val="nl-BE" w:eastAsia="nl-BE"/>
              </w:rPr>
              <w:t>2.224</w:t>
            </w:r>
            <w:bookmarkEnd w:id="15"/>
          </w:p>
        </w:tc>
      </w:tr>
      <w:tr w:rsidR="00EF1B52" w:rsidRPr="00EF1B52" w14:paraId="7CBBC482"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2BBD0C3A" w14:textId="77777777" w:rsidR="00EF1B52" w:rsidRPr="00EF1B52" w:rsidRDefault="00EF1B52" w:rsidP="00EF1B52">
            <w:pPr>
              <w:rPr>
                <w:rFonts w:cs="Arial"/>
                <w:sz w:val="22"/>
                <w:szCs w:val="22"/>
                <w:lang w:val="nl-BE" w:eastAsia="nl-BE"/>
              </w:rPr>
            </w:pPr>
          </w:p>
        </w:tc>
        <w:tc>
          <w:tcPr>
            <w:tcW w:w="813" w:type="dxa"/>
            <w:tcBorders>
              <w:top w:val="single" w:sz="4" w:space="0" w:color="auto"/>
              <w:left w:val="single" w:sz="4" w:space="0" w:color="auto"/>
              <w:bottom w:val="single" w:sz="4" w:space="0" w:color="auto"/>
              <w:right w:val="single" w:sz="4" w:space="0" w:color="auto"/>
            </w:tcBorders>
            <w:noWrap/>
            <w:vAlign w:val="bottom"/>
          </w:tcPr>
          <w:p w14:paraId="0E8AC532" w14:textId="77777777" w:rsidR="00EF1B52" w:rsidRPr="00EF1B52" w:rsidRDefault="00EF1B52" w:rsidP="00EF1B52">
            <w:pPr>
              <w:jc w:val="right"/>
              <w:rPr>
                <w:rFonts w:cs="Arial"/>
                <w:sz w:val="22"/>
                <w:szCs w:val="22"/>
                <w:lang w:val="nl-BE" w:eastAsia="nl-BE"/>
              </w:rPr>
            </w:pPr>
          </w:p>
        </w:tc>
      </w:tr>
      <w:tr w:rsidR="00EF1B52" w:rsidRPr="00EF1B52" w14:paraId="658ADDBE"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A6EBC04" w14:textId="77777777" w:rsidR="00EF1B52" w:rsidRPr="00EF1B52" w:rsidRDefault="00EF1B52" w:rsidP="00EF1B52">
            <w:pPr>
              <w:rPr>
                <w:rFonts w:cs="Arial"/>
                <w:b/>
                <w:bCs/>
                <w:sz w:val="22"/>
                <w:szCs w:val="22"/>
                <w:lang w:val="nl-BE" w:eastAsia="nl-BE"/>
              </w:rPr>
            </w:pPr>
            <w:r w:rsidRPr="00EF1B52">
              <w:rPr>
                <w:rFonts w:cs="Arial"/>
                <w:b/>
                <w:bCs/>
                <w:sz w:val="22"/>
                <w:szCs w:val="22"/>
                <w:lang w:val="nl-BE" w:eastAsia="nl-BE"/>
              </w:rPr>
              <w:t>Totaal lezers en organisaties</w:t>
            </w:r>
          </w:p>
        </w:tc>
        <w:tc>
          <w:tcPr>
            <w:tcW w:w="81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52FCAFC" w14:textId="77777777" w:rsidR="00EF1B52" w:rsidRPr="00EF1B52" w:rsidRDefault="00EF1B52" w:rsidP="00EF1B52">
            <w:pPr>
              <w:jc w:val="right"/>
              <w:rPr>
                <w:rFonts w:cs="Arial"/>
                <w:b/>
                <w:bCs/>
                <w:sz w:val="22"/>
                <w:szCs w:val="22"/>
                <w:lang w:val="nl-BE" w:eastAsia="nl-BE"/>
              </w:rPr>
            </w:pPr>
            <w:bookmarkStart w:id="16" w:name="_Hlk98231564"/>
            <w:r w:rsidRPr="00EF1B52">
              <w:rPr>
                <w:rFonts w:cs="Arial"/>
                <w:b/>
                <w:bCs/>
                <w:sz w:val="22"/>
                <w:szCs w:val="22"/>
                <w:lang w:val="nl-BE" w:eastAsia="nl-BE"/>
              </w:rPr>
              <w:t>13.847</w:t>
            </w:r>
            <w:bookmarkEnd w:id="16"/>
          </w:p>
        </w:tc>
      </w:tr>
    </w:tbl>
    <w:p w14:paraId="502EF2FB" w14:textId="77777777" w:rsidR="00EF1B52" w:rsidRPr="006C10AA" w:rsidRDefault="00EF1B52" w:rsidP="006C10AA">
      <w:pPr>
        <w:rPr>
          <w:szCs w:val="28"/>
        </w:rPr>
      </w:pPr>
    </w:p>
    <w:p w14:paraId="0CED5D6B" w14:textId="77777777" w:rsidR="006C10AA" w:rsidRPr="006C10AA" w:rsidRDefault="006C10AA" w:rsidP="006C10AA">
      <w:pPr>
        <w:rPr>
          <w:szCs w:val="28"/>
        </w:rPr>
      </w:pPr>
    </w:p>
    <w:p w14:paraId="092586C6" w14:textId="77777777" w:rsidR="006C10AA" w:rsidRPr="006C10AA" w:rsidRDefault="006C10AA" w:rsidP="006C10AA">
      <w:pPr>
        <w:rPr>
          <w:szCs w:val="28"/>
        </w:rPr>
      </w:pPr>
    </w:p>
    <w:p w14:paraId="7FB0168B" w14:textId="77777777" w:rsidR="006C10AA" w:rsidRPr="006C10AA" w:rsidRDefault="006C10AA" w:rsidP="006C10AA">
      <w:pPr>
        <w:rPr>
          <w:szCs w:val="28"/>
        </w:rPr>
      </w:pPr>
    </w:p>
    <w:p w14:paraId="215DD0AD" w14:textId="77777777" w:rsidR="006C10AA" w:rsidRPr="006C10AA" w:rsidRDefault="006C10AA" w:rsidP="006C10AA">
      <w:pPr>
        <w:rPr>
          <w:szCs w:val="28"/>
        </w:rPr>
      </w:pPr>
    </w:p>
    <w:p w14:paraId="271B5231" w14:textId="77777777" w:rsidR="006C10AA" w:rsidRPr="006C10AA" w:rsidRDefault="006C10AA" w:rsidP="006C10AA">
      <w:pPr>
        <w:rPr>
          <w:szCs w:val="28"/>
        </w:rPr>
      </w:pPr>
    </w:p>
    <w:p w14:paraId="5E2CF75E" w14:textId="77777777" w:rsidR="006C10AA" w:rsidRPr="006C10AA" w:rsidRDefault="006C10AA" w:rsidP="006C10AA">
      <w:pPr>
        <w:rPr>
          <w:rFonts w:cs="Arial"/>
          <w:b/>
          <w:bCs/>
          <w:sz w:val="22"/>
          <w:szCs w:val="22"/>
          <w:lang w:val="nl-BE" w:eastAsia="nl-BE"/>
        </w:rPr>
      </w:pPr>
    </w:p>
    <w:p w14:paraId="7E1ABB9E" w14:textId="77777777" w:rsidR="006C10AA" w:rsidRPr="006C10AA" w:rsidRDefault="006C10AA" w:rsidP="006C10AA">
      <w:pPr>
        <w:rPr>
          <w:szCs w:val="28"/>
        </w:rPr>
      </w:pPr>
    </w:p>
    <w:p w14:paraId="629CA0DF" w14:textId="77777777" w:rsidR="006C10AA" w:rsidRPr="006C10AA" w:rsidRDefault="006C10AA" w:rsidP="006C10AA">
      <w:pPr>
        <w:rPr>
          <w:szCs w:val="28"/>
        </w:rPr>
      </w:pPr>
    </w:p>
    <w:p w14:paraId="2DD46A3F" w14:textId="77777777" w:rsidR="006C10AA" w:rsidRPr="006C10AA" w:rsidRDefault="006C10AA" w:rsidP="006C10AA">
      <w:pPr>
        <w:rPr>
          <w:szCs w:val="28"/>
        </w:rPr>
      </w:pPr>
    </w:p>
    <w:p w14:paraId="2480762B" w14:textId="424C0757" w:rsidR="006C10AA" w:rsidRDefault="006C10AA" w:rsidP="006C10AA">
      <w:pPr>
        <w:rPr>
          <w:szCs w:val="28"/>
        </w:rPr>
      </w:pPr>
    </w:p>
    <w:p w14:paraId="1C156E89" w14:textId="77777777" w:rsidR="00F76F12" w:rsidRPr="006C10AA" w:rsidRDefault="00F76F12" w:rsidP="006C10AA">
      <w:pPr>
        <w:rPr>
          <w:szCs w:val="28"/>
        </w:rPr>
      </w:pPr>
    </w:p>
    <w:p w14:paraId="54CAED3E" w14:textId="1EBB3CD6" w:rsidR="006C10AA" w:rsidRDefault="006C10AA" w:rsidP="006C10AA">
      <w:pPr>
        <w:rPr>
          <w:b/>
          <w:bCs/>
          <w:color w:val="007A9C"/>
          <w:sz w:val="28"/>
          <w:szCs w:val="28"/>
        </w:rPr>
      </w:pPr>
    </w:p>
    <w:p w14:paraId="0E8A13D8" w14:textId="77777777" w:rsidR="00F76F12" w:rsidRDefault="00F76F12" w:rsidP="006C10AA">
      <w:pPr>
        <w:rPr>
          <w:i/>
          <w:iCs/>
          <w:sz w:val="18"/>
          <w:szCs w:val="18"/>
        </w:rPr>
      </w:pPr>
    </w:p>
    <w:p w14:paraId="4A083C97" w14:textId="79CDB0A1" w:rsidR="006C10AA" w:rsidRPr="00EF1B52" w:rsidRDefault="00EF1B52" w:rsidP="006C10AA">
      <w:pPr>
        <w:rPr>
          <w:i/>
          <w:iCs/>
          <w:sz w:val="18"/>
          <w:szCs w:val="18"/>
        </w:rPr>
      </w:pPr>
      <w:r w:rsidRPr="00EF1B52">
        <w:rPr>
          <w:i/>
          <w:iCs/>
          <w:sz w:val="18"/>
          <w:szCs w:val="18"/>
        </w:rPr>
        <w:t>Deze tabel toont het totaal aantal</w:t>
      </w:r>
      <w:r w:rsidR="00157469">
        <w:rPr>
          <w:i/>
          <w:iCs/>
          <w:sz w:val="18"/>
          <w:szCs w:val="18"/>
        </w:rPr>
        <w:t xml:space="preserve"> actieve</w:t>
      </w:r>
      <w:r w:rsidRPr="00EF1B52">
        <w:rPr>
          <w:i/>
          <w:iCs/>
          <w:sz w:val="18"/>
          <w:szCs w:val="18"/>
        </w:rPr>
        <w:t xml:space="preserve"> Daisy-lezers van Luisterpunt, rechtstreeks of via organisaties, en het aantal organisaties</w:t>
      </w:r>
      <w:r w:rsidR="00157469">
        <w:rPr>
          <w:i/>
          <w:iCs/>
          <w:sz w:val="18"/>
          <w:szCs w:val="18"/>
        </w:rPr>
        <w:t xml:space="preserve"> dat met Daisy werkte</w:t>
      </w:r>
      <w:r w:rsidR="00957500">
        <w:rPr>
          <w:i/>
          <w:iCs/>
          <w:sz w:val="18"/>
          <w:szCs w:val="18"/>
        </w:rPr>
        <w:t xml:space="preserve"> in 2021</w:t>
      </w:r>
      <w:r>
        <w:rPr>
          <w:i/>
          <w:iCs/>
          <w:sz w:val="18"/>
          <w:szCs w:val="18"/>
        </w:rPr>
        <w:t>.</w:t>
      </w:r>
    </w:p>
    <w:p w14:paraId="39094B7E" w14:textId="77777777" w:rsidR="006C10AA" w:rsidRPr="006C10AA" w:rsidRDefault="006C10AA" w:rsidP="006C10AA">
      <w:pPr>
        <w:rPr>
          <w:sz w:val="22"/>
          <w:szCs w:val="22"/>
        </w:rPr>
      </w:pPr>
    </w:p>
    <w:p w14:paraId="34A1E40F" w14:textId="77777777" w:rsidR="006C10AA" w:rsidRPr="006C10AA" w:rsidRDefault="006C10AA" w:rsidP="006C10AA">
      <w:pPr>
        <w:rPr>
          <w:b/>
          <w:bCs/>
          <w:color w:val="007A9C"/>
          <w:sz w:val="22"/>
          <w:szCs w:val="22"/>
        </w:rPr>
      </w:pPr>
      <w:r w:rsidRPr="006C10AA">
        <w:rPr>
          <w:b/>
          <w:bCs/>
          <w:color w:val="007A9C"/>
          <w:sz w:val="22"/>
          <w:szCs w:val="22"/>
        </w:rPr>
        <w:t>Braille</w:t>
      </w:r>
    </w:p>
    <w:p w14:paraId="41B6F1A2" w14:textId="77777777" w:rsidR="006C10AA" w:rsidRPr="006C10AA" w:rsidRDefault="006C10AA" w:rsidP="006C10AA">
      <w:pPr>
        <w:rPr>
          <w:szCs w:val="28"/>
        </w:rPr>
      </w:pPr>
    </w:p>
    <w:tbl>
      <w:tblPr>
        <w:tblpPr w:leftFromText="141" w:rightFromText="141" w:vertAnchor="text" w:horzAnchor="margin" w:tblpY="-71"/>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709"/>
      </w:tblGrid>
      <w:tr w:rsidR="006C10AA" w:rsidRPr="006C10AA" w14:paraId="5369D9CE" w14:textId="77777777" w:rsidTr="004340BC">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2260BA0E"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Lezers jeugd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3CE7BA2"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18</w:t>
            </w:r>
          </w:p>
        </w:tc>
      </w:tr>
      <w:tr w:rsidR="006C10AA" w:rsidRPr="006C10AA" w14:paraId="362EB136" w14:textId="77777777" w:rsidTr="004340BC">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1ED599AA"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Lezers volwassenen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374E2D5"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183</w:t>
            </w:r>
          </w:p>
        </w:tc>
      </w:tr>
      <w:tr w:rsidR="006C10AA" w:rsidRPr="006C10AA" w14:paraId="359AFB32" w14:textId="77777777" w:rsidTr="0015746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851486C"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Totaal lezers</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1542EFA"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201</w:t>
            </w:r>
          </w:p>
        </w:tc>
      </w:tr>
      <w:tr w:rsidR="006C10AA" w:rsidRPr="006C10AA" w14:paraId="701775E0" w14:textId="77777777" w:rsidTr="004340BC">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15A386DB" w14:textId="77777777" w:rsidR="006C10AA" w:rsidRPr="006C10AA" w:rsidRDefault="006C10AA" w:rsidP="006C10AA">
            <w:pPr>
              <w:rPr>
                <w:rFonts w:cs="Arial"/>
                <w:sz w:val="22"/>
                <w:szCs w:val="22"/>
                <w:lang w:val="nl-BE" w:eastAsia="nl-BE"/>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D79434B" w14:textId="77777777" w:rsidR="006C10AA" w:rsidRPr="006C10AA" w:rsidRDefault="006C10AA" w:rsidP="006C10AA">
            <w:pPr>
              <w:jc w:val="right"/>
              <w:rPr>
                <w:rFonts w:cs="Arial"/>
                <w:sz w:val="22"/>
                <w:szCs w:val="22"/>
                <w:lang w:val="nl-BE" w:eastAsia="nl-BE"/>
              </w:rPr>
            </w:pPr>
          </w:p>
        </w:tc>
      </w:tr>
      <w:tr w:rsidR="006C10AA" w:rsidRPr="006C10AA" w14:paraId="6FCBE6DB" w14:textId="77777777" w:rsidTr="0015746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F120637"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Organisaties</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1853EEE"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14</w:t>
            </w:r>
          </w:p>
        </w:tc>
      </w:tr>
      <w:tr w:rsidR="006C10AA" w:rsidRPr="006C10AA" w14:paraId="7069F339" w14:textId="77777777" w:rsidTr="004340BC">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7C645AD0" w14:textId="77777777" w:rsidR="006C10AA" w:rsidRPr="006C10AA" w:rsidRDefault="006C10AA" w:rsidP="006C10AA">
            <w:pPr>
              <w:rPr>
                <w:rFonts w:cs="Arial"/>
                <w:sz w:val="22"/>
                <w:szCs w:val="22"/>
                <w:lang w:val="nl-BE" w:eastAsia="nl-BE"/>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0FCE1AA" w14:textId="77777777" w:rsidR="006C10AA" w:rsidRPr="006C10AA" w:rsidRDefault="006C10AA" w:rsidP="006C10AA">
            <w:pPr>
              <w:jc w:val="right"/>
              <w:rPr>
                <w:rFonts w:cs="Arial"/>
                <w:sz w:val="22"/>
                <w:szCs w:val="22"/>
                <w:lang w:val="nl-BE" w:eastAsia="nl-BE"/>
              </w:rPr>
            </w:pPr>
          </w:p>
        </w:tc>
      </w:tr>
      <w:tr w:rsidR="006C10AA" w:rsidRPr="006C10AA" w14:paraId="327D06D9" w14:textId="77777777" w:rsidTr="004340BC">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BA4C1F4" w14:textId="20B6FEBD" w:rsidR="006C10AA" w:rsidRPr="006C10AA" w:rsidRDefault="00527771" w:rsidP="006C10AA">
            <w:pPr>
              <w:rPr>
                <w:rFonts w:cs="Arial"/>
                <w:b/>
                <w:bCs/>
                <w:sz w:val="22"/>
                <w:szCs w:val="22"/>
                <w:lang w:val="nl-BE" w:eastAsia="nl-BE"/>
              </w:rPr>
            </w:pPr>
            <w:r>
              <w:rPr>
                <w:rFonts w:cs="Arial"/>
                <w:b/>
                <w:bCs/>
                <w:sz w:val="22"/>
                <w:szCs w:val="22"/>
                <w:lang w:val="nl-BE" w:eastAsia="nl-BE"/>
              </w:rPr>
              <w:t>Totaal lezers en organisaties</w:t>
            </w:r>
          </w:p>
        </w:tc>
        <w:tc>
          <w:tcPr>
            <w:tcW w:w="70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AB16503"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215</w:t>
            </w:r>
          </w:p>
        </w:tc>
      </w:tr>
    </w:tbl>
    <w:p w14:paraId="017C75BF" w14:textId="77777777" w:rsidR="006C10AA" w:rsidRPr="006C10AA" w:rsidRDefault="006C10AA" w:rsidP="006C10AA">
      <w:pPr>
        <w:rPr>
          <w:sz w:val="22"/>
          <w:szCs w:val="22"/>
        </w:rPr>
      </w:pPr>
    </w:p>
    <w:p w14:paraId="1EBDDBBB" w14:textId="77777777" w:rsidR="006C10AA" w:rsidRPr="006C10AA" w:rsidRDefault="006C10AA" w:rsidP="006C10AA">
      <w:pPr>
        <w:rPr>
          <w:sz w:val="22"/>
          <w:szCs w:val="22"/>
        </w:rPr>
      </w:pPr>
    </w:p>
    <w:p w14:paraId="74A36960" w14:textId="77777777" w:rsidR="006C10AA" w:rsidRPr="006C10AA" w:rsidRDefault="006C10AA" w:rsidP="006C10AA">
      <w:pPr>
        <w:rPr>
          <w:sz w:val="22"/>
          <w:szCs w:val="22"/>
        </w:rPr>
      </w:pPr>
    </w:p>
    <w:p w14:paraId="3C0E886A" w14:textId="77777777" w:rsidR="006C10AA" w:rsidRPr="006C10AA" w:rsidRDefault="006C10AA" w:rsidP="006C10AA">
      <w:pPr>
        <w:rPr>
          <w:sz w:val="22"/>
          <w:szCs w:val="22"/>
        </w:rPr>
      </w:pPr>
    </w:p>
    <w:p w14:paraId="14942865" w14:textId="77777777" w:rsidR="006C10AA" w:rsidRPr="006C10AA" w:rsidRDefault="006C10AA" w:rsidP="006C10AA">
      <w:pPr>
        <w:rPr>
          <w:sz w:val="22"/>
          <w:szCs w:val="22"/>
        </w:rPr>
      </w:pPr>
    </w:p>
    <w:p w14:paraId="12DE7506" w14:textId="77777777" w:rsidR="006C10AA" w:rsidRPr="006C10AA" w:rsidRDefault="006C10AA" w:rsidP="006C10AA">
      <w:pPr>
        <w:rPr>
          <w:sz w:val="22"/>
          <w:szCs w:val="22"/>
        </w:rPr>
      </w:pPr>
    </w:p>
    <w:p w14:paraId="3B9A3AA2" w14:textId="77777777" w:rsidR="00F76F12" w:rsidRDefault="00F76F12" w:rsidP="006C10AA">
      <w:pPr>
        <w:rPr>
          <w:sz w:val="22"/>
          <w:szCs w:val="22"/>
        </w:rPr>
      </w:pPr>
    </w:p>
    <w:p w14:paraId="795C3818" w14:textId="77777777" w:rsidR="00F76F12" w:rsidRDefault="00F76F12" w:rsidP="006C10AA">
      <w:pPr>
        <w:rPr>
          <w:i/>
          <w:iCs/>
          <w:sz w:val="18"/>
          <w:szCs w:val="18"/>
        </w:rPr>
      </w:pPr>
    </w:p>
    <w:p w14:paraId="4848D417" w14:textId="6A19F41C" w:rsidR="006C10AA" w:rsidRPr="00EF1B52" w:rsidRDefault="00E4254D" w:rsidP="006C10AA">
      <w:pPr>
        <w:rPr>
          <w:i/>
          <w:iCs/>
          <w:sz w:val="18"/>
          <w:szCs w:val="18"/>
        </w:rPr>
      </w:pPr>
      <w:r w:rsidRPr="00EF1B52">
        <w:rPr>
          <w:i/>
          <w:iCs/>
          <w:sz w:val="18"/>
          <w:szCs w:val="18"/>
        </w:rPr>
        <w:t xml:space="preserve">Deze tabel toont het totaal aantal </w:t>
      </w:r>
      <w:r w:rsidR="00157469">
        <w:rPr>
          <w:i/>
          <w:iCs/>
          <w:sz w:val="18"/>
          <w:szCs w:val="18"/>
        </w:rPr>
        <w:t xml:space="preserve">actieve </w:t>
      </w:r>
      <w:r w:rsidRPr="00EF1B52">
        <w:rPr>
          <w:i/>
          <w:iCs/>
          <w:sz w:val="18"/>
          <w:szCs w:val="18"/>
        </w:rPr>
        <w:t xml:space="preserve">braillelezers van Luisterpunt en het aantal organisaties dat brailleboeken </w:t>
      </w:r>
      <w:r w:rsidR="009E770A" w:rsidRPr="00EF1B52">
        <w:rPr>
          <w:i/>
          <w:iCs/>
          <w:sz w:val="18"/>
          <w:szCs w:val="18"/>
        </w:rPr>
        <w:t>aanvr</w:t>
      </w:r>
      <w:r w:rsidR="009E770A">
        <w:rPr>
          <w:i/>
          <w:iCs/>
          <w:sz w:val="18"/>
          <w:szCs w:val="18"/>
        </w:rPr>
        <w:t>oeg in 2021</w:t>
      </w:r>
      <w:r w:rsidRPr="00EF1B52">
        <w:rPr>
          <w:i/>
          <w:iCs/>
          <w:sz w:val="18"/>
          <w:szCs w:val="18"/>
        </w:rPr>
        <w:t>.</w:t>
      </w:r>
    </w:p>
    <w:p w14:paraId="34A3EA13" w14:textId="77777777" w:rsidR="00E4254D" w:rsidRPr="006C10AA" w:rsidRDefault="00E4254D" w:rsidP="006C10AA">
      <w:pPr>
        <w:rPr>
          <w:sz w:val="22"/>
        </w:rPr>
      </w:pPr>
    </w:p>
    <w:p w14:paraId="0ABB79B4" w14:textId="4DA8CFC3" w:rsidR="006C10AA" w:rsidRPr="00157469" w:rsidRDefault="006C10AA" w:rsidP="00157469">
      <w:pPr>
        <w:rPr>
          <w:sz w:val="22"/>
        </w:rPr>
      </w:pPr>
      <w:r w:rsidRPr="006C10AA">
        <w:rPr>
          <w:sz w:val="22"/>
        </w:rPr>
        <w:t>122 rechtstreekse lezers</w:t>
      </w:r>
      <w:r w:rsidR="00527771">
        <w:rPr>
          <w:sz w:val="22"/>
        </w:rPr>
        <w:t xml:space="preserve"> </w:t>
      </w:r>
      <w:r w:rsidR="00527771" w:rsidRPr="006C10AA">
        <w:rPr>
          <w:sz w:val="22"/>
        </w:rPr>
        <w:t>(15 jeugdlezers en 107 volwassenen)</w:t>
      </w:r>
      <w:r w:rsidR="00527771">
        <w:rPr>
          <w:sz w:val="22"/>
        </w:rPr>
        <w:t xml:space="preserve"> en 9 organisaties</w:t>
      </w:r>
      <w:r w:rsidRPr="006C10AA">
        <w:rPr>
          <w:sz w:val="22"/>
        </w:rPr>
        <w:t xml:space="preserve"> le</w:t>
      </w:r>
      <w:r w:rsidR="00527771">
        <w:rPr>
          <w:sz w:val="22"/>
        </w:rPr>
        <w:t>end</w:t>
      </w:r>
      <w:r w:rsidRPr="006C10AA">
        <w:rPr>
          <w:sz w:val="22"/>
        </w:rPr>
        <w:t>en Daisy-boeken én brailleboeken.</w:t>
      </w:r>
    </w:p>
    <w:p w14:paraId="5538B3FF" w14:textId="6890B95E" w:rsidR="006C10AA" w:rsidRPr="006C10AA" w:rsidRDefault="006C10AA" w:rsidP="006C10AA">
      <w:pPr>
        <w:spacing w:after="160" w:line="259" w:lineRule="auto"/>
        <w:rPr>
          <w:rFonts w:asciiTheme="minorHAnsi" w:eastAsiaTheme="minorHAnsi" w:hAnsiTheme="minorHAnsi" w:cstheme="minorBidi"/>
          <w:b/>
          <w:bCs/>
          <w:sz w:val="22"/>
          <w:szCs w:val="22"/>
          <w:lang w:eastAsia="en-US"/>
        </w:rPr>
      </w:pPr>
    </w:p>
    <w:p w14:paraId="67FEA3B8" w14:textId="0B0F35B4" w:rsidR="006C10AA" w:rsidRDefault="006C10AA" w:rsidP="006C10AA">
      <w:pPr>
        <w:spacing w:after="160" w:line="259" w:lineRule="auto"/>
        <w:rPr>
          <w:b/>
          <w:bCs/>
          <w:sz w:val="28"/>
          <w:szCs w:val="28"/>
          <w:u w:val="single"/>
        </w:rPr>
      </w:pPr>
      <w:r w:rsidRPr="006C10AA">
        <w:rPr>
          <w:b/>
          <w:bCs/>
          <w:sz w:val="28"/>
          <w:szCs w:val="28"/>
          <w:u w:val="single"/>
        </w:rPr>
        <w:br w:type="page"/>
      </w:r>
    </w:p>
    <w:p w14:paraId="0D0BF304" w14:textId="4D208CB5" w:rsidR="0053128E" w:rsidRPr="00302252" w:rsidRDefault="00EF1B52" w:rsidP="006C10AA">
      <w:pPr>
        <w:spacing w:after="160" w:line="259" w:lineRule="auto"/>
        <w:rPr>
          <w:b/>
          <w:bCs/>
          <w:color w:val="007A9C"/>
          <w:sz w:val="22"/>
          <w:szCs w:val="22"/>
        </w:rPr>
      </w:pPr>
      <w:r w:rsidRPr="00EF1B52">
        <w:rPr>
          <w:b/>
          <w:bCs/>
          <w:color w:val="007A9C"/>
          <w:sz w:val="22"/>
          <w:szCs w:val="22"/>
        </w:rPr>
        <w:t xml:space="preserve">Profiel </w:t>
      </w:r>
      <w:r w:rsidR="00034D07">
        <w:rPr>
          <w:b/>
          <w:bCs/>
          <w:color w:val="007A9C"/>
          <w:sz w:val="22"/>
          <w:szCs w:val="22"/>
        </w:rPr>
        <w:t xml:space="preserve">rechtstreekse </w:t>
      </w:r>
      <w:r w:rsidRPr="00EF1B52">
        <w:rPr>
          <w:b/>
          <w:bCs/>
          <w:color w:val="007A9C"/>
          <w:sz w:val="22"/>
          <w:szCs w:val="22"/>
        </w:rPr>
        <w:t>Daisy-lezers</w:t>
      </w:r>
      <w:r w:rsidR="00302252">
        <w:rPr>
          <w:b/>
          <w:bCs/>
          <w:color w:val="007A9C"/>
          <w:sz w:val="22"/>
          <w:szCs w:val="22"/>
        </w:rPr>
        <w:br/>
      </w:r>
      <w:r w:rsidR="00302252">
        <w:rPr>
          <w:b/>
          <w:bCs/>
          <w:color w:val="007A9C"/>
          <w:sz w:val="22"/>
          <w:szCs w:val="22"/>
        </w:rPr>
        <w:br/>
      </w:r>
      <w:r w:rsidR="00302252">
        <w:rPr>
          <w:b/>
          <w:bCs/>
          <w:noProof/>
          <w:color w:val="007A9C"/>
          <w:sz w:val="22"/>
          <w:szCs w:val="22"/>
        </w:rPr>
        <w:drawing>
          <wp:inline distT="0" distB="0" distL="0" distR="0" wp14:anchorId="7A076A60" wp14:editId="5CA9D338">
            <wp:extent cx="4322660" cy="2388547"/>
            <wp:effectExtent l="0" t="0" r="1905" b="0"/>
            <wp:docPr id="1" name="Afbeelding 1" descr="Taartdiagram profiel rechtstreekse Daisy-lezers  86% aanvraaglezer is, 7% wenslijstlezer en 7% genre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Taartdiagram profiel rechtstreekse Daisy-lezers  86% aanvraaglezer is, 7% wenslijstlezer en 7% genrelez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2660" cy="2388547"/>
                    </a:xfrm>
                    <a:prstGeom prst="rect">
                      <a:avLst/>
                    </a:prstGeom>
                  </pic:spPr>
                </pic:pic>
              </a:graphicData>
            </a:graphic>
          </wp:inline>
        </w:drawing>
      </w:r>
    </w:p>
    <w:p w14:paraId="12F1CD6D" w14:textId="5CC33F24" w:rsidR="00035FCD" w:rsidRPr="00035FCD" w:rsidRDefault="00EF1B52" w:rsidP="006C10AA">
      <w:pPr>
        <w:spacing w:after="160" w:line="259" w:lineRule="auto"/>
        <w:rPr>
          <w:b/>
          <w:bCs/>
          <w:color w:val="007A9C"/>
          <w:sz w:val="22"/>
          <w:szCs w:val="22"/>
        </w:rPr>
      </w:pPr>
      <w:r w:rsidRPr="00EF1B52">
        <w:rPr>
          <w:b/>
          <w:bCs/>
          <w:color w:val="007A9C"/>
          <w:sz w:val="22"/>
          <w:szCs w:val="22"/>
        </w:rPr>
        <w:t xml:space="preserve">Profiel </w:t>
      </w:r>
      <w:r>
        <w:rPr>
          <w:b/>
          <w:bCs/>
          <w:color w:val="007A9C"/>
          <w:sz w:val="22"/>
          <w:szCs w:val="22"/>
        </w:rPr>
        <w:t>braille</w:t>
      </w:r>
      <w:r w:rsidRPr="00EF1B52">
        <w:rPr>
          <w:b/>
          <w:bCs/>
          <w:color w:val="007A9C"/>
          <w:sz w:val="22"/>
          <w:szCs w:val="22"/>
        </w:rPr>
        <w:t>lezers</w:t>
      </w:r>
    </w:p>
    <w:p w14:paraId="2746D92A" w14:textId="0DDDD99B" w:rsidR="0053128E" w:rsidRPr="006C10AA" w:rsidRDefault="00302252" w:rsidP="006C10AA">
      <w:pPr>
        <w:spacing w:after="160" w:line="259" w:lineRule="auto"/>
        <w:rPr>
          <w:b/>
          <w:bCs/>
          <w:sz w:val="28"/>
          <w:szCs w:val="28"/>
          <w:u w:val="single"/>
        </w:rPr>
      </w:pPr>
      <w:r w:rsidRPr="00EF02EF">
        <w:rPr>
          <w:noProof/>
          <w:sz w:val="28"/>
          <w:szCs w:val="28"/>
        </w:rPr>
        <w:drawing>
          <wp:inline distT="0" distB="0" distL="0" distR="0" wp14:anchorId="67954077" wp14:editId="4C5256EF">
            <wp:extent cx="4368800" cy="2457450"/>
            <wp:effectExtent l="0" t="0" r="0" b="0"/>
            <wp:docPr id="3" name="Afbeelding 3" descr="Taartdiagram profiel braillelezers:  48% aanvraaglezer, 25% wenslijstlezer en 27% genre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Taartdiagram profiel braillelezers:  48% aanvraaglezer, 25% wenslijstlezer en 27% genrelezer."/>
                    <pic:cNvPicPr/>
                  </pic:nvPicPr>
                  <pic:blipFill rotWithShape="1">
                    <a:blip r:embed="rId17" cstate="print">
                      <a:extLst>
                        <a:ext uri="{28A0092B-C50C-407E-A947-70E740481C1C}">
                          <a14:useLocalDpi xmlns:a14="http://schemas.microsoft.com/office/drawing/2010/main" val="0"/>
                        </a:ext>
                      </a:extLst>
                    </a:blip>
                    <a:srcRect b="-1264"/>
                    <a:stretch/>
                  </pic:blipFill>
                  <pic:spPr bwMode="auto">
                    <a:xfrm>
                      <a:off x="0" y="0"/>
                      <a:ext cx="4369766" cy="2457993"/>
                    </a:xfrm>
                    <a:prstGeom prst="rect">
                      <a:avLst/>
                    </a:prstGeom>
                    <a:ln>
                      <a:noFill/>
                    </a:ln>
                    <a:extLst>
                      <a:ext uri="{53640926-AAD7-44D8-BBD7-CCE9431645EC}">
                        <a14:shadowObscured xmlns:a14="http://schemas.microsoft.com/office/drawing/2010/main"/>
                      </a:ext>
                    </a:extLst>
                  </pic:spPr>
                </pic:pic>
              </a:graphicData>
            </a:graphic>
          </wp:inline>
        </w:drawing>
      </w:r>
    </w:p>
    <w:p w14:paraId="1B7E80C8" w14:textId="08EF975B" w:rsidR="006C10AA" w:rsidRDefault="00EF1B52" w:rsidP="006C10AA">
      <w:pPr>
        <w:spacing w:after="160" w:line="259" w:lineRule="auto"/>
        <w:rPr>
          <w:b/>
          <w:bCs/>
          <w:color w:val="007A9C"/>
          <w:sz w:val="22"/>
          <w:szCs w:val="22"/>
        </w:rPr>
      </w:pPr>
      <w:r>
        <w:rPr>
          <w:b/>
          <w:bCs/>
          <w:color w:val="007A9C"/>
          <w:sz w:val="22"/>
          <w:szCs w:val="22"/>
        </w:rPr>
        <w:t xml:space="preserve">Leesbeperking </w:t>
      </w:r>
      <w:r w:rsidR="00983DA9">
        <w:rPr>
          <w:b/>
          <w:bCs/>
          <w:color w:val="007A9C"/>
          <w:sz w:val="22"/>
          <w:szCs w:val="22"/>
        </w:rPr>
        <w:t>rechtstreekse lezers</w:t>
      </w:r>
      <w:r>
        <w:rPr>
          <w:b/>
          <w:bCs/>
          <w:color w:val="007A9C"/>
          <w:sz w:val="22"/>
          <w:szCs w:val="22"/>
        </w:rPr>
        <w:t xml:space="preserve"> via Luisterpunt</w:t>
      </w:r>
    </w:p>
    <w:p w14:paraId="5F1F2C81" w14:textId="02584477" w:rsidR="006C10AA" w:rsidRPr="0053128E" w:rsidRDefault="00035FCD" w:rsidP="006C10AA">
      <w:pPr>
        <w:spacing w:after="160" w:line="259" w:lineRule="auto"/>
        <w:rPr>
          <w:b/>
          <w:bCs/>
          <w:color w:val="007A9C"/>
          <w:sz w:val="22"/>
          <w:szCs w:val="22"/>
        </w:rPr>
      </w:pPr>
      <w:r>
        <w:rPr>
          <w:b/>
          <w:bCs/>
          <w:noProof/>
          <w:color w:val="007A9C"/>
          <w:sz w:val="22"/>
          <w:szCs w:val="22"/>
        </w:rPr>
        <w:drawing>
          <wp:inline distT="0" distB="0" distL="0" distR="0" wp14:anchorId="161FA665" wp14:editId="489B2146">
            <wp:extent cx="4389163" cy="2416256"/>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9163" cy="2416256"/>
                    </a:xfrm>
                    <a:prstGeom prst="rect">
                      <a:avLst/>
                    </a:prstGeom>
                  </pic:spPr>
                </pic:pic>
              </a:graphicData>
            </a:graphic>
          </wp:inline>
        </w:drawing>
      </w:r>
    </w:p>
    <w:p w14:paraId="47A15F06" w14:textId="06ED7CC5" w:rsidR="00EF1B52" w:rsidRDefault="006C10AA">
      <w:pPr>
        <w:rPr>
          <w:rFonts w:asciiTheme="minorHAnsi" w:eastAsiaTheme="minorHAnsi" w:hAnsiTheme="minorHAnsi" w:cstheme="minorBidi"/>
          <w:sz w:val="18"/>
          <w:szCs w:val="18"/>
          <w:lang w:val="nl-BE" w:eastAsia="en-US"/>
        </w:rPr>
      </w:pPr>
      <w:r w:rsidRPr="00E4254D">
        <w:rPr>
          <w:rFonts w:eastAsiaTheme="minorHAnsi" w:cs="Arial"/>
          <w:i/>
          <w:iCs/>
          <w:sz w:val="18"/>
          <w:szCs w:val="18"/>
          <w:lang w:val="nl-BE" w:eastAsia="en-US"/>
        </w:rPr>
        <w:t xml:space="preserve">Drie taartdiagrammen over de lezers die rechtstreeks lezen via Luisterpunt. Het eerste diagram toont aan dat 86% van de Daisy-lezers aanvraaglezer is, 7% wenslijstlezer en 7% genrelezer. Van de braillelezers is 48% aanvraaglezer, 25% wenslijstlezer en 27% genrelezer. </w:t>
      </w:r>
      <w:bookmarkStart w:id="17" w:name="_Hlk96422740"/>
      <w:r w:rsidRPr="00E4254D">
        <w:rPr>
          <w:rFonts w:eastAsiaTheme="minorHAnsi" w:cs="Arial"/>
          <w:i/>
          <w:iCs/>
          <w:sz w:val="18"/>
          <w:szCs w:val="18"/>
          <w:lang w:val="nl-BE" w:eastAsia="en-US"/>
        </w:rPr>
        <w:t>Het laatste diagram geeft de verhouding weer van de verschillende leesbeperkingen in het lezersbestand van Luisterpunt: 55% van de lezers die rechtstreeks lezen via Luisterpunt heeft dyslexie, 2</w:t>
      </w:r>
      <w:r w:rsidR="00975224">
        <w:rPr>
          <w:rFonts w:eastAsiaTheme="minorHAnsi" w:cs="Arial"/>
          <w:i/>
          <w:iCs/>
          <w:sz w:val="18"/>
          <w:szCs w:val="18"/>
          <w:lang w:val="nl-BE" w:eastAsia="en-US"/>
        </w:rPr>
        <w:t>4</w:t>
      </w:r>
      <w:r w:rsidRPr="00E4254D">
        <w:rPr>
          <w:rFonts w:eastAsiaTheme="minorHAnsi" w:cs="Arial"/>
          <w:i/>
          <w:iCs/>
          <w:sz w:val="18"/>
          <w:szCs w:val="18"/>
          <w:lang w:val="nl-BE" w:eastAsia="en-US"/>
        </w:rPr>
        <w:t>% is slechtziend, 7% is blind, 3% heeft een fysieke beperking en 11% behoort tot de categorie ‘andere’ (bv. mentale beperking</w:t>
      </w:r>
      <w:r w:rsidR="00DB69FB">
        <w:rPr>
          <w:rFonts w:eastAsiaTheme="minorHAnsi" w:cs="Arial"/>
          <w:i/>
          <w:iCs/>
          <w:sz w:val="18"/>
          <w:szCs w:val="18"/>
          <w:lang w:val="nl-BE" w:eastAsia="en-US"/>
        </w:rPr>
        <w:t xml:space="preserve">, combinatie van beperkingen, </w:t>
      </w:r>
      <w:r w:rsidR="00A14DDC">
        <w:rPr>
          <w:rFonts w:eastAsiaTheme="minorHAnsi" w:cs="Arial"/>
          <w:i/>
          <w:iCs/>
          <w:sz w:val="18"/>
          <w:szCs w:val="18"/>
          <w:lang w:val="nl-BE" w:eastAsia="en-US"/>
        </w:rPr>
        <w:t>autismespectrumstoornis</w:t>
      </w:r>
      <w:r w:rsidRPr="00E4254D">
        <w:rPr>
          <w:rFonts w:eastAsiaTheme="minorHAnsi" w:cs="Arial"/>
          <w:i/>
          <w:iCs/>
          <w:sz w:val="18"/>
          <w:szCs w:val="18"/>
          <w:lang w:val="nl-BE" w:eastAsia="en-US"/>
        </w:rPr>
        <w:t>).</w:t>
      </w:r>
      <w:bookmarkEnd w:id="17"/>
      <w:r w:rsidR="000068F8">
        <w:rPr>
          <w:rFonts w:asciiTheme="minorHAnsi" w:eastAsiaTheme="minorHAnsi" w:hAnsiTheme="minorHAnsi" w:cstheme="minorBidi"/>
          <w:sz w:val="18"/>
          <w:szCs w:val="18"/>
          <w:lang w:val="nl-BE" w:eastAsia="en-US"/>
        </w:rPr>
        <w:br/>
      </w:r>
    </w:p>
    <w:p w14:paraId="0AE3701C" w14:textId="3FDDD244" w:rsidR="006C10AA" w:rsidRDefault="00EF1B52" w:rsidP="00EF1B52">
      <w:pPr>
        <w:spacing w:after="160" w:line="259" w:lineRule="auto"/>
        <w:rPr>
          <w:b/>
          <w:bCs/>
          <w:color w:val="007A9C"/>
          <w:sz w:val="22"/>
          <w:szCs w:val="22"/>
        </w:rPr>
      </w:pPr>
      <w:r>
        <w:rPr>
          <w:b/>
          <w:bCs/>
          <w:color w:val="007A9C"/>
          <w:sz w:val="22"/>
          <w:szCs w:val="22"/>
        </w:rPr>
        <w:t>Leesbeperking lezers rechtstreeks via Luisterpunt + lezers via organisaties</w:t>
      </w:r>
    </w:p>
    <w:p w14:paraId="5CBC1703" w14:textId="04E32AA8" w:rsidR="006C10AA" w:rsidRPr="00302252" w:rsidRDefault="00302252" w:rsidP="00302252">
      <w:pPr>
        <w:spacing w:after="160" w:line="259" w:lineRule="auto"/>
        <w:rPr>
          <w:b/>
          <w:bCs/>
          <w:color w:val="007A9C"/>
          <w:sz w:val="22"/>
          <w:szCs w:val="22"/>
        </w:rPr>
      </w:pPr>
      <w:r>
        <w:rPr>
          <w:b/>
          <w:bCs/>
          <w:noProof/>
          <w:color w:val="007A9C"/>
          <w:sz w:val="22"/>
          <w:szCs w:val="22"/>
        </w:rPr>
        <w:drawing>
          <wp:inline distT="0" distB="0" distL="0" distR="0" wp14:anchorId="2DBD5D6E" wp14:editId="29AF44B2">
            <wp:extent cx="4638547" cy="2532636"/>
            <wp:effectExtent l="0" t="0" r="0" b="1270"/>
            <wp:docPr id="37" name="Afbeelding 37" descr="Taartdiagram leesbeperking rechtstreekse lezers + lezers via organisaties: 58% dyslexie, 18% slechtziend, 5% is blind, 2% fysieke beperking en 17% behoort tot de categorie ‘a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Taartdiagram leesbeperking rechtstreekse lezers + lezers via organisaties: 58% dyslexie, 18% slechtziend, 5% is blind, 2% fysieke beperking en 17% behoort tot de categorie ‘ande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8547" cy="2532636"/>
                    </a:xfrm>
                    <a:prstGeom prst="rect">
                      <a:avLst/>
                    </a:prstGeom>
                  </pic:spPr>
                </pic:pic>
              </a:graphicData>
            </a:graphic>
          </wp:inline>
        </w:drawing>
      </w:r>
      <w:r w:rsidR="0053128E">
        <w:rPr>
          <w:rFonts w:asciiTheme="minorHAnsi" w:eastAsiaTheme="minorHAnsi" w:hAnsiTheme="minorHAnsi" w:cstheme="minorBidi"/>
          <w:noProof/>
          <w:sz w:val="22"/>
          <w:szCs w:val="22"/>
          <w:lang w:val="nl-BE" w:eastAsia="en-US"/>
        </w:rPr>
        <w:br/>
      </w:r>
      <w:r w:rsidR="008160B6">
        <w:rPr>
          <w:rFonts w:eastAsiaTheme="minorHAnsi" w:cs="Arial"/>
          <w:i/>
          <w:iCs/>
          <w:sz w:val="18"/>
          <w:szCs w:val="18"/>
          <w:lang w:val="nl-BE" w:eastAsia="en-US"/>
        </w:rPr>
        <w:t>Dit</w:t>
      </w:r>
      <w:r w:rsidR="008160B6" w:rsidRPr="00E4254D">
        <w:rPr>
          <w:rFonts w:eastAsiaTheme="minorHAnsi" w:cs="Arial"/>
          <w:i/>
          <w:iCs/>
          <w:sz w:val="18"/>
          <w:szCs w:val="18"/>
          <w:lang w:val="nl-BE" w:eastAsia="en-US"/>
        </w:rPr>
        <w:t xml:space="preserve"> diagram geeft de verhouding weer van de verschillende leesbeperkingen </w:t>
      </w:r>
      <w:r w:rsidR="008160B6">
        <w:rPr>
          <w:rFonts w:eastAsiaTheme="minorHAnsi" w:cs="Arial"/>
          <w:i/>
          <w:iCs/>
          <w:sz w:val="18"/>
          <w:szCs w:val="18"/>
          <w:lang w:val="nl-BE" w:eastAsia="en-US"/>
        </w:rPr>
        <w:t>bij de lezers</w:t>
      </w:r>
      <w:r w:rsidR="008160B6" w:rsidRPr="00E4254D">
        <w:rPr>
          <w:rFonts w:eastAsiaTheme="minorHAnsi" w:cs="Arial"/>
          <w:i/>
          <w:iCs/>
          <w:sz w:val="18"/>
          <w:szCs w:val="18"/>
          <w:lang w:val="nl-BE" w:eastAsia="en-US"/>
        </w:rPr>
        <w:t xml:space="preserve"> </w:t>
      </w:r>
      <w:r w:rsidR="008160B6">
        <w:rPr>
          <w:rFonts w:eastAsiaTheme="minorHAnsi" w:cs="Arial"/>
          <w:i/>
          <w:iCs/>
          <w:sz w:val="18"/>
          <w:szCs w:val="18"/>
          <w:lang w:val="nl-BE" w:eastAsia="en-US"/>
        </w:rPr>
        <w:t>die lid zijn bij</w:t>
      </w:r>
      <w:r w:rsidR="008160B6" w:rsidRPr="00E4254D">
        <w:rPr>
          <w:rFonts w:eastAsiaTheme="minorHAnsi" w:cs="Arial"/>
          <w:i/>
          <w:iCs/>
          <w:sz w:val="18"/>
          <w:szCs w:val="18"/>
          <w:lang w:val="nl-BE" w:eastAsia="en-US"/>
        </w:rPr>
        <w:t xml:space="preserve"> Luisterpunt</w:t>
      </w:r>
      <w:r w:rsidR="008160B6">
        <w:rPr>
          <w:rFonts w:eastAsiaTheme="minorHAnsi" w:cs="Arial"/>
          <w:i/>
          <w:iCs/>
          <w:sz w:val="18"/>
          <w:szCs w:val="18"/>
          <w:lang w:val="nl-BE" w:eastAsia="en-US"/>
        </w:rPr>
        <w:t xml:space="preserve"> én de lezers die via een organisatie lezen</w:t>
      </w:r>
      <w:r w:rsidR="008160B6" w:rsidRPr="00E4254D">
        <w:rPr>
          <w:rFonts w:eastAsiaTheme="minorHAnsi" w:cs="Arial"/>
          <w:i/>
          <w:iCs/>
          <w:sz w:val="18"/>
          <w:szCs w:val="18"/>
          <w:lang w:val="nl-BE" w:eastAsia="en-US"/>
        </w:rPr>
        <w:t>: 5</w:t>
      </w:r>
      <w:r w:rsidR="008160B6">
        <w:rPr>
          <w:rFonts w:eastAsiaTheme="minorHAnsi" w:cs="Arial"/>
          <w:i/>
          <w:iCs/>
          <w:sz w:val="18"/>
          <w:szCs w:val="18"/>
          <w:lang w:val="nl-BE" w:eastAsia="en-US"/>
        </w:rPr>
        <w:t>8</w:t>
      </w:r>
      <w:r w:rsidR="008160B6" w:rsidRPr="00E4254D">
        <w:rPr>
          <w:rFonts w:eastAsiaTheme="minorHAnsi" w:cs="Arial"/>
          <w:i/>
          <w:iCs/>
          <w:sz w:val="18"/>
          <w:szCs w:val="18"/>
          <w:lang w:val="nl-BE" w:eastAsia="en-US"/>
        </w:rPr>
        <w:t>% van d</w:t>
      </w:r>
      <w:r w:rsidR="008160B6">
        <w:rPr>
          <w:rFonts w:eastAsiaTheme="minorHAnsi" w:cs="Arial"/>
          <w:i/>
          <w:iCs/>
          <w:sz w:val="18"/>
          <w:szCs w:val="18"/>
          <w:lang w:val="nl-BE" w:eastAsia="en-US"/>
        </w:rPr>
        <w:t>ez</w:t>
      </w:r>
      <w:r w:rsidR="008160B6" w:rsidRPr="00E4254D">
        <w:rPr>
          <w:rFonts w:eastAsiaTheme="minorHAnsi" w:cs="Arial"/>
          <w:i/>
          <w:iCs/>
          <w:sz w:val="18"/>
          <w:szCs w:val="18"/>
          <w:lang w:val="nl-BE" w:eastAsia="en-US"/>
        </w:rPr>
        <w:t xml:space="preserve">e lezers heeft dyslexie, </w:t>
      </w:r>
      <w:r w:rsidR="008160B6">
        <w:rPr>
          <w:rFonts w:eastAsiaTheme="minorHAnsi" w:cs="Arial"/>
          <w:i/>
          <w:iCs/>
          <w:sz w:val="18"/>
          <w:szCs w:val="18"/>
          <w:lang w:val="nl-BE" w:eastAsia="en-US"/>
        </w:rPr>
        <w:t>18</w:t>
      </w:r>
      <w:r w:rsidR="008160B6" w:rsidRPr="00E4254D">
        <w:rPr>
          <w:rFonts w:eastAsiaTheme="minorHAnsi" w:cs="Arial"/>
          <w:i/>
          <w:iCs/>
          <w:sz w:val="18"/>
          <w:szCs w:val="18"/>
          <w:lang w:val="nl-BE" w:eastAsia="en-US"/>
        </w:rPr>
        <w:t xml:space="preserve">% is slechtziend, </w:t>
      </w:r>
      <w:r w:rsidR="008160B6">
        <w:rPr>
          <w:rFonts w:eastAsiaTheme="minorHAnsi" w:cs="Arial"/>
          <w:i/>
          <w:iCs/>
          <w:sz w:val="18"/>
          <w:szCs w:val="18"/>
          <w:lang w:val="nl-BE" w:eastAsia="en-US"/>
        </w:rPr>
        <w:t>5</w:t>
      </w:r>
      <w:r w:rsidR="008160B6" w:rsidRPr="00E4254D">
        <w:rPr>
          <w:rFonts w:eastAsiaTheme="minorHAnsi" w:cs="Arial"/>
          <w:i/>
          <w:iCs/>
          <w:sz w:val="18"/>
          <w:szCs w:val="18"/>
          <w:lang w:val="nl-BE" w:eastAsia="en-US"/>
        </w:rPr>
        <w:t xml:space="preserve">% is blind, </w:t>
      </w:r>
      <w:r w:rsidR="008160B6">
        <w:rPr>
          <w:rFonts w:eastAsiaTheme="minorHAnsi" w:cs="Arial"/>
          <w:i/>
          <w:iCs/>
          <w:sz w:val="18"/>
          <w:szCs w:val="18"/>
          <w:lang w:val="nl-BE" w:eastAsia="en-US"/>
        </w:rPr>
        <w:t>2</w:t>
      </w:r>
      <w:r w:rsidR="008160B6" w:rsidRPr="00E4254D">
        <w:rPr>
          <w:rFonts w:eastAsiaTheme="minorHAnsi" w:cs="Arial"/>
          <w:i/>
          <w:iCs/>
          <w:sz w:val="18"/>
          <w:szCs w:val="18"/>
          <w:lang w:val="nl-BE" w:eastAsia="en-US"/>
        </w:rPr>
        <w:t>% heeft een fysieke beperking en 1</w:t>
      </w:r>
      <w:r w:rsidR="008160B6">
        <w:rPr>
          <w:rFonts w:eastAsiaTheme="minorHAnsi" w:cs="Arial"/>
          <w:i/>
          <w:iCs/>
          <w:sz w:val="18"/>
          <w:szCs w:val="18"/>
          <w:lang w:val="nl-BE" w:eastAsia="en-US"/>
        </w:rPr>
        <w:t>7</w:t>
      </w:r>
      <w:r w:rsidR="008160B6" w:rsidRPr="00E4254D">
        <w:rPr>
          <w:rFonts w:eastAsiaTheme="minorHAnsi" w:cs="Arial"/>
          <w:i/>
          <w:iCs/>
          <w:sz w:val="18"/>
          <w:szCs w:val="18"/>
          <w:lang w:val="nl-BE" w:eastAsia="en-US"/>
        </w:rPr>
        <w:t>% behoort tot de categorie ‘andere’ (bv. mentale beperking</w:t>
      </w:r>
      <w:r w:rsidR="008160B6">
        <w:rPr>
          <w:rFonts w:eastAsiaTheme="minorHAnsi" w:cs="Arial"/>
          <w:i/>
          <w:iCs/>
          <w:sz w:val="18"/>
          <w:szCs w:val="18"/>
          <w:lang w:val="nl-BE" w:eastAsia="en-US"/>
        </w:rPr>
        <w:t xml:space="preserve">, combinatie van beperkingen, nierdialyse, </w:t>
      </w:r>
      <w:r w:rsidR="00F76513">
        <w:rPr>
          <w:rFonts w:eastAsiaTheme="minorHAnsi" w:cs="Arial"/>
          <w:i/>
          <w:iCs/>
          <w:sz w:val="18"/>
          <w:szCs w:val="18"/>
          <w:lang w:val="nl-BE" w:eastAsia="en-US"/>
        </w:rPr>
        <w:t>autismespectrumstoornis</w:t>
      </w:r>
      <w:r w:rsidR="008160B6" w:rsidRPr="00E4254D">
        <w:rPr>
          <w:rFonts w:eastAsiaTheme="minorHAnsi" w:cs="Arial"/>
          <w:i/>
          <w:iCs/>
          <w:sz w:val="18"/>
          <w:szCs w:val="18"/>
          <w:lang w:val="nl-BE" w:eastAsia="en-US"/>
        </w:rPr>
        <w:t>).</w:t>
      </w:r>
    </w:p>
    <w:p w14:paraId="66CC0FA7" w14:textId="77777777" w:rsidR="006C10AA" w:rsidRPr="006C10AA" w:rsidRDefault="006C10AA" w:rsidP="006C10AA">
      <w:pPr>
        <w:rPr>
          <w:b/>
          <w:bCs/>
          <w:sz w:val="28"/>
          <w:szCs w:val="28"/>
          <w:u w:val="single"/>
        </w:rPr>
      </w:pPr>
      <w:r w:rsidRPr="006C10AA">
        <w:rPr>
          <w:b/>
          <w:bCs/>
          <w:sz w:val="28"/>
          <w:szCs w:val="28"/>
          <w:u w:val="single"/>
        </w:rPr>
        <w:t>Collectie</w:t>
      </w:r>
    </w:p>
    <w:p w14:paraId="3D8167E3" w14:textId="77777777" w:rsidR="006C10AA" w:rsidRPr="006C10AA" w:rsidRDefault="006C10AA" w:rsidP="006C10AA">
      <w:pPr>
        <w:tabs>
          <w:tab w:val="left" w:pos="142"/>
        </w:tabs>
        <w:rPr>
          <w:sz w:val="16"/>
          <w:szCs w:val="16"/>
        </w:rPr>
      </w:pPr>
    </w:p>
    <w:tbl>
      <w:tblPr>
        <w:tblpPr w:leftFromText="141" w:rightFromText="141" w:vertAnchor="text" w:horzAnchor="margin" w:tblpY="56"/>
        <w:tblW w:w="2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993"/>
      </w:tblGrid>
      <w:tr w:rsidR="00157469" w:rsidRPr="006C10AA" w14:paraId="002CA44C" w14:textId="77777777" w:rsidTr="00157469">
        <w:trPr>
          <w:trHeight w:val="254"/>
        </w:trPr>
        <w:tc>
          <w:tcPr>
            <w:tcW w:w="2908" w:type="dxa"/>
            <w:gridSpan w:val="2"/>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DD49A35" w14:textId="5B7D4342" w:rsidR="00157469" w:rsidRPr="00157469" w:rsidRDefault="00157469" w:rsidP="00157469">
            <w:pPr>
              <w:rPr>
                <w:rFonts w:cs="Arial"/>
                <w:b/>
                <w:bCs/>
                <w:sz w:val="22"/>
                <w:szCs w:val="22"/>
                <w:lang w:val="nl-BE" w:eastAsia="nl-BE"/>
              </w:rPr>
            </w:pPr>
            <w:r w:rsidRPr="006C10AA">
              <w:rPr>
                <w:rFonts w:cs="Arial"/>
                <w:b/>
                <w:bCs/>
                <w:sz w:val="22"/>
                <w:szCs w:val="22"/>
                <w:lang w:val="nl-BE" w:eastAsia="nl-BE"/>
              </w:rPr>
              <w:t>Daisy-boeken</w:t>
            </w:r>
            <w:r w:rsidRPr="006C10AA">
              <w:rPr>
                <w:rFonts w:cs="Arial"/>
                <w:sz w:val="22"/>
                <w:szCs w:val="22"/>
                <w:lang w:val="nl-BE" w:eastAsia="nl-BE"/>
              </w:rPr>
              <w:t> </w:t>
            </w:r>
          </w:p>
        </w:tc>
      </w:tr>
      <w:tr w:rsidR="006C10AA" w:rsidRPr="006C10AA" w14:paraId="01E40858"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4BA79E32"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Jeugd</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86CD2E8"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7.065</w:t>
            </w:r>
          </w:p>
        </w:tc>
      </w:tr>
      <w:tr w:rsidR="006C10AA" w:rsidRPr="006C10AA" w14:paraId="2AFB344A"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2420C767"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Volwassenen</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88E6D13"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38.004</w:t>
            </w:r>
          </w:p>
        </w:tc>
      </w:tr>
      <w:tr w:rsidR="006C10AA" w:rsidRPr="006C10AA" w14:paraId="4D8E16D9"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211D22E"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TOTAAL</w:t>
            </w:r>
          </w:p>
        </w:tc>
        <w:tc>
          <w:tcPr>
            <w:tcW w:w="99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0B8D348"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45.069</w:t>
            </w:r>
          </w:p>
        </w:tc>
      </w:tr>
      <w:tr w:rsidR="006C10AA" w:rsidRPr="006C10AA" w14:paraId="07131D16"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noWrap/>
            <w:vAlign w:val="bottom"/>
          </w:tcPr>
          <w:p w14:paraId="5F0F5B51" w14:textId="77777777" w:rsidR="006C10AA" w:rsidRPr="006C10AA" w:rsidRDefault="006C10AA" w:rsidP="006C10AA">
            <w:pPr>
              <w:rPr>
                <w:rFonts w:cs="Arial"/>
                <w:b/>
                <w:bCs/>
                <w:sz w:val="22"/>
                <w:szCs w:val="22"/>
                <w:lang w:val="nl-BE" w:eastAsia="nl-BE"/>
              </w:rPr>
            </w:pPr>
          </w:p>
        </w:tc>
        <w:tc>
          <w:tcPr>
            <w:tcW w:w="993" w:type="dxa"/>
            <w:tcBorders>
              <w:top w:val="single" w:sz="4" w:space="0" w:color="auto"/>
              <w:left w:val="single" w:sz="4" w:space="0" w:color="auto"/>
              <w:bottom w:val="single" w:sz="4" w:space="0" w:color="auto"/>
              <w:right w:val="single" w:sz="4" w:space="0" w:color="auto"/>
            </w:tcBorders>
            <w:noWrap/>
            <w:vAlign w:val="bottom"/>
          </w:tcPr>
          <w:p w14:paraId="6B2F0D03" w14:textId="77777777" w:rsidR="006C10AA" w:rsidRPr="006C10AA" w:rsidRDefault="006C10AA" w:rsidP="006C10AA">
            <w:pPr>
              <w:jc w:val="right"/>
              <w:rPr>
                <w:rFonts w:cs="Arial"/>
                <w:b/>
                <w:bCs/>
                <w:sz w:val="22"/>
                <w:szCs w:val="22"/>
                <w:lang w:val="nl-BE" w:eastAsia="nl-BE"/>
              </w:rPr>
            </w:pPr>
          </w:p>
        </w:tc>
      </w:tr>
      <w:tr w:rsidR="00157469" w:rsidRPr="006C10AA" w14:paraId="5C7517E8" w14:textId="77777777" w:rsidTr="00D14A05">
        <w:trPr>
          <w:trHeight w:val="254"/>
        </w:trPr>
        <w:tc>
          <w:tcPr>
            <w:tcW w:w="2908" w:type="dxa"/>
            <w:gridSpan w:val="2"/>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CB4BAF5" w14:textId="621E39CB" w:rsidR="00157469" w:rsidRPr="00157469" w:rsidRDefault="00157469" w:rsidP="00157469">
            <w:pPr>
              <w:rPr>
                <w:rFonts w:cs="Arial"/>
                <w:b/>
                <w:bCs/>
                <w:sz w:val="22"/>
                <w:szCs w:val="22"/>
                <w:lang w:val="nl-BE" w:eastAsia="nl-BE"/>
              </w:rPr>
            </w:pPr>
            <w:r w:rsidRPr="006C10AA">
              <w:rPr>
                <w:rFonts w:cs="Arial"/>
                <w:b/>
                <w:bCs/>
                <w:sz w:val="22"/>
                <w:szCs w:val="22"/>
                <w:lang w:val="nl-BE" w:eastAsia="nl-BE"/>
              </w:rPr>
              <w:t>Brailleboeken</w:t>
            </w:r>
            <w:r w:rsidRPr="006C10AA">
              <w:rPr>
                <w:rFonts w:cs="Arial"/>
                <w:sz w:val="22"/>
                <w:szCs w:val="22"/>
                <w:lang w:val="nl-BE" w:eastAsia="nl-BE"/>
              </w:rPr>
              <w:t> </w:t>
            </w:r>
          </w:p>
        </w:tc>
      </w:tr>
      <w:tr w:rsidR="006C10AA" w:rsidRPr="006C10AA" w14:paraId="5CA2E8A6"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1322F407"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Jeugd</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EF874BA"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2.860</w:t>
            </w:r>
          </w:p>
        </w:tc>
      </w:tr>
      <w:tr w:rsidR="006C10AA" w:rsidRPr="006C10AA" w14:paraId="3A979524"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70C4036A"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Volwassenen</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2AC3F4EB" w14:textId="2B26FD23" w:rsidR="006C10AA" w:rsidRPr="006C10AA" w:rsidRDefault="006C10AA" w:rsidP="006C10AA">
            <w:pPr>
              <w:jc w:val="right"/>
              <w:rPr>
                <w:rFonts w:cs="Arial"/>
                <w:sz w:val="22"/>
                <w:szCs w:val="22"/>
                <w:lang w:val="nl-BE" w:eastAsia="nl-BE"/>
              </w:rPr>
            </w:pPr>
            <w:r w:rsidRPr="006C10AA">
              <w:rPr>
                <w:rFonts w:cs="Arial"/>
                <w:sz w:val="22"/>
                <w:szCs w:val="22"/>
                <w:lang w:val="nl-BE" w:eastAsia="nl-BE"/>
              </w:rPr>
              <w:t>15</w:t>
            </w:r>
            <w:r w:rsidR="00ED6F93">
              <w:rPr>
                <w:rFonts w:cs="Arial"/>
                <w:sz w:val="22"/>
                <w:szCs w:val="22"/>
                <w:lang w:val="nl-BE" w:eastAsia="nl-BE"/>
              </w:rPr>
              <w:t>.</w:t>
            </w:r>
            <w:r w:rsidRPr="006C10AA">
              <w:rPr>
                <w:rFonts w:cs="Arial"/>
                <w:sz w:val="22"/>
                <w:szCs w:val="22"/>
                <w:lang w:val="nl-BE" w:eastAsia="nl-BE"/>
              </w:rPr>
              <w:t>643</w:t>
            </w:r>
          </w:p>
        </w:tc>
      </w:tr>
      <w:tr w:rsidR="006C10AA" w:rsidRPr="006C10AA" w14:paraId="60A1DEDE"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44161A3"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 xml:space="preserve">TOTAAL </w:t>
            </w:r>
          </w:p>
        </w:tc>
        <w:tc>
          <w:tcPr>
            <w:tcW w:w="99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B4BA912"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18.503</w:t>
            </w:r>
          </w:p>
        </w:tc>
      </w:tr>
    </w:tbl>
    <w:p w14:paraId="3CEFE7DB" w14:textId="77777777" w:rsidR="006C10AA" w:rsidRPr="006C10AA" w:rsidRDefault="006C10AA" w:rsidP="006C10AA">
      <w:pPr>
        <w:tabs>
          <w:tab w:val="left" w:pos="142"/>
        </w:tabs>
        <w:rPr>
          <w:sz w:val="16"/>
          <w:szCs w:val="16"/>
        </w:rPr>
      </w:pPr>
    </w:p>
    <w:p w14:paraId="5A9E840A" w14:textId="77777777" w:rsidR="006C10AA" w:rsidRPr="006C10AA" w:rsidRDefault="006C10AA" w:rsidP="006C10AA">
      <w:pPr>
        <w:rPr>
          <w:b/>
          <w:bCs/>
          <w:sz w:val="28"/>
          <w:szCs w:val="28"/>
          <w:u w:val="single"/>
        </w:rPr>
      </w:pPr>
    </w:p>
    <w:p w14:paraId="0E3C586A" w14:textId="77777777" w:rsidR="006C10AA" w:rsidRPr="006C10AA" w:rsidRDefault="006C10AA" w:rsidP="006C10AA">
      <w:pPr>
        <w:rPr>
          <w:b/>
          <w:bCs/>
          <w:sz w:val="28"/>
          <w:szCs w:val="28"/>
          <w:u w:val="single"/>
        </w:rPr>
      </w:pPr>
    </w:p>
    <w:p w14:paraId="3C1899BF" w14:textId="77777777" w:rsidR="006C10AA" w:rsidRPr="006C10AA" w:rsidRDefault="006C10AA" w:rsidP="006C10AA">
      <w:pPr>
        <w:rPr>
          <w:b/>
          <w:bCs/>
          <w:sz w:val="28"/>
          <w:szCs w:val="28"/>
          <w:u w:val="single"/>
        </w:rPr>
      </w:pPr>
    </w:p>
    <w:p w14:paraId="16CF19EB" w14:textId="77777777" w:rsidR="006C10AA" w:rsidRPr="006C10AA" w:rsidRDefault="006C10AA" w:rsidP="006C10AA">
      <w:pPr>
        <w:rPr>
          <w:b/>
          <w:bCs/>
          <w:sz w:val="28"/>
          <w:szCs w:val="28"/>
          <w:u w:val="single"/>
        </w:rPr>
      </w:pPr>
    </w:p>
    <w:p w14:paraId="22220492" w14:textId="77777777" w:rsidR="006C10AA" w:rsidRPr="006C10AA" w:rsidRDefault="006C10AA" w:rsidP="006C10AA">
      <w:pPr>
        <w:rPr>
          <w:b/>
          <w:bCs/>
          <w:sz w:val="28"/>
          <w:szCs w:val="28"/>
          <w:u w:val="single"/>
        </w:rPr>
      </w:pPr>
    </w:p>
    <w:p w14:paraId="0E16115C" w14:textId="77777777" w:rsidR="006C10AA" w:rsidRPr="006C10AA" w:rsidRDefault="006C10AA" w:rsidP="006C10AA">
      <w:pPr>
        <w:rPr>
          <w:b/>
          <w:bCs/>
          <w:sz w:val="28"/>
          <w:szCs w:val="28"/>
          <w:u w:val="single"/>
        </w:rPr>
      </w:pPr>
    </w:p>
    <w:p w14:paraId="7FA4B25C" w14:textId="77777777" w:rsidR="006C10AA" w:rsidRPr="006C10AA" w:rsidRDefault="006C10AA" w:rsidP="006C10AA">
      <w:pPr>
        <w:rPr>
          <w:b/>
          <w:bCs/>
          <w:sz w:val="28"/>
          <w:szCs w:val="28"/>
          <w:u w:val="single"/>
        </w:rPr>
      </w:pPr>
    </w:p>
    <w:p w14:paraId="6C5B7F9C" w14:textId="77777777" w:rsidR="006C10AA" w:rsidRPr="006C10AA" w:rsidRDefault="006C10AA" w:rsidP="006C10AA">
      <w:pPr>
        <w:tabs>
          <w:tab w:val="left" w:pos="142"/>
        </w:tabs>
        <w:rPr>
          <w:sz w:val="16"/>
          <w:szCs w:val="16"/>
        </w:rPr>
      </w:pPr>
    </w:p>
    <w:p w14:paraId="3E6483F3" w14:textId="5B37022D" w:rsidR="006C10AA" w:rsidRDefault="006C10AA" w:rsidP="00E4254D">
      <w:pPr>
        <w:tabs>
          <w:tab w:val="left" w:pos="142"/>
        </w:tabs>
        <w:rPr>
          <w:i/>
          <w:iCs/>
          <w:sz w:val="18"/>
          <w:szCs w:val="18"/>
        </w:rPr>
      </w:pPr>
      <w:r w:rsidRPr="006C10AA">
        <w:rPr>
          <w:i/>
          <w:iCs/>
          <w:sz w:val="18"/>
          <w:szCs w:val="18"/>
        </w:rPr>
        <w:t>Deze tabel toont het totaal aantal Daisy-luisterboeken en brailleboeken in onze collectie, opgesplitst in jeugd en volwassenen.</w:t>
      </w:r>
    </w:p>
    <w:p w14:paraId="0B7191A1" w14:textId="5FD8427E" w:rsidR="00E4254D" w:rsidRPr="00E4254D" w:rsidRDefault="006E6C1B" w:rsidP="00975224">
      <w:pPr>
        <w:rPr>
          <w:i/>
          <w:iCs/>
          <w:sz w:val="18"/>
          <w:szCs w:val="18"/>
        </w:rPr>
      </w:pPr>
      <w:r>
        <w:rPr>
          <w:i/>
          <w:iCs/>
          <w:sz w:val="18"/>
          <w:szCs w:val="18"/>
        </w:rPr>
        <w:br w:type="page"/>
      </w:r>
    </w:p>
    <w:p w14:paraId="3126E7EE" w14:textId="77777777" w:rsidR="006C10AA" w:rsidRPr="006C10AA" w:rsidRDefault="006C10AA" w:rsidP="006C10AA">
      <w:pPr>
        <w:rPr>
          <w:b/>
          <w:bCs/>
          <w:sz w:val="28"/>
          <w:szCs w:val="28"/>
          <w:u w:val="single"/>
        </w:rPr>
      </w:pPr>
      <w:r w:rsidRPr="006C10AA">
        <w:rPr>
          <w:b/>
          <w:bCs/>
          <w:sz w:val="28"/>
          <w:szCs w:val="28"/>
          <w:u w:val="single"/>
        </w:rPr>
        <w:t>Uitleningen</w:t>
      </w:r>
    </w:p>
    <w:p w14:paraId="3C9C6975" w14:textId="77777777" w:rsidR="006C10AA" w:rsidRPr="006C10AA" w:rsidRDefault="006C10AA" w:rsidP="006C10AA">
      <w:pPr>
        <w:rPr>
          <w:b/>
          <w:bCs/>
          <w:sz w:val="28"/>
          <w:szCs w:val="28"/>
          <w:u w:val="single"/>
        </w:rPr>
      </w:pPr>
    </w:p>
    <w:p w14:paraId="578678BB" w14:textId="77777777" w:rsidR="006C10AA" w:rsidRPr="006C10AA" w:rsidRDefault="006C10AA" w:rsidP="006C10AA">
      <w:pPr>
        <w:rPr>
          <w:b/>
          <w:bCs/>
          <w:color w:val="007A9C"/>
        </w:rPr>
      </w:pPr>
      <w:r w:rsidRPr="006C10AA">
        <w:rPr>
          <w:b/>
          <w:bCs/>
          <w:color w:val="007A9C"/>
        </w:rPr>
        <w:t>Daisy</w:t>
      </w:r>
    </w:p>
    <w:p w14:paraId="5CD285DC" w14:textId="77777777" w:rsidR="006C10AA" w:rsidRPr="006C10AA" w:rsidRDefault="006C10AA" w:rsidP="006C10AA">
      <w:pPr>
        <w:rPr>
          <w:b/>
          <w:bCs/>
          <w:color w:val="007A9C"/>
        </w:rPr>
      </w:pPr>
    </w:p>
    <w:tbl>
      <w:tblPr>
        <w:tblpPr w:leftFromText="141" w:rightFromText="141" w:vertAnchor="text" w:horzAnchor="margin" w:tblpY="38"/>
        <w:tblW w:w="5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936"/>
      </w:tblGrid>
      <w:tr w:rsidR="006C10AA" w:rsidRPr="006C10AA" w14:paraId="00192897"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1366204B"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Rechtstreekse lezers jeugd</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4FF188C7"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25.387</w:t>
            </w:r>
          </w:p>
        </w:tc>
      </w:tr>
      <w:tr w:rsidR="006C10AA" w:rsidRPr="006C10AA" w14:paraId="22CCC542"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6036EAB7"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Rechtstreeks lezers volwassenen</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35D761B9"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120.614</w:t>
            </w:r>
          </w:p>
        </w:tc>
      </w:tr>
      <w:tr w:rsidR="006C10AA" w:rsidRPr="006C10AA" w14:paraId="35AD8EA3"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B840A8"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 xml:space="preserve">Totaal rechtstreekse lezers </w:t>
            </w:r>
          </w:p>
        </w:tc>
        <w:tc>
          <w:tcPr>
            <w:tcW w:w="936"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B95320A"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146.001</w:t>
            </w:r>
          </w:p>
        </w:tc>
      </w:tr>
      <w:tr w:rsidR="006C10AA" w:rsidRPr="006C10AA" w14:paraId="656D032C"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5E45D75C"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 xml:space="preserve">Lezers via organisaties jeugd </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3863BD96"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7.778</w:t>
            </w:r>
          </w:p>
        </w:tc>
      </w:tr>
      <w:tr w:rsidR="006C10AA" w:rsidRPr="006C10AA" w14:paraId="41880614"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221FAD77"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 xml:space="preserve">Lezers via organisaties volwassenen </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344E7916"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4.281</w:t>
            </w:r>
          </w:p>
        </w:tc>
      </w:tr>
      <w:tr w:rsidR="006C10AA" w:rsidRPr="006C10AA" w14:paraId="7AC86197"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A5DF2E0"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 xml:space="preserve">Totaal lezers via organisaties </w:t>
            </w:r>
          </w:p>
        </w:tc>
        <w:tc>
          <w:tcPr>
            <w:tcW w:w="936"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13B4B67"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12.059</w:t>
            </w:r>
          </w:p>
        </w:tc>
      </w:tr>
      <w:tr w:rsidR="006C10AA" w:rsidRPr="006C10AA" w14:paraId="27258C14"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7454E061" w14:textId="77777777" w:rsidR="006C10AA" w:rsidRPr="006C10AA" w:rsidRDefault="006C10AA" w:rsidP="006C10AA">
            <w:pPr>
              <w:rPr>
                <w:rFonts w:cs="Arial"/>
                <w:b/>
                <w:bCs/>
                <w:sz w:val="22"/>
                <w:szCs w:val="22"/>
                <w:lang w:val="nl-BE" w:eastAsia="nl-BE"/>
              </w:rPr>
            </w:pPr>
          </w:p>
        </w:tc>
        <w:tc>
          <w:tcPr>
            <w:tcW w:w="936" w:type="dxa"/>
            <w:tcBorders>
              <w:top w:val="single" w:sz="4" w:space="0" w:color="auto"/>
              <w:left w:val="single" w:sz="4" w:space="0" w:color="auto"/>
              <w:bottom w:val="single" w:sz="4" w:space="0" w:color="auto"/>
              <w:right w:val="single" w:sz="4" w:space="0" w:color="auto"/>
            </w:tcBorders>
            <w:noWrap/>
            <w:vAlign w:val="bottom"/>
          </w:tcPr>
          <w:p w14:paraId="7730D342" w14:textId="77777777" w:rsidR="006C10AA" w:rsidRPr="006C10AA" w:rsidRDefault="006C10AA" w:rsidP="006C10AA">
            <w:pPr>
              <w:jc w:val="right"/>
              <w:rPr>
                <w:rFonts w:cs="Arial"/>
                <w:b/>
                <w:bCs/>
                <w:sz w:val="22"/>
                <w:szCs w:val="22"/>
                <w:lang w:val="nl-BE" w:eastAsia="nl-BE"/>
              </w:rPr>
            </w:pPr>
          </w:p>
        </w:tc>
      </w:tr>
      <w:tr w:rsidR="006C10AA" w:rsidRPr="006C10AA" w14:paraId="63690FD2"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67BB3E7"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 xml:space="preserve">Totaal rechtstreekse lezers en lezers via organisaties </w:t>
            </w:r>
          </w:p>
        </w:tc>
        <w:tc>
          <w:tcPr>
            <w:tcW w:w="936"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2B1A08D"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158.060</w:t>
            </w:r>
          </w:p>
        </w:tc>
      </w:tr>
      <w:tr w:rsidR="006C10AA" w:rsidRPr="006C10AA" w14:paraId="03D84480"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5090D9E2" w14:textId="77777777" w:rsidR="006C10AA" w:rsidRPr="006C10AA" w:rsidRDefault="006C10AA" w:rsidP="006C10AA">
            <w:pPr>
              <w:rPr>
                <w:rFonts w:cs="Arial"/>
                <w:sz w:val="22"/>
                <w:szCs w:val="22"/>
                <w:lang w:val="nl-BE" w:eastAsia="nl-BE"/>
              </w:rPr>
            </w:pPr>
          </w:p>
        </w:tc>
        <w:tc>
          <w:tcPr>
            <w:tcW w:w="936" w:type="dxa"/>
            <w:tcBorders>
              <w:top w:val="single" w:sz="4" w:space="0" w:color="auto"/>
              <w:left w:val="single" w:sz="4" w:space="0" w:color="auto"/>
              <w:bottom w:val="single" w:sz="4" w:space="0" w:color="auto"/>
              <w:right w:val="single" w:sz="4" w:space="0" w:color="auto"/>
            </w:tcBorders>
            <w:noWrap/>
            <w:vAlign w:val="bottom"/>
          </w:tcPr>
          <w:p w14:paraId="600390D6" w14:textId="77777777" w:rsidR="006C10AA" w:rsidRPr="006C10AA" w:rsidRDefault="006C10AA" w:rsidP="006C10AA">
            <w:pPr>
              <w:jc w:val="right"/>
              <w:rPr>
                <w:rFonts w:cs="Arial"/>
                <w:sz w:val="22"/>
                <w:szCs w:val="22"/>
                <w:lang w:val="nl-BE" w:eastAsia="nl-BE"/>
              </w:rPr>
            </w:pPr>
          </w:p>
        </w:tc>
      </w:tr>
      <w:tr w:rsidR="006C10AA" w:rsidRPr="006C10AA" w14:paraId="16A89FBF"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D664142" w14:textId="3B96D81F" w:rsidR="006C10AA" w:rsidRPr="006C10AA" w:rsidRDefault="006C10AA" w:rsidP="006C10AA">
            <w:pPr>
              <w:rPr>
                <w:rFonts w:cs="Arial"/>
                <w:b/>
                <w:bCs/>
                <w:sz w:val="22"/>
                <w:szCs w:val="22"/>
                <w:lang w:val="nl-BE" w:eastAsia="nl-BE"/>
              </w:rPr>
            </w:pPr>
            <w:r w:rsidRPr="006C10AA">
              <w:rPr>
                <w:rFonts w:cs="Arial"/>
                <w:b/>
                <w:bCs/>
                <w:sz w:val="22"/>
                <w:szCs w:val="22"/>
                <w:lang w:val="nl-BE" w:eastAsia="nl-BE"/>
              </w:rPr>
              <w:t>Totaal organisaties</w:t>
            </w:r>
            <w:r w:rsidR="006E6C1B">
              <w:rPr>
                <w:rFonts w:cs="Arial"/>
                <w:b/>
                <w:bCs/>
                <w:sz w:val="22"/>
                <w:szCs w:val="22"/>
                <w:lang w:val="nl-BE" w:eastAsia="nl-BE"/>
              </w:rPr>
              <w:t xml:space="preserve"> (cd’s)</w:t>
            </w:r>
          </w:p>
        </w:tc>
        <w:tc>
          <w:tcPr>
            <w:tcW w:w="936"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6E2677A"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16.303</w:t>
            </w:r>
          </w:p>
        </w:tc>
      </w:tr>
      <w:tr w:rsidR="006C10AA" w:rsidRPr="006C10AA" w14:paraId="6C78B7AF"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50F7E" w14:textId="77777777" w:rsidR="006C10AA" w:rsidRPr="006C10AA" w:rsidRDefault="006C10AA" w:rsidP="006C10AA">
            <w:pPr>
              <w:rPr>
                <w:rFonts w:cs="Arial"/>
                <w:sz w:val="22"/>
                <w:szCs w:val="22"/>
                <w:lang w:val="nl-BE" w:eastAsia="nl-BE"/>
              </w:rPr>
            </w:pP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303BF4" w14:textId="77777777" w:rsidR="006C10AA" w:rsidRPr="006C10AA" w:rsidRDefault="006C10AA" w:rsidP="006C10AA">
            <w:pPr>
              <w:jc w:val="right"/>
              <w:rPr>
                <w:rFonts w:cs="Arial"/>
                <w:sz w:val="22"/>
                <w:szCs w:val="22"/>
                <w:lang w:val="nl-BE" w:eastAsia="nl-BE"/>
              </w:rPr>
            </w:pPr>
          </w:p>
        </w:tc>
      </w:tr>
      <w:tr w:rsidR="006C10AA" w:rsidRPr="006C10AA" w14:paraId="16D3BFEE"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E2BAFAE"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TOTAAL</w:t>
            </w:r>
          </w:p>
        </w:tc>
        <w:tc>
          <w:tcPr>
            <w:tcW w:w="936"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CFFA7C4"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174.363</w:t>
            </w:r>
          </w:p>
        </w:tc>
      </w:tr>
    </w:tbl>
    <w:p w14:paraId="5476CA01" w14:textId="77777777" w:rsidR="006C10AA" w:rsidRPr="006C10AA" w:rsidRDefault="006C10AA" w:rsidP="006C10AA">
      <w:pPr>
        <w:rPr>
          <w:b/>
          <w:bCs/>
          <w:color w:val="007A9C"/>
        </w:rPr>
      </w:pPr>
    </w:p>
    <w:p w14:paraId="6C305935" w14:textId="77777777" w:rsidR="006C10AA" w:rsidRPr="006C10AA" w:rsidRDefault="006C10AA" w:rsidP="006C10AA">
      <w:pPr>
        <w:rPr>
          <w:b/>
          <w:bCs/>
          <w:color w:val="007A9C"/>
        </w:rPr>
      </w:pPr>
    </w:p>
    <w:p w14:paraId="5F28D94C" w14:textId="77777777" w:rsidR="006E6C1B" w:rsidRDefault="006E6C1B" w:rsidP="006C10AA">
      <w:pPr>
        <w:rPr>
          <w:i/>
          <w:iCs/>
          <w:sz w:val="18"/>
          <w:szCs w:val="18"/>
        </w:rPr>
      </w:pPr>
    </w:p>
    <w:p w14:paraId="185C11EE" w14:textId="77777777" w:rsidR="006E6C1B" w:rsidRDefault="006E6C1B" w:rsidP="006C10AA">
      <w:pPr>
        <w:rPr>
          <w:i/>
          <w:iCs/>
          <w:sz w:val="18"/>
          <w:szCs w:val="18"/>
        </w:rPr>
      </w:pPr>
    </w:p>
    <w:p w14:paraId="72D11A90" w14:textId="77777777" w:rsidR="006E6C1B" w:rsidRDefault="006E6C1B" w:rsidP="006C10AA">
      <w:pPr>
        <w:rPr>
          <w:i/>
          <w:iCs/>
          <w:sz w:val="18"/>
          <w:szCs w:val="18"/>
        </w:rPr>
      </w:pPr>
    </w:p>
    <w:p w14:paraId="01E2EBEA" w14:textId="77777777" w:rsidR="006E6C1B" w:rsidRDefault="006E6C1B" w:rsidP="006C10AA">
      <w:pPr>
        <w:rPr>
          <w:i/>
          <w:iCs/>
          <w:sz w:val="18"/>
          <w:szCs w:val="18"/>
        </w:rPr>
      </w:pPr>
    </w:p>
    <w:p w14:paraId="51A59B50" w14:textId="77777777" w:rsidR="006E6C1B" w:rsidRDefault="006E6C1B" w:rsidP="006C10AA">
      <w:pPr>
        <w:rPr>
          <w:i/>
          <w:iCs/>
          <w:sz w:val="18"/>
          <w:szCs w:val="18"/>
        </w:rPr>
      </w:pPr>
    </w:p>
    <w:p w14:paraId="295A3EF7" w14:textId="77777777" w:rsidR="006E6C1B" w:rsidRDefault="006E6C1B" w:rsidP="006C10AA">
      <w:pPr>
        <w:rPr>
          <w:i/>
          <w:iCs/>
          <w:sz w:val="18"/>
          <w:szCs w:val="18"/>
        </w:rPr>
      </w:pPr>
    </w:p>
    <w:p w14:paraId="4A090F1F" w14:textId="77777777" w:rsidR="006E6C1B" w:rsidRDefault="006E6C1B" w:rsidP="006C10AA">
      <w:pPr>
        <w:rPr>
          <w:i/>
          <w:iCs/>
          <w:sz w:val="18"/>
          <w:szCs w:val="18"/>
        </w:rPr>
      </w:pPr>
    </w:p>
    <w:p w14:paraId="0B0B45E8" w14:textId="77777777" w:rsidR="006E6C1B" w:rsidRDefault="006E6C1B" w:rsidP="006C10AA">
      <w:pPr>
        <w:rPr>
          <w:i/>
          <w:iCs/>
          <w:sz w:val="18"/>
          <w:szCs w:val="18"/>
        </w:rPr>
      </w:pPr>
    </w:p>
    <w:p w14:paraId="7FA5AE9A" w14:textId="77777777" w:rsidR="006E6C1B" w:rsidRDefault="006E6C1B" w:rsidP="006C10AA">
      <w:pPr>
        <w:rPr>
          <w:i/>
          <w:iCs/>
          <w:sz w:val="18"/>
          <w:szCs w:val="18"/>
        </w:rPr>
      </w:pPr>
    </w:p>
    <w:p w14:paraId="52607585" w14:textId="77777777" w:rsidR="006E6C1B" w:rsidRDefault="006E6C1B" w:rsidP="006C10AA">
      <w:pPr>
        <w:rPr>
          <w:i/>
          <w:iCs/>
          <w:sz w:val="18"/>
          <w:szCs w:val="18"/>
        </w:rPr>
      </w:pPr>
    </w:p>
    <w:p w14:paraId="5CE4792F" w14:textId="77777777" w:rsidR="006E6C1B" w:rsidRDefault="006E6C1B" w:rsidP="006C10AA">
      <w:pPr>
        <w:rPr>
          <w:i/>
          <w:iCs/>
          <w:sz w:val="18"/>
          <w:szCs w:val="18"/>
        </w:rPr>
      </w:pPr>
    </w:p>
    <w:p w14:paraId="49A0702E" w14:textId="77777777" w:rsidR="006E6C1B" w:rsidRDefault="006E6C1B" w:rsidP="006C10AA">
      <w:pPr>
        <w:rPr>
          <w:i/>
          <w:iCs/>
          <w:sz w:val="18"/>
          <w:szCs w:val="18"/>
        </w:rPr>
      </w:pPr>
    </w:p>
    <w:p w14:paraId="2FC578EF" w14:textId="77777777" w:rsidR="006E6C1B" w:rsidRDefault="006E6C1B" w:rsidP="006C10AA">
      <w:pPr>
        <w:rPr>
          <w:i/>
          <w:iCs/>
          <w:sz w:val="18"/>
          <w:szCs w:val="18"/>
        </w:rPr>
      </w:pPr>
    </w:p>
    <w:p w14:paraId="776E819B" w14:textId="77777777" w:rsidR="006E6C1B" w:rsidRDefault="006E6C1B" w:rsidP="006C10AA">
      <w:pPr>
        <w:rPr>
          <w:i/>
          <w:iCs/>
          <w:sz w:val="18"/>
          <w:szCs w:val="18"/>
        </w:rPr>
      </w:pPr>
    </w:p>
    <w:p w14:paraId="2296AB6C" w14:textId="77777777" w:rsidR="006E6C1B" w:rsidRDefault="006E6C1B" w:rsidP="006C10AA">
      <w:pPr>
        <w:rPr>
          <w:i/>
          <w:iCs/>
          <w:sz w:val="18"/>
          <w:szCs w:val="18"/>
        </w:rPr>
      </w:pPr>
    </w:p>
    <w:p w14:paraId="51FEC5DD" w14:textId="22095016" w:rsidR="006C10AA" w:rsidRPr="006E6C1B" w:rsidRDefault="006C10AA" w:rsidP="006C10AA">
      <w:pPr>
        <w:rPr>
          <w:i/>
          <w:iCs/>
          <w:sz w:val="18"/>
          <w:szCs w:val="18"/>
        </w:rPr>
      </w:pPr>
      <w:r w:rsidRPr="006E6C1B">
        <w:rPr>
          <w:i/>
          <w:iCs/>
          <w:sz w:val="18"/>
          <w:szCs w:val="18"/>
        </w:rPr>
        <w:t>Deze tabel toont de Daisy-uitleningen van lezers die rechtstreeks lezen via Luisterpunt, lezers via organisaties en de cd-uitleningen van organisaties</w:t>
      </w:r>
      <w:r w:rsidR="00315DB2">
        <w:rPr>
          <w:i/>
          <w:iCs/>
          <w:sz w:val="18"/>
          <w:szCs w:val="18"/>
        </w:rPr>
        <w:t xml:space="preserve"> in 2021</w:t>
      </w:r>
      <w:r w:rsidRPr="006E6C1B">
        <w:rPr>
          <w:i/>
          <w:iCs/>
          <w:sz w:val="18"/>
          <w:szCs w:val="18"/>
        </w:rPr>
        <w:t>.</w:t>
      </w:r>
    </w:p>
    <w:p w14:paraId="400F7490" w14:textId="77777777" w:rsidR="008160B6" w:rsidRDefault="008160B6" w:rsidP="006C10AA">
      <w:pPr>
        <w:rPr>
          <w:b/>
          <w:bCs/>
          <w:color w:val="007A9C"/>
        </w:rPr>
      </w:pPr>
    </w:p>
    <w:p w14:paraId="4A6E5650" w14:textId="62AFBCB3" w:rsidR="006C10AA" w:rsidRPr="006E6C1B" w:rsidRDefault="006C10AA" w:rsidP="006C10AA">
      <w:pPr>
        <w:rPr>
          <w:b/>
          <w:bCs/>
          <w:color w:val="007A9C"/>
        </w:rPr>
      </w:pPr>
      <w:r w:rsidRPr="006C10AA">
        <w:rPr>
          <w:b/>
          <w:bCs/>
          <w:color w:val="007A9C"/>
        </w:rPr>
        <w:t>Braille</w:t>
      </w:r>
    </w:p>
    <w:p w14:paraId="05F227FA" w14:textId="77777777" w:rsidR="006C10AA" w:rsidRPr="006C10AA" w:rsidRDefault="006C10AA" w:rsidP="006C10AA">
      <w:pPr>
        <w:rPr>
          <w:sz w:val="16"/>
          <w:szCs w:val="16"/>
          <w:highlight w:val="yellow"/>
        </w:rPr>
      </w:pPr>
    </w:p>
    <w:p w14:paraId="35F442A4" w14:textId="77777777" w:rsidR="006C10AA" w:rsidRPr="006C10AA" w:rsidRDefault="006C10AA" w:rsidP="006C10AA">
      <w:pPr>
        <w:rPr>
          <w:sz w:val="16"/>
          <w:szCs w:val="16"/>
          <w:highlight w:val="yellow"/>
        </w:rPr>
      </w:pPr>
    </w:p>
    <w:tbl>
      <w:tblPr>
        <w:tblpPr w:leftFromText="141" w:rightFromText="141" w:vertAnchor="text" w:horzAnchor="margin" w:tblpY="-62"/>
        <w:tblW w:w="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992"/>
      </w:tblGrid>
      <w:tr w:rsidR="006E6C1B" w:rsidRPr="006C10AA" w14:paraId="39977568"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064D7158" w14:textId="77777777" w:rsidR="006E6C1B" w:rsidRPr="006C10AA" w:rsidRDefault="006E6C1B" w:rsidP="006E6C1B">
            <w:pPr>
              <w:rPr>
                <w:rFonts w:cs="Arial"/>
                <w:sz w:val="22"/>
                <w:szCs w:val="22"/>
                <w:lang w:val="nl-BE" w:eastAsia="nl-BE"/>
              </w:rPr>
            </w:pPr>
            <w:r w:rsidRPr="006C10AA">
              <w:rPr>
                <w:rFonts w:cs="Arial"/>
                <w:sz w:val="22"/>
                <w:szCs w:val="22"/>
                <w:lang w:val="nl-BE" w:eastAsia="nl-BE"/>
              </w:rPr>
              <w:t xml:space="preserve">Jeugd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401F16B" w14:textId="77777777" w:rsidR="006E6C1B" w:rsidRPr="006C10AA" w:rsidRDefault="006E6C1B" w:rsidP="006E6C1B">
            <w:pPr>
              <w:jc w:val="right"/>
              <w:rPr>
                <w:rFonts w:cs="Arial"/>
                <w:sz w:val="22"/>
                <w:szCs w:val="22"/>
                <w:lang w:val="nl-BE" w:eastAsia="nl-BE"/>
              </w:rPr>
            </w:pPr>
            <w:r w:rsidRPr="006C10AA">
              <w:rPr>
                <w:rFonts w:cs="Arial"/>
                <w:sz w:val="22"/>
                <w:szCs w:val="22"/>
                <w:lang w:val="nl-BE" w:eastAsia="nl-BE"/>
              </w:rPr>
              <w:t>233</w:t>
            </w:r>
          </w:p>
        </w:tc>
      </w:tr>
      <w:tr w:rsidR="006E6C1B" w:rsidRPr="006C10AA" w14:paraId="5B126991"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027FE0F7" w14:textId="77777777" w:rsidR="006E6C1B" w:rsidRPr="006C10AA" w:rsidRDefault="006E6C1B" w:rsidP="006E6C1B">
            <w:pPr>
              <w:rPr>
                <w:rFonts w:cs="Arial"/>
                <w:sz w:val="22"/>
                <w:szCs w:val="22"/>
                <w:lang w:val="nl-BE" w:eastAsia="nl-BE"/>
              </w:rPr>
            </w:pPr>
            <w:r w:rsidRPr="006C10AA">
              <w:rPr>
                <w:rFonts w:cs="Arial"/>
                <w:sz w:val="22"/>
                <w:szCs w:val="22"/>
                <w:lang w:val="nl-BE" w:eastAsia="nl-BE"/>
              </w:rPr>
              <w:t>Volwassenen</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EE61076" w14:textId="77777777" w:rsidR="006E6C1B" w:rsidRPr="006C10AA" w:rsidRDefault="006E6C1B" w:rsidP="006E6C1B">
            <w:pPr>
              <w:jc w:val="right"/>
              <w:rPr>
                <w:rFonts w:cs="Arial"/>
                <w:sz w:val="22"/>
                <w:szCs w:val="22"/>
                <w:lang w:val="nl-BE" w:eastAsia="nl-BE"/>
              </w:rPr>
            </w:pPr>
            <w:r w:rsidRPr="006C10AA">
              <w:rPr>
                <w:rFonts w:cs="Arial"/>
                <w:sz w:val="22"/>
                <w:szCs w:val="22"/>
                <w:lang w:val="nl-BE" w:eastAsia="nl-BE"/>
              </w:rPr>
              <w:t>1.300</w:t>
            </w:r>
          </w:p>
        </w:tc>
      </w:tr>
      <w:tr w:rsidR="006E6C1B" w:rsidRPr="006C10AA" w14:paraId="1ECF433C"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C68C367" w14:textId="77777777" w:rsidR="006E6C1B" w:rsidRPr="006C10AA" w:rsidRDefault="006E6C1B" w:rsidP="006E6C1B">
            <w:pPr>
              <w:rPr>
                <w:rFonts w:cs="Arial"/>
                <w:b/>
                <w:bCs/>
                <w:sz w:val="22"/>
                <w:szCs w:val="22"/>
                <w:lang w:val="nl-BE" w:eastAsia="nl-BE"/>
              </w:rPr>
            </w:pPr>
            <w:r w:rsidRPr="006C10AA">
              <w:rPr>
                <w:rFonts w:cs="Arial"/>
                <w:b/>
                <w:bCs/>
                <w:sz w:val="22"/>
                <w:szCs w:val="22"/>
                <w:lang w:val="nl-BE" w:eastAsia="nl-BE"/>
              </w:rPr>
              <w:t xml:space="preserve">Totaal </w:t>
            </w:r>
            <w:r>
              <w:rPr>
                <w:rFonts w:cs="Arial"/>
                <w:b/>
                <w:bCs/>
                <w:sz w:val="22"/>
                <w:szCs w:val="22"/>
                <w:lang w:val="nl-BE" w:eastAsia="nl-BE"/>
              </w:rPr>
              <w:t>lezers</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A1D3D8F" w14:textId="77777777" w:rsidR="006E6C1B" w:rsidRPr="006C10AA" w:rsidRDefault="006E6C1B" w:rsidP="006E6C1B">
            <w:pPr>
              <w:jc w:val="right"/>
              <w:rPr>
                <w:rFonts w:cs="Arial"/>
                <w:b/>
                <w:bCs/>
                <w:sz w:val="22"/>
                <w:szCs w:val="22"/>
                <w:lang w:val="nl-BE" w:eastAsia="nl-BE"/>
              </w:rPr>
            </w:pPr>
            <w:r w:rsidRPr="006C10AA">
              <w:rPr>
                <w:rFonts w:cs="Arial"/>
                <w:b/>
                <w:bCs/>
                <w:sz w:val="22"/>
                <w:szCs w:val="22"/>
                <w:lang w:val="nl-BE" w:eastAsia="nl-BE"/>
              </w:rPr>
              <w:t>1.533</w:t>
            </w:r>
          </w:p>
        </w:tc>
      </w:tr>
      <w:tr w:rsidR="006E6C1B" w:rsidRPr="006C10AA" w14:paraId="1997C444"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105315B0" w14:textId="77777777" w:rsidR="006E6C1B" w:rsidRPr="006C10AA" w:rsidRDefault="006E6C1B" w:rsidP="006E6C1B">
            <w:pPr>
              <w:rPr>
                <w:rFonts w:cs="Arial"/>
                <w:b/>
                <w:bCs/>
                <w:sz w:val="22"/>
                <w:szCs w:val="22"/>
                <w:lang w:val="nl-BE" w:eastAsia="nl-BE"/>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5E73BFF3" w14:textId="77777777" w:rsidR="006E6C1B" w:rsidRPr="006C10AA" w:rsidRDefault="006E6C1B" w:rsidP="006E6C1B">
            <w:pPr>
              <w:jc w:val="right"/>
              <w:rPr>
                <w:rFonts w:cs="Arial"/>
                <w:b/>
                <w:bCs/>
                <w:sz w:val="22"/>
                <w:szCs w:val="22"/>
                <w:lang w:val="nl-BE" w:eastAsia="nl-BE"/>
              </w:rPr>
            </w:pPr>
          </w:p>
        </w:tc>
      </w:tr>
      <w:tr w:rsidR="006E6C1B" w:rsidRPr="006C10AA" w14:paraId="7962CE35"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E512943" w14:textId="77777777" w:rsidR="006E6C1B" w:rsidRPr="006C10AA" w:rsidRDefault="006E6C1B" w:rsidP="006E6C1B">
            <w:pPr>
              <w:rPr>
                <w:rFonts w:cs="Arial"/>
                <w:b/>
                <w:bCs/>
                <w:sz w:val="22"/>
                <w:szCs w:val="22"/>
                <w:lang w:val="nl-BE" w:eastAsia="nl-BE"/>
              </w:rPr>
            </w:pPr>
            <w:r w:rsidRPr="006C10AA">
              <w:rPr>
                <w:rFonts w:cs="Arial"/>
                <w:b/>
                <w:bCs/>
                <w:sz w:val="22"/>
                <w:szCs w:val="22"/>
                <w:lang w:val="nl-BE" w:eastAsia="nl-BE"/>
              </w:rPr>
              <w:t>Organisaties</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AA8D0E6" w14:textId="77777777" w:rsidR="006E6C1B" w:rsidRPr="006C10AA" w:rsidRDefault="006E6C1B" w:rsidP="006E6C1B">
            <w:pPr>
              <w:jc w:val="right"/>
              <w:rPr>
                <w:rFonts w:cs="Arial"/>
                <w:b/>
                <w:bCs/>
                <w:sz w:val="22"/>
                <w:szCs w:val="22"/>
                <w:lang w:val="nl-BE" w:eastAsia="nl-BE"/>
              </w:rPr>
            </w:pPr>
            <w:r w:rsidRPr="006C10AA">
              <w:rPr>
                <w:rFonts w:cs="Arial"/>
                <w:b/>
                <w:bCs/>
                <w:sz w:val="22"/>
                <w:szCs w:val="22"/>
                <w:lang w:val="nl-BE" w:eastAsia="nl-BE"/>
              </w:rPr>
              <w:t>47</w:t>
            </w:r>
          </w:p>
        </w:tc>
      </w:tr>
      <w:tr w:rsidR="006E6C1B" w:rsidRPr="006C10AA" w14:paraId="2B271668"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5E8DD278" w14:textId="77777777" w:rsidR="006E6C1B" w:rsidRPr="006C10AA" w:rsidRDefault="006E6C1B" w:rsidP="006E6C1B">
            <w:pPr>
              <w:rPr>
                <w:rFonts w:cs="Arial"/>
                <w:b/>
                <w:bCs/>
                <w:sz w:val="22"/>
                <w:szCs w:val="22"/>
                <w:lang w:val="nl-BE" w:eastAsia="nl-BE"/>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01D03252" w14:textId="77777777" w:rsidR="006E6C1B" w:rsidRPr="006C10AA" w:rsidRDefault="006E6C1B" w:rsidP="006E6C1B">
            <w:pPr>
              <w:jc w:val="right"/>
              <w:rPr>
                <w:rFonts w:cs="Arial"/>
                <w:b/>
                <w:bCs/>
                <w:sz w:val="22"/>
                <w:szCs w:val="22"/>
                <w:lang w:val="nl-BE" w:eastAsia="nl-BE"/>
              </w:rPr>
            </w:pPr>
          </w:p>
        </w:tc>
      </w:tr>
      <w:tr w:rsidR="006E6C1B" w:rsidRPr="006C10AA" w14:paraId="6F0A1A9A"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5936A7B" w14:textId="77777777" w:rsidR="006E6C1B" w:rsidRPr="006C10AA" w:rsidRDefault="006E6C1B" w:rsidP="006E6C1B">
            <w:pPr>
              <w:rPr>
                <w:rFonts w:cs="Arial"/>
                <w:b/>
                <w:bCs/>
                <w:sz w:val="22"/>
                <w:szCs w:val="22"/>
                <w:lang w:val="nl-BE" w:eastAsia="nl-BE"/>
              </w:rPr>
            </w:pPr>
            <w:r w:rsidRPr="006C10AA">
              <w:rPr>
                <w:rFonts w:cs="Arial"/>
                <w:b/>
                <w:bCs/>
                <w:sz w:val="22"/>
                <w:szCs w:val="22"/>
                <w:lang w:val="nl-BE" w:eastAsia="nl-BE"/>
              </w:rPr>
              <w:t xml:space="preserve">TOTAAL </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3689ADE" w14:textId="77777777" w:rsidR="006E6C1B" w:rsidRPr="006C10AA" w:rsidRDefault="006E6C1B" w:rsidP="006E6C1B">
            <w:pPr>
              <w:jc w:val="right"/>
              <w:rPr>
                <w:rFonts w:cs="Arial"/>
                <w:b/>
                <w:bCs/>
                <w:sz w:val="22"/>
                <w:szCs w:val="22"/>
                <w:lang w:val="nl-BE" w:eastAsia="nl-BE"/>
              </w:rPr>
            </w:pPr>
            <w:r w:rsidRPr="006C10AA">
              <w:rPr>
                <w:rFonts w:cs="Arial"/>
                <w:b/>
                <w:bCs/>
                <w:sz w:val="22"/>
                <w:szCs w:val="22"/>
                <w:lang w:val="nl-BE" w:eastAsia="nl-BE"/>
              </w:rPr>
              <w:t>1.580</w:t>
            </w:r>
          </w:p>
        </w:tc>
      </w:tr>
    </w:tbl>
    <w:p w14:paraId="241222DD" w14:textId="77777777" w:rsidR="006E6C1B" w:rsidRDefault="006E6C1B" w:rsidP="006C10AA">
      <w:pPr>
        <w:rPr>
          <w:i/>
          <w:iCs/>
          <w:sz w:val="16"/>
          <w:szCs w:val="16"/>
        </w:rPr>
      </w:pPr>
    </w:p>
    <w:p w14:paraId="0DAC2E54" w14:textId="77777777" w:rsidR="006E6C1B" w:rsidRDefault="006E6C1B" w:rsidP="006C10AA">
      <w:pPr>
        <w:rPr>
          <w:i/>
          <w:iCs/>
          <w:sz w:val="16"/>
          <w:szCs w:val="16"/>
        </w:rPr>
      </w:pPr>
    </w:p>
    <w:p w14:paraId="63F7B3E9" w14:textId="77777777" w:rsidR="006E6C1B" w:rsidRDefault="006E6C1B" w:rsidP="006C10AA">
      <w:pPr>
        <w:rPr>
          <w:i/>
          <w:iCs/>
          <w:sz w:val="16"/>
          <w:szCs w:val="16"/>
        </w:rPr>
      </w:pPr>
    </w:p>
    <w:p w14:paraId="7DFA5148" w14:textId="77777777" w:rsidR="006E6C1B" w:rsidRDefault="006E6C1B" w:rsidP="006C10AA">
      <w:pPr>
        <w:rPr>
          <w:i/>
          <w:iCs/>
          <w:sz w:val="16"/>
          <w:szCs w:val="16"/>
        </w:rPr>
      </w:pPr>
    </w:p>
    <w:p w14:paraId="21289523" w14:textId="77777777" w:rsidR="006E6C1B" w:rsidRDefault="006E6C1B" w:rsidP="006C10AA">
      <w:pPr>
        <w:rPr>
          <w:i/>
          <w:iCs/>
          <w:sz w:val="16"/>
          <w:szCs w:val="16"/>
        </w:rPr>
      </w:pPr>
    </w:p>
    <w:p w14:paraId="11A04634" w14:textId="77777777" w:rsidR="006E6C1B" w:rsidRDefault="006E6C1B" w:rsidP="006C10AA">
      <w:pPr>
        <w:rPr>
          <w:i/>
          <w:iCs/>
          <w:sz w:val="16"/>
          <w:szCs w:val="16"/>
        </w:rPr>
      </w:pPr>
    </w:p>
    <w:p w14:paraId="20BD1C42" w14:textId="77777777" w:rsidR="006E6C1B" w:rsidRDefault="006E6C1B" w:rsidP="006C10AA">
      <w:pPr>
        <w:rPr>
          <w:i/>
          <w:iCs/>
          <w:sz w:val="16"/>
          <w:szCs w:val="16"/>
        </w:rPr>
      </w:pPr>
    </w:p>
    <w:p w14:paraId="25C38276" w14:textId="77777777" w:rsidR="006E6C1B" w:rsidRDefault="006E6C1B" w:rsidP="006C10AA">
      <w:pPr>
        <w:rPr>
          <w:i/>
          <w:iCs/>
          <w:sz w:val="16"/>
          <w:szCs w:val="16"/>
        </w:rPr>
      </w:pPr>
    </w:p>
    <w:p w14:paraId="78C22D3C" w14:textId="77777777" w:rsidR="006E6C1B" w:rsidRDefault="006E6C1B" w:rsidP="006C10AA">
      <w:pPr>
        <w:rPr>
          <w:i/>
          <w:iCs/>
          <w:sz w:val="16"/>
          <w:szCs w:val="16"/>
        </w:rPr>
      </w:pPr>
    </w:p>
    <w:p w14:paraId="41C7A163" w14:textId="77777777" w:rsidR="006E6C1B" w:rsidRDefault="006E6C1B" w:rsidP="006C10AA">
      <w:pPr>
        <w:rPr>
          <w:i/>
          <w:iCs/>
          <w:sz w:val="16"/>
          <w:szCs w:val="16"/>
        </w:rPr>
      </w:pPr>
    </w:p>
    <w:p w14:paraId="6EA8AF4E" w14:textId="77777777" w:rsidR="006E6C1B" w:rsidRDefault="006E6C1B" w:rsidP="006C10AA">
      <w:pPr>
        <w:rPr>
          <w:i/>
          <w:iCs/>
          <w:sz w:val="16"/>
          <w:szCs w:val="16"/>
        </w:rPr>
      </w:pPr>
    </w:p>
    <w:p w14:paraId="76AD567B" w14:textId="41124DC2" w:rsidR="001F33A2" w:rsidRPr="006E6C1B" w:rsidRDefault="006C10AA" w:rsidP="006C10AA">
      <w:pPr>
        <w:rPr>
          <w:i/>
          <w:iCs/>
          <w:sz w:val="18"/>
          <w:szCs w:val="18"/>
        </w:rPr>
      </w:pPr>
      <w:r w:rsidRPr="006E6C1B">
        <w:rPr>
          <w:i/>
          <w:iCs/>
          <w:sz w:val="18"/>
          <w:szCs w:val="18"/>
        </w:rPr>
        <w:t>Deze tabel toont de braille-uitleningen van lezers die rechtstreeks lezen via Luisterpunt en</w:t>
      </w:r>
      <w:r w:rsidR="008160B6" w:rsidRPr="006E6C1B">
        <w:rPr>
          <w:i/>
          <w:iCs/>
          <w:sz w:val="18"/>
          <w:szCs w:val="18"/>
        </w:rPr>
        <w:t xml:space="preserve"> van</w:t>
      </w:r>
      <w:r w:rsidRPr="006E6C1B">
        <w:rPr>
          <w:i/>
          <w:iCs/>
          <w:sz w:val="18"/>
          <w:szCs w:val="18"/>
        </w:rPr>
        <w:t xml:space="preserve"> organisaties.</w:t>
      </w:r>
    </w:p>
    <w:p w14:paraId="1C841E1E" w14:textId="77777777" w:rsidR="001F33A2" w:rsidRDefault="001F33A2">
      <w:pPr>
        <w:rPr>
          <w:i/>
          <w:iCs/>
          <w:sz w:val="16"/>
          <w:szCs w:val="16"/>
        </w:rPr>
      </w:pPr>
      <w:r>
        <w:rPr>
          <w:i/>
          <w:iCs/>
          <w:sz w:val="16"/>
          <w:szCs w:val="16"/>
        </w:rPr>
        <w:br w:type="page"/>
      </w:r>
    </w:p>
    <w:p w14:paraId="1BD79C22" w14:textId="77777777" w:rsidR="00FE7EF7" w:rsidRPr="008E4883" w:rsidRDefault="00A102FF" w:rsidP="00FC2CE7">
      <w:pPr>
        <w:pStyle w:val="Kop10"/>
      </w:pPr>
      <w:bookmarkStart w:id="18" w:name="_Toc522047338"/>
      <w:bookmarkStart w:id="19" w:name="_Toc522047430"/>
      <w:bookmarkStart w:id="20" w:name="_Toc522047853"/>
      <w:bookmarkStart w:id="21" w:name="_Toc524598934"/>
      <w:bookmarkStart w:id="22" w:name="_Toc2595492"/>
      <w:bookmarkStart w:id="23" w:name="_Toc95912047"/>
      <w:bookmarkEnd w:id="14"/>
      <w:r>
        <w:t>4</w:t>
      </w:r>
      <w:r w:rsidR="008E4883">
        <w:t xml:space="preserve">. </w:t>
      </w:r>
      <w:r w:rsidR="00AC1315" w:rsidRPr="008E4883">
        <w:t>Overzicht van de v</w:t>
      </w:r>
      <w:r w:rsidR="00FB4906">
        <w:t>ier</w:t>
      </w:r>
      <w:r w:rsidR="00AC1315" w:rsidRPr="008E4883">
        <w:t xml:space="preserve"> s</w:t>
      </w:r>
      <w:r w:rsidR="00FE7EF7" w:rsidRPr="008E4883">
        <w:t>trategische doelstellingen</w:t>
      </w:r>
      <w:bookmarkEnd w:id="18"/>
      <w:bookmarkEnd w:id="19"/>
      <w:bookmarkEnd w:id="20"/>
      <w:bookmarkEnd w:id="21"/>
      <w:bookmarkEnd w:id="22"/>
      <w:bookmarkEnd w:id="23"/>
    </w:p>
    <w:p w14:paraId="398D7CC6" w14:textId="77777777" w:rsidR="00FE7EF7" w:rsidRDefault="00FE7EF7" w:rsidP="00FE7EF7">
      <w:pPr>
        <w:pStyle w:val="Plattetekst3"/>
        <w:rPr>
          <w:sz w:val="22"/>
        </w:rPr>
      </w:pPr>
    </w:p>
    <w:p w14:paraId="03F88928" w14:textId="77777777" w:rsidR="00FE7EF7" w:rsidRDefault="00FE7EF7" w:rsidP="00FE7EF7">
      <w:pPr>
        <w:pStyle w:val="Plattetekst3"/>
        <w:rPr>
          <w:sz w:val="22"/>
        </w:rPr>
      </w:pPr>
    </w:p>
    <w:p w14:paraId="70B2731C" w14:textId="77777777" w:rsidR="008E4883" w:rsidRDefault="008E4883" w:rsidP="00FE7EF7">
      <w:pPr>
        <w:pStyle w:val="Plattetekst3"/>
        <w:rPr>
          <w:sz w:val="22"/>
        </w:rPr>
      </w:pPr>
    </w:p>
    <w:p w14:paraId="08F6E021" w14:textId="77777777" w:rsidR="00FE7EF7"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0200F549" w14:textId="77777777" w:rsidR="00BF78A2" w:rsidRDefault="00E616D4" w:rsidP="008E2464">
      <w:pPr>
        <w:pStyle w:val="Plattetekst3"/>
        <w:pBdr>
          <w:top w:val="single" w:sz="4" w:space="1" w:color="auto"/>
          <w:left w:val="single" w:sz="4" w:space="4" w:color="auto"/>
          <w:bottom w:val="single" w:sz="4" w:space="1" w:color="auto"/>
          <w:right w:val="single" w:sz="4" w:space="4" w:color="auto"/>
        </w:pBdr>
        <w:shd w:val="clear" w:color="auto" w:fill="D9D9D9"/>
        <w:spacing w:line="360" w:lineRule="auto"/>
      </w:pPr>
      <w:r>
        <w:t xml:space="preserve">De bibliotheek realiseert een klantgerichte dienstverlening met een digitale collectie van Daisy-luisterboeken en brailleboeken voor personen met een leesbeperking </w:t>
      </w:r>
    </w:p>
    <w:p w14:paraId="79CE93D5" w14:textId="77777777" w:rsidR="00FE7EF7" w:rsidRPr="00037C7A"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050A59EE" w14:textId="77777777" w:rsidR="00FE7EF7" w:rsidRDefault="00FE7EF7" w:rsidP="00FE7EF7">
      <w:pPr>
        <w:pStyle w:val="Plattetekst3"/>
        <w:rPr>
          <w:sz w:val="22"/>
        </w:rPr>
      </w:pPr>
    </w:p>
    <w:p w14:paraId="7928BA20" w14:textId="77777777" w:rsidR="00FE7EF7" w:rsidRDefault="00FE7EF7" w:rsidP="00FE7EF7">
      <w:pPr>
        <w:pStyle w:val="Plattetekst3"/>
        <w:rPr>
          <w:sz w:val="22"/>
        </w:rPr>
      </w:pPr>
    </w:p>
    <w:p w14:paraId="2A796672" w14:textId="77777777" w:rsidR="00FE7EF7" w:rsidRDefault="00FE7EF7" w:rsidP="00FE7EF7">
      <w:pPr>
        <w:pStyle w:val="Plattetekst3"/>
        <w:rPr>
          <w:sz w:val="22"/>
        </w:rPr>
      </w:pPr>
    </w:p>
    <w:p w14:paraId="0E5BF0F8" w14:textId="77777777" w:rsidR="00FE7EF7"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78380D7E" w14:textId="77777777" w:rsidR="00FE7EF7" w:rsidRPr="00FB4906"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rPr>
          <w:sz w:val="30"/>
          <w:szCs w:val="30"/>
        </w:rPr>
      </w:pPr>
      <w:r>
        <w:t xml:space="preserve">De bibliotheek is een toekomstbestendige digitale bibliotheek </w:t>
      </w:r>
    </w:p>
    <w:p w14:paraId="196A8BD8" w14:textId="77777777" w:rsidR="00FE7EF7" w:rsidRPr="00037C7A"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278394B1" w14:textId="77777777" w:rsidR="00FE7EF7" w:rsidRDefault="00FE7EF7" w:rsidP="00FE7EF7">
      <w:pPr>
        <w:rPr>
          <w:lang w:val="nl-BE"/>
        </w:rPr>
      </w:pPr>
    </w:p>
    <w:p w14:paraId="7DEC1F1E" w14:textId="77777777" w:rsidR="00FE7EF7" w:rsidRDefault="00FE7EF7" w:rsidP="00FE7EF7">
      <w:pPr>
        <w:rPr>
          <w:b/>
        </w:rPr>
      </w:pPr>
    </w:p>
    <w:p w14:paraId="6672B36A" w14:textId="77777777" w:rsidR="00FE7EF7" w:rsidRDefault="00FE7EF7" w:rsidP="00FE7EF7">
      <w:pPr>
        <w:rPr>
          <w:b/>
        </w:rPr>
      </w:pPr>
    </w:p>
    <w:p w14:paraId="5959CA8A" w14:textId="77777777" w:rsidR="00FE7EF7" w:rsidRDefault="00FE7EF7" w:rsidP="00FE7EF7">
      <w:pPr>
        <w:pBdr>
          <w:top w:val="single" w:sz="4" w:space="1" w:color="auto"/>
          <w:left w:val="single" w:sz="4" w:space="4" w:color="auto"/>
          <w:bottom w:val="single" w:sz="4" w:space="1" w:color="auto"/>
          <w:right w:val="single" w:sz="4" w:space="4" w:color="auto"/>
        </w:pBdr>
        <w:shd w:val="clear" w:color="auto" w:fill="D9D9D9"/>
        <w:rPr>
          <w:b/>
        </w:rPr>
      </w:pPr>
    </w:p>
    <w:p w14:paraId="64BBF296" w14:textId="77777777" w:rsidR="00FE7EF7" w:rsidRDefault="00E616D4" w:rsidP="008E2464">
      <w:pPr>
        <w:pBdr>
          <w:top w:val="single" w:sz="4" w:space="1" w:color="auto"/>
          <w:left w:val="single" w:sz="4" w:space="4" w:color="auto"/>
          <w:bottom w:val="single" w:sz="4" w:space="1" w:color="auto"/>
          <w:right w:val="single" w:sz="4" w:space="4" w:color="auto"/>
        </w:pBdr>
        <w:shd w:val="clear" w:color="auto" w:fill="D9D9D9"/>
        <w:spacing w:line="360" w:lineRule="auto"/>
        <w:rPr>
          <w:b/>
        </w:rPr>
      </w:pPr>
      <w:r>
        <w:rPr>
          <w:b/>
        </w:rPr>
        <w:t>De bibliotheek bereikt meer mensen en communiceert doeltreffend met haar doelgroepen en haar strategische partners</w:t>
      </w:r>
    </w:p>
    <w:p w14:paraId="19565842" w14:textId="77777777" w:rsidR="00E616D4" w:rsidRPr="00037C7A"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2084A7CE" w14:textId="77777777" w:rsidR="00E616D4" w:rsidRDefault="00E616D4" w:rsidP="00E616D4">
      <w:pPr>
        <w:pStyle w:val="Plattetekst3"/>
        <w:rPr>
          <w:sz w:val="22"/>
        </w:rPr>
      </w:pPr>
    </w:p>
    <w:p w14:paraId="1C265CC9" w14:textId="77777777" w:rsidR="00E616D4" w:rsidRDefault="00E616D4" w:rsidP="00E616D4">
      <w:pPr>
        <w:pStyle w:val="Plattetekst3"/>
        <w:rPr>
          <w:sz w:val="22"/>
        </w:rPr>
      </w:pPr>
    </w:p>
    <w:p w14:paraId="06C2416C" w14:textId="77777777" w:rsidR="00E616D4" w:rsidRDefault="00E616D4" w:rsidP="00E616D4">
      <w:pPr>
        <w:pStyle w:val="Plattetekst3"/>
        <w:rPr>
          <w:sz w:val="22"/>
        </w:rPr>
      </w:pPr>
    </w:p>
    <w:p w14:paraId="65547AC3" w14:textId="77777777" w:rsidR="00E616D4"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74F68352" w14:textId="77777777" w:rsidR="00E616D4" w:rsidRPr="00FB4906" w:rsidRDefault="00E616D4" w:rsidP="008E2464">
      <w:pPr>
        <w:pStyle w:val="Plattetekst3"/>
        <w:pBdr>
          <w:top w:val="single" w:sz="4" w:space="1" w:color="auto"/>
          <w:left w:val="single" w:sz="4" w:space="4" w:color="auto"/>
          <w:bottom w:val="single" w:sz="4" w:space="1" w:color="auto"/>
          <w:right w:val="single" w:sz="4" w:space="4" w:color="auto"/>
        </w:pBdr>
        <w:shd w:val="clear" w:color="auto" w:fill="D9D9D9"/>
        <w:spacing w:line="360" w:lineRule="auto"/>
        <w:rPr>
          <w:sz w:val="30"/>
          <w:szCs w:val="30"/>
        </w:rPr>
      </w:pPr>
      <w:r>
        <w:t>Luisterpunt wil zich ontwikkelen als een performante en uitmuntende bibliotheekorganisatie</w:t>
      </w:r>
    </w:p>
    <w:p w14:paraId="3018E3FD" w14:textId="77777777" w:rsidR="00E616D4" w:rsidRPr="00037C7A"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45EF3CD9" w14:textId="77777777" w:rsidR="00100A47" w:rsidRDefault="00100A47" w:rsidP="00100A47">
      <w:pPr>
        <w:rPr>
          <w:sz w:val="22"/>
          <w:lang w:val="nl-BE"/>
        </w:rPr>
      </w:pPr>
    </w:p>
    <w:p w14:paraId="05FE25CE" w14:textId="77777777" w:rsidR="00100A47" w:rsidRDefault="00100A47" w:rsidP="00100A47">
      <w:pPr>
        <w:rPr>
          <w:sz w:val="22"/>
          <w:lang w:val="nl-BE"/>
        </w:rPr>
      </w:pPr>
    </w:p>
    <w:p w14:paraId="01FD0291" w14:textId="77777777" w:rsidR="00100A47" w:rsidRDefault="00100A47" w:rsidP="00100A47">
      <w:pPr>
        <w:pStyle w:val="Plattetekstinspringen"/>
        <w:ind w:left="0"/>
        <w:rPr>
          <w:b/>
          <w:bCs/>
          <w:sz w:val="22"/>
        </w:rPr>
      </w:pPr>
    </w:p>
    <w:p w14:paraId="62582707" w14:textId="77777777" w:rsidR="00F56F98" w:rsidRDefault="00FB4906" w:rsidP="0001137E">
      <w:pPr>
        <w:ind w:left="360"/>
        <w:rPr>
          <w:sz w:val="22"/>
        </w:rPr>
      </w:pPr>
      <w:r>
        <w:rPr>
          <w:sz w:val="22"/>
          <w:lang w:val="nl-BE"/>
        </w:rPr>
        <w:br w:type="column"/>
      </w:r>
    </w:p>
    <w:p w14:paraId="6ADE13C8" w14:textId="77777777" w:rsidR="008E4883" w:rsidRPr="008E4883" w:rsidRDefault="00A102FF" w:rsidP="00FC2CE7">
      <w:pPr>
        <w:pStyle w:val="Kop10"/>
      </w:pPr>
      <w:bookmarkStart w:id="24" w:name="_Toc524598935"/>
      <w:bookmarkStart w:id="25" w:name="_Toc2595493"/>
      <w:bookmarkStart w:id="26" w:name="_Toc95912048"/>
      <w:bookmarkStart w:id="27" w:name="_Toc522047339"/>
      <w:bookmarkStart w:id="28" w:name="_Toc522047431"/>
      <w:bookmarkStart w:id="29" w:name="_Toc522047854"/>
      <w:r>
        <w:t>5</w:t>
      </w:r>
      <w:r w:rsidR="008E4883">
        <w:t xml:space="preserve">. </w:t>
      </w:r>
      <w:r w:rsidR="00B16CC1" w:rsidRPr="00B16CC1">
        <w:rPr>
          <w:lang w:val="nl-NL"/>
        </w:rPr>
        <w:t>Strategische doelstelling 1</w:t>
      </w:r>
      <w:r w:rsidR="00B16CC1">
        <w:rPr>
          <w:lang w:val="nl-NL"/>
        </w:rPr>
        <w:br/>
      </w:r>
      <w:r w:rsidR="00B16CC1">
        <w:rPr>
          <w:lang w:val="nl-NL"/>
        </w:rPr>
        <w:br/>
      </w:r>
      <w:r w:rsidR="00A52970" w:rsidRPr="00A52970">
        <w:t>De bibliotheek realiseert een klantgerichte dienstverlening met een digitale collectie van Daisy-luisterboeken en brailleboeken voor personen met een leesbeperking</w:t>
      </w:r>
      <w:bookmarkEnd w:id="24"/>
      <w:bookmarkEnd w:id="25"/>
      <w:bookmarkEnd w:id="26"/>
      <w:r w:rsidR="00A52970" w:rsidRPr="00A52970">
        <w:t xml:space="preserve"> </w:t>
      </w:r>
      <w:bookmarkEnd w:id="27"/>
      <w:bookmarkEnd w:id="28"/>
      <w:bookmarkEnd w:id="29"/>
      <w:r w:rsidR="00B16CC1">
        <w:br/>
      </w:r>
    </w:p>
    <w:p w14:paraId="64A9C123" w14:textId="77777777" w:rsidR="008E4883" w:rsidRDefault="008E4883" w:rsidP="00037C7A">
      <w:pPr>
        <w:pStyle w:val="Plattetekst3"/>
        <w:rPr>
          <w:sz w:val="22"/>
        </w:rPr>
      </w:pPr>
    </w:p>
    <w:p w14:paraId="5F6341B1" w14:textId="77777777" w:rsidR="001D5222" w:rsidRPr="001D5222" w:rsidRDefault="001D5222" w:rsidP="001D5222">
      <w:pPr>
        <w:rPr>
          <w:b/>
          <w:sz w:val="22"/>
        </w:rPr>
      </w:pPr>
      <w:r w:rsidRPr="001D5222">
        <w:rPr>
          <w:b/>
          <w:sz w:val="22"/>
        </w:rPr>
        <w:t>Operationele doelstellingen</w:t>
      </w:r>
      <w:r>
        <w:rPr>
          <w:b/>
          <w:sz w:val="22"/>
        </w:rPr>
        <w:t>:</w:t>
      </w:r>
    </w:p>
    <w:p w14:paraId="7DDC054E" w14:textId="77777777" w:rsidR="008062F5" w:rsidRDefault="008062F5" w:rsidP="001D5222">
      <w:pPr>
        <w:rPr>
          <w:sz w:val="22"/>
        </w:rPr>
      </w:pPr>
    </w:p>
    <w:p w14:paraId="7CC471A6" w14:textId="77777777" w:rsidR="008062F5" w:rsidRDefault="00B57BA6" w:rsidP="00E75A0A">
      <w:pPr>
        <w:numPr>
          <w:ilvl w:val="0"/>
          <w:numId w:val="1"/>
        </w:numPr>
        <w:rPr>
          <w:sz w:val="22"/>
        </w:rPr>
      </w:pPr>
      <w:r>
        <w:rPr>
          <w:sz w:val="22"/>
        </w:rPr>
        <w:t>U</w:t>
      </w:r>
      <w:r w:rsidR="008062F5">
        <w:rPr>
          <w:sz w:val="22"/>
        </w:rPr>
        <w:t xml:space="preserve">itwerken van </w:t>
      </w:r>
      <w:r w:rsidR="008062F5" w:rsidRPr="00E20C11">
        <w:rPr>
          <w:b/>
          <w:sz w:val="22"/>
        </w:rPr>
        <w:t>één laagdrempelig bibliotheek</w:t>
      </w:r>
      <w:r w:rsidR="00755728" w:rsidRPr="00E20C11">
        <w:rPr>
          <w:b/>
          <w:sz w:val="22"/>
        </w:rPr>
        <w:t>aanspreekpunt</w:t>
      </w:r>
      <w:r w:rsidR="008062F5">
        <w:rPr>
          <w:sz w:val="22"/>
        </w:rPr>
        <w:t xml:space="preserve"> met persoonlijke</w:t>
      </w:r>
      <w:r w:rsidR="00C24DC3">
        <w:rPr>
          <w:sz w:val="22"/>
        </w:rPr>
        <w:t xml:space="preserve"> begeleiding </w:t>
      </w:r>
      <w:r w:rsidR="008062F5">
        <w:rPr>
          <w:sz w:val="22"/>
        </w:rPr>
        <w:t>van de verschillende lezersgroepen</w:t>
      </w:r>
    </w:p>
    <w:p w14:paraId="1748F84D" w14:textId="77777777" w:rsidR="008062F5" w:rsidRDefault="008062F5" w:rsidP="00A84828">
      <w:pPr>
        <w:ind w:left="708"/>
        <w:rPr>
          <w:sz w:val="22"/>
        </w:rPr>
      </w:pPr>
      <w:r w:rsidRPr="008062F5">
        <w:rPr>
          <w:i/>
          <w:sz w:val="22"/>
        </w:rPr>
        <w:t>Resultaatsindicator</w:t>
      </w:r>
      <w:r w:rsidR="00F15874">
        <w:rPr>
          <w:i/>
          <w:sz w:val="22"/>
        </w:rPr>
        <w:t xml:space="preserve"> 1</w:t>
      </w:r>
      <w:r w:rsidRPr="008062F5">
        <w:rPr>
          <w:i/>
          <w:sz w:val="22"/>
        </w:rPr>
        <w:t>:</w:t>
      </w:r>
      <w:r>
        <w:rPr>
          <w:sz w:val="22"/>
        </w:rPr>
        <w:t xml:space="preserve"> </w:t>
      </w:r>
      <w:r w:rsidR="00F15874">
        <w:rPr>
          <w:sz w:val="22"/>
        </w:rPr>
        <w:t>De bibliotheekdienstverlening blijft gratis.</w:t>
      </w:r>
    </w:p>
    <w:p w14:paraId="656A5359" w14:textId="77777777" w:rsidR="00F15874" w:rsidRDefault="00F15874" w:rsidP="00A84828">
      <w:pPr>
        <w:ind w:left="708"/>
        <w:rPr>
          <w:sz w:val="22"/>
        </w:rPr>
      </w:pPr>
      <w:r w:rsidRPr="008062F5">
        <w:rPr>
          <w:i/>
          <w:sz w:val="22"/>
        </w:rPr>
        <w:t>Resultaatsindicator</w:t>
      </w:r>
      <w:r>
        <w:rPr>
          <w:i/>
          <w:sz w:val="22"/>
        </w:rPr>
        <w:t xml:space="preserve"> 2: </w:t>
      </w:r>
      <w:r w:rsidR="00852123">
        <w:rPr>
          <w:sz w:val="22"/>
        </w:rPr>
        <w:t>Iedereen kan</w:t>
      </w:r>
      <w:r w:rsidR="00D07DC1" w:rsidRPr="00DE1471">
        <w:rPr>
          <w:sz w:val="22"/>
        </w:rPr>
        <w:t xml:space="preserve"> de bibliotheek vlot</w:t>
      </w:r>
      <w:r w:rsidR="00BF78A2">
        <w:rPr>
          <w:sz w:val="22"/>
        </w:rPr>
        <w:t xml:space="preserve"> en via diverse kanalen </w:t>
      </w:r>
      <w:r w:rsidR="007D5C85">
        <w:rPr>
          <w:sz w:val="22"/>
        </w:rPr>
        <w:t>bereiken.</w:t>
      </w:r>
    </w:p>
    <w:p w14:paraId="2ACDC841" w14:textId="1FF44C46" w:rsidR="009612F4" w:rsidRPr="00F26DED" w:rsidRDefault="0042778B" w:rsidP="005448D4">
      <w:pPr>
        <w:ind w:left="708"/>
        <w:rPr>
          <w:rFonts w:cs="Arial"/>
          <w:color w:val="000000"/>
          <w:sz w:val="22"/>
          <w:szCs w:val="22"/>
          <w:lang w:val="nl-BE"/>
        </w:rPr>
      </w:pPr>
      <w:r>
        <w:rPr>
          <w:sz w:val="22"/>
        </w:rPr>
        <w:br/>
      </w:r>
      <w:r w:rsidR="009612F4" w:rsidRPr="00FF69D7">
        <w:rPr>
          <w:rFonts w:cs="Arial"/>
          <w:color w:val="000000"/>
          <w:sz w:val="22"/>
          <w:szCs w:val="22"/>
        </w:rPr>
        <w:t>Onze dienstverlening was ook in 20</w:t>
      </w:r>
      <w:r w:rsidR="00F26DED" w:rsidRPr="00FF69D7">
        <w:rPr>
          <w:rFonts w:cs="Arial"/>
          <w:color w:val="000000"/>
          <w:sz w:val="22"/>
          <w:szCs w:val="22"/>
        </w:rPr>
        <w:t>2</w:t>
      </w:r>
      <w:r w:rsidR="00FF69D7" w:rsidRPr="00FF69D7">
        <w:rPr>
          <w:rFonts w:cs="Arial"/>
          <w:color w:val="000000"/>
          <w:sz w:val="22"/>
          <w:szCs w:val="22"/>
        </w:rPr>
        <w:t xml:space="preserve">1 </w:t>
      </w:r>
      <w:r w:rsidR="009612F4" w:rsidRPr="00FF69D7">
        <w:rPr>
          <w:rFonts w:cs="Arial"/>
          <w:color w:val="000000"/>
          <w:sz w:val="22"/>
          <w:szCs w:val="22"/>
        </w:rPr>
        <w:t>volledig gratis voor onze lezers en voor intermediaire organisaties (zoals bibliotheken, scholen, ouderenverenigingen, woonzorgcentra, …). Ook workshops en vormingssessies voor bibliotheekmedewerkers zijn gratis, voor workshops op pedagogische studiedagen van scholen vragen we een kleine bijdrage.</w:t>
      </w:r>
    </w:p>
    <w:p w14:paraId="33883317" w14:textId="77777777" w:rsidR="009612F4" w:rsidRPr="005C31EB" w:rsidRDefault="009612F4" w:rsidP="00F20B24">
      <w:pPr>
        <w:ind w:left="709"/>
        <w:rPr>
          <w:rFonts w:cs="Arial"/>
          <w:color w:val="000000"/>
          <w:sz w:val="22"/>
          <w:szCs w:val="22"/>
        </w:rPr>
      </w:pPr>
    </w:p>
    <w:p w14:paraId="2241D65C" w14:textId="65AC03E8" w:rsidR="0098508F" w:rsidRDefault="0098508F" w:rsidP="0098508F">
      <w:pPr>
        <w:ind w:left="708"/>
        <w:rPr>
          <w:rFonts w:cs="Arial"/>
          <w:sz w:val="22"/>
          <w:szCs w:val="22"/>
        </w:rPr>
      </w:pPr>
      <w:r w:rsidRPr="009E323F">
        <w:rPr>
          <w:rFonts w:cs="Arial"/>
          <w:sz w:val="22"/>
          <w:szCs w:val="22"/>
        </w:rPr>
        <w:t>Onze bibliotheek is vlot en via diverse kanalen bereikbaar: met Mijn Luisterpunt kunnen lezers 24/7 boeken lenen</w:t>
      </w:r>
      <w:r w:rsidR="00FF69D7">
        <w:rPr>
          <w:rFonts w:cs="Arial"/>
          <w:sz w:val="22"/>
          <w:szCs w:val="22"/>
        </w:rPr>
        <w:t xml:space="preserve"> en sinds </w:t>
      </w:r>
      <w:r w:rsidR="00E72453">
        <w:rPr>
          <w:rFonts w:cs="Arial"/>
          <w:sz w:val="22"/>
          <w:szCs w:val="22"/>
        </w:rPr>
        <w:t>maart 2021</w:t>
      </w:r>
      <w:r w:rsidR="00FF69D7">
        <w:rPr>
          <w:rFonts w:cs="Arial"/>
          <w:sz w:val="22"/>
          <w:szCs w:val="22"/>
        </w:rPr>
        <w:t xml:space="preserve"> kunnen </w:t>
      </w:r>
      <w:r w:rsidRPr="009E323F">
        <w:rPr>
          <w:rFonts w:cs="Arial"/>
          <w:sz w:val="22"/>
          <w:szCs w:val="22"/>
        </w:rPr>
        <w:t xml:space="preserve">Daisy-online-lezers </w:t>
      </w:r>
      <w:r w:rsidR="00FF69D7">
        <w:rPr>
          <w:rFonts w:cs="Arial"/>
          <w:sz w:val="22"/>
          <w:szCs w:val="22"/>
        </w:rPr>
        <w:t>rechtstreeks in de app boeken opzoeken en aanvragen.</w:t>
      </w:r>
      <w:r w:rsidRPr="009E323F">
        <w:rPr>
          <w:rFonts w:cs="Arial"/>
          <w:sz w:val="22"/>
          <w:szCs w:val="22"/>
        </w:rPr>
        <w:t xml:space="preserve"> E-mails naar onze uitleendienst worden elke dag beantwoord en de uitleendienst is elke werkdag telefonisch bereikbaar van 9u tot 12u en van 13u tot 16u.</w:t>
      </w:r>
      <w:r w:rsidR="004116EF">
        <w:rPr>
          <w:rFonts w:cs="Arial"/>
          <w:sz w:val="22"/>
          <w:szCs w:val="22"/>
        </w:rPr>
        <w:br/>
      </w:r>
      <w:r w:rsidRPr="009E323F">
        <w:rPr>
          <w:rFonts w:cs="Arial"/>
          <w:sz w:val="22"/>
          <w:szCs w:val="22"/>
        </w:rPr>
        <w:t>Op berichten via Facebook, Instagram en Twitter reageren we snel.</w:t>
      </w:r>
      <w:r>
        <w:rPr>
          <w:rFonts w:cs="Arial"/>
          <w:sz w:val="22"/>
          <w:szCs w:val="22"/>
        </w:rPr>
        <w:br/>
      </w:r>
      <w:r w:rsidRPr="009E323F">
        <w:rPr>
          <w:rFonts w:cs="Arial"/>
          <w:sz w:val="22"/>
          <w:szCs w:val="22"/>
        </w:rPr>
        <w:t xml:space="preserve">We hebben geen jaarlijkse sluitingsperiode. We planden twee brugdagen in: op vrijdag 14 mei en op vrijdag 12 november. </w:t>
      </w:r>
    </w:p>
    <w:p w14:paraId="131ED651" w14:textId="60D42E41" w:rsidR="003746BA" w:rsidRDefault="003746BA" w:rsidP="0098508F">
      <w:pPr>
        <w:ind w:left="708"/>
        <w:rPr>
          <w:rFonts w:cs="Arial"/>
          <w:sz w:val="22"/>
          <w:szCs w:val="22"/>
        </w:rPr>
      </w:pPr>
    </w:p>
    <w:p w14:paraId="46FF6CB3" w14:textId="6EC2CB55" w:rsidR="003746BA" w:rsidRPr="003746BA" w:rsidRDefault="003746BA" w:rsidP="003746BA">
      <w:pPr>
        <w:ind w:left="720"/>
        <w:rPr>
          <w:sz w:val="22"/>
          <w:lang w:val="nl-BE"/>
        </w:rPr>
      </w:pPr>
      <w:r w:rsidRPr="00311667">
        <w:rPr>
          <w:sz w:val="22"/>
          <w:lang w:val="nl-BE"/>
        </w:rPr>
        <w:t xml:space="preserve">Thuiswerken </w:t>
      </w:r>
      <w:r>
        <w:rPr>
          <w:sz w:val="22"/>
          <w:lang w:val="nl-BE"/>
        </w:rPr>
        <w:t xml:space="preserve">was ook in 2021 </w:t>
      </w:r>
      <w:r w:rsidRPr="00311667">
        <w:rPr>
          <w:sz w:val="22"/>
          <w:lang w:val="nl-BE"/>
        </w:rPr>
        <w:t>de norm maar w</w:t>
      </w:r>
      <w:r>
        <w:rPr>
          <w:sz w:val="22"/>
          <w:lang w:val="nl-BE"/>
        </w:rPr>
        <w:t>e</w:t>
      </w:r>
      <w:r w:rsidRPr="00311667">
        <w:rPr>
          <w:sz w:val="22"/>
          <w:lang w:val="nl-BE"/>
        </w:rPr>
        <w:t xml:space="preserve"> blev</w:t>
      </w:r>
      <w:r w:rsidRPr="001F3609">
        <w:rPr>
          <w:sz w:val="22"/>
          <w:lang w:val="nl-BE"/>
        </w:rPr>
        <w:t>en steeds</w:t>
      </w:r>
      <w:r>
        <w:rPr>
          <w:sz w:val="22"/>
          <w:lang w:val="nl-BE"/>
        </w:rPr>
        <w:t xml:space="preserve"> goed</w:t>
      </w:r>
      <w:r w:rsidRPr="00311667">
        <w:rPr>
          <w:sz w:val="22"/>
          <w:lang w:val="nl-BE"/>
        </w:rPr>
        <w:t xml:space="preserve"> bereikbaar via e-mail en telefo</w:t>
      </w:r>
      <w:r>
        <w:rPr>
          <w:sz w:val="22"/>
          <w:lang w:val="nl-BE"/>
        </w:rPr>
        <w:t>nisch.</w:t>
      </w:r>
      <w:r w:rsidRPr="00311667">
        <w:rPr>
          <w:sz w:val="22"/>
          <w:lang w:val="nl-BE"/>
        </w:rPr>
        <w:t xml:space="preserve"> De bezetting op de werkvloer was minimaal maar voldoende om</w:t>
      </w:r>
      <w:r>
        <w:rPr>
          <w:sz w:val="22"/>
          <w:lang w:val="nl-BE"/>
        </w:rPr>
        <w:t xml:space="preserve"> onze uitleendienst draaiende te houden (binnengekomen boeken verwerken, Daisy-robots aanvullen, nieuwe boeken inpakken en verzenden, …)</w:t>
      </w:r>
      <w:r w:rsidRPr="00311667">
        <w:rPr>
          <w:sz w:val="22"/>
          <w:lang w:val="nl-BE"/>
        </w:rPr>
        <w:t xml:space="preserve">. </w:t>
      </w:r>
    </w:p>
    <w:p w14:paraId="068DE506" w14:textId="77777777" w:rsidR="0098508F" w:rsidRPr="009E323F" w:rsidRDefault="0098508F" w:rsidP="0098508F">
      <w:pPr>
        <w:rPr>
          <w:rFonts w:cs="Arial"/>
          <w:sz w:val="22"/>
          <w:szCs w:val="22"/>
        </w:rPr>
      </w:pPr>
    </w:p>
    <w:p w14:paraId="4DDF8786" w14:textId="6A9D7B10" w:rsidR="00793CC3" w:rsidRDefault="0098508F" w:rsidP="00793CC3">
      <w:pPr>
        <w:ind w:left="708"/>
        <w:rPr>
          <w:rFonts w:cs="Arial"/>
          <w:sz w:val="22"/>
          <w:szCs w:val="22"/>
        </w:rPr>
      </w:pPr>
      <w:r w:rsidRPr="009E323F">
        <w:rPr>
          <w:rFonts w:cs="Arial"/>
          <w:sz w:val="22"/>
          <w:szCs w:val="22"/>
        </w:rPr>
        <w:t>Jaarlijks meten we in mei de verhouding tussen de verschillende vormen van boekaanvragen. In mei 2021 waren er 9</w:t>
      </w:r>
      <w:r w:rsidR="006C462C">
        <w:rPr>
          <w:rFonts w:cs="Arial"/>
          <w:sz w:val="22"/>
          <w:szCs w:val="22"/>
        </w:rPr>
        <w:t>.</w:t>
      </w:r>
      <w:r w:rsidRPr="009E323F">
        <w:rPr>
          <w:rFonts w:cs="Arial"/>
          <w:sz w:val="22"/>
          <w:szCs w:val="22"/>
        </w:rPr>
        <w:t>379 Daisy-aanvragen en 30 braille-aanvragen via Mijn Luisterpunt</w:t>
      </w:r>
      <w:r w:rsidR="00FF69D7">
        <w:rPr>
          <w:rFonts w:cs="Arial"/>
          <w:sz w:val="22"/>
          <w:szCs w:val="22"/>
        </w:rPr>
        <w:t>. De Daisy-aanvragen via Mijn Luisterpunt zijn gestegen</w:t>
      </w:r>
      <w:r w:rsidR="004116EF">
        <w:rPr>
          <w:rFonts w:cs="Arial"/>
          <w:sz w:val="22"/>
          <w:szCs w:val="22"/>
        </w:rPr>
        <w:t>, in mei 2020 telden we</w:t>
      </w:r>
      <w:r w:rsidR="00FF69D7">
        <w:rPr>
          <w:rFonts w:cs="Arial"/>
          <w:sz w:val="22"/>
          <w:szCs w:val="22"/>
        </w:rPr>
        <w:t xml:space="preserve"> 7.600 aanvragen</w:t>
      </w:r>
      <w:r w:rsidR="004116EF">
        <w:rPr>
          <w:rFonts w:cs="Arial"/>
          <w:sz w:val="22"/>
          <w:szCs w:val="22"/>
        </w:rPr>
        <w:t>.</w:t>
      </w:r>
      <w:r w:rsidR="00FF69D7">
        <w:rPr>
          <w:rFonts w:cs="Arial"/>
          <w:sz w:val="22"/>
          <w:szCs w:val="22"/>
        </w:rPr>
        <w:t xml:space="preserve"> </w:t>
      </w:r>
      <w:r w:rsidRPr="009E323F">
        <w:rPr>
          <w:rFonts w:cs="Arial"/>
          <w:sz w:val="22"/>
          <w:szCs w:val="22"/>
        </w:rPr>
        <w:t>Daarnaast verwerkte de uitleendienst voor Daisy in totaal 1</w:t>
      </w:r>
      <w:r w:rsidR="006C462C">
        <w:rPr>
          <w:rFonts w:cs="Arial"/>
          <w:sz w:val="22"/>
          <w:szCs w:val="22"/>
        </w:rPr>
        <w:t>.</w:t>
      </w:r>
      <w:r w:rsidRPr="009E323F">
        <w:rPr>
          <w:rFonts w:cs="Arial"/>
          <w:sz w:val="22"/>
          <w:szCs w:val="22"/>
        </w:rPr>
        <w:t>770 aanvragen van lezers die onze online catalogus niet gebruiken (in 2020: 1.515 aanvragen). Zij lieten ons via telefoon, e-mail of een briefje in een verzendhoesje weten welke boeken we hen mochten sturen. Hiervan ontvingen we 994 boekaanvragen (</w:t>
      </w:r>
      <w:r w:rsidR="00803520">
        <w:rPr>
          <w:rFonts w:cs="Arial"/>
          <w:sz w:val="22"/>
          <w:szCs w:val="22"/>
        </w:rPr>
        <w:t>56</w:t>
      </w:r>
      <w:r w:rsidRPr="009E323F">
        <w:rPr>
          <w:rFonts w:cs="Arial"/>
          <w:sz w:val="22"/>
          <w:szCs w:val="22"/>
        </w:rPr>
        <w:t xml:space="preserve">%) telefonisch, 381 </w:t>
      </w:r>
      <w:r w:rsidR="002975E0">
        <w:rPr>
          <w:rFonts w:cs="Arial"/>
          <w:sz w:val="22"/>
          <w:szCs w:val="22"/>
        </w:rPr>
        <w:t>boek</w:t>
      </w:r>
      <w:r w:rsidRPr="009E323F">
        <w:rPr>
          <w:rFonts w:cs="Arial"/>
          <w:sz w:val="22"/>
          <w:szCs w:val="22"/>
        </w:rPr>
        <w:t>aanvragen (</w:t>
      </w:r>
      <w:r w:rsidR="00A22156">
        <w:rPr>
          <w:rFonts w:cs="Arial"/>
          <w:sz w:val="22"/>
          <w:szCs w:val="22"/>
        </w:rPr>
        <w:t>22</w:t>
      </w:r>
      <w:r w:rsidRPr="009E323F">
        <w:rPr>
          <w:rFonts w:cs="Arial"/>
          <w:sz w:val="22"/>
          <w:szCs w:val="22"/>
        </w:rPr>
        <w:t>%) via e-mail en 395 boekaanvragen (</w:t>
      </w:r>
      <w:r w:rsidR="0096653D">
        <w:rPr>
          <w:rFonts w:cs="Arial"/>
          <w:sz w:val="22"/>
          <w:szCs w:val="22"/>
        </w:rPr>
        <w:t>22</w:t>
      </w:r>
      <w:r w:rsidRPr="009E323F">
        <w:rPr>
          <w:rFonts w:cs="Arial"/>
          <w:sz w:val="22"/>
          <w:szCs w:val="22"/>
        </w:rPr>
        <w:t xml:space="preserve">%) via een briefje in het verzendhoesje. </w:t>
      </w:r>
      <w:r w:rsidR="003746BA">
        <w:rPr>
          <w:rFonts w:cs="Arial"/>
          <w:sz w:val="22"/>
          <w:szCs w:val="22"/>
        </w:rPr>
        <w:t>Dit ligt procentueel gezien in de lijn van 2020: toen</w:t>
      </w:r>
      <w:r w:rsidRPr="009E323F">
        <w:rPr>
          <w:rFonts w:cs="Arial"/>
          <w:sz w:val="22"/>
          <w:szCs w:val="22"/>
        </w:rPr>
        <w:t xml:space="preserve"> ontvingen we 905 aanvragen telefonisch (</w:t>
      </w:r>
      <w:r w:rsidR="00C4364D">
        <w:rPr>
          <w:rFonts w:cs="Arial"/>
          <w:sz w:val="22"/>
          <w:szCs w:val="22"/>
        </w:rPr>
        <w:t>60</w:t>
      </w:r>
      <w:r w:rsidRPr="009E323F">
        <w:rPr>
          <w:rFonts w:cs="Arial"/>
          <w:sz w:val="22"/>
          <w:szCs w:val="22"/>
        </w:rPr>
        <w:t>%), 300 via e-mail (2</w:t>
      </w:r>
      <w:r w:rsidR="00C4364D">
        <w:rPr>
          <w:rFonts w:cs="Arial"/>
          <w:sz w:val="22"/>
          <w:szCs w:val="22"/>
        </w:rPr>
        <w:t>0</w:t>
      </w:r>
      <w:r w:rsidRPr="009E323F">
        <w:rPr>
          <w:rFonts w:cs="Arial"/>
          <w:sz w:val="22"/>
          <w:szCs w:val="22"/>
        </w:rPr>
        <w:t>%) en 310 (2</w:t>
      </w:r>
      <w:r w:rsidR="00CB3C40">
        <w:rPr>
          <w:rFonts w:cs="Arial"/>
          <w:sz w:val="22"/>
          <w:szCs w:val="22"/>
        </w:rPr>
        <w:t>0</w:t>
      </w:r>
      <w:r w:rsidRPr="009E323F">
        <w:rPr>
          <w:rFonts w:cs="Arial"/>
          <w:sz w:val="22"/>
          <w:szCs w:val="22"/>
        </w:rPr>
        <w:t xml:space="preserve">%) via briefjes in verzendhoesjes. </w:t>
      </w:r>
    </w:p>
    <w:p w14:paraId="36870FB2" w14:textId="77777777" w:rsidR="00793CC3" w:rsidRDefault="00793CC3">
      <w:pPr>
        <w:rPr>
          <w:rFonts w:cs="Arial"/>
          <w:sz w:val="22"/>
          <w:szCs w:val="22"/>
        </w:rPr>
      </w:pPr>
      <w:r>
        <w:rPr>
          <w:rFonts w:cs="Arial"/>
          <w:sz w:val="22"/>
          <w:szCs w:val="22"/>
        </w:rPr>
        <w:br w:type="page"/>
      </w:r>
    </w:p>
    <w:p w14:paraId="3ACD21FB" w14:textId="77777777" w:rsidR="00793CC3" w:rsidRDefault="00793CC3" w:rsidP="00793CC3">
      <w:pPr>
        <w:ind w:left="708"/>
        <w:rPr>
          <w:rFonts w:cs="Arial"/>
          <w:sz w:val="22"/>
          <w:szCs w:val="22"/>
        </w:rPr>
      </w:pPr>
    </w:p>
    <w:tbl>
      <w:tblPr>
        <w:tblW w:w="0" w:type="auto"/>
        <w:tblInd w:w="581" w:type="dxa"/>
        <w:tblBorders>
          <w:insideH w:val="single" w:sz="4" w:space="0" w:color="auto"/>
          <w:insideV w:val="single" w:sz="4" w:space="0" w:color="auto"/>
        </w:tblBorders>
        <w:tblLook w:val="04A0" w:firstRow="1" w:lastRow="0" w:firstColumn="1" w:lastColumn="0" w:noHBand="0" w:noVBand="1"/>
      </w:tblPr>
      <w:tblGrid>
        <w:gridCol w:w="1161"/>
        <w:gridCol w:w="1841"/>
        <w:gridCol w:w="1841"/>
        <w:gridCol w:w="1818"/>
        <w:gridCol w:w="1797"/>
      </w:tblGrid>
      <w:tr w:rsidR="0098508F" w:rsidRPr="009E323F" w14:paraId="2ECED789" w14:textId="77777777" w:rsidTr="004340BC">
        <w:trPr>
          <w:trHeight w:val="604"/>
        </w:trPr>
        <w:tc>
          <w:tcPr>
            <w:tcW w:w="1161" w:type="dxa"/>
            <w:shd w:val="clear" w:color="auto" w:fill="auto"/>
          </w:tcPr>
          <w:p w14:paraId="155B195D" w14:textId="77777777" w:rsidR="0098508F" w:rsidRPr="009E323F" w:rsidRDefault="0098508F" w:rsidP="004340BC">
            <w:pPr>
              <w:rPr>
                <w:rFonts w:cs="Arial"/>
                <w:b/>
                <w:bCs/>
                <w:sz w:val="22"/>
                <w:szCs w:val="22"/>
              </w:rPr>
            </w:pPr>
          </w:p>
        </w:tc>
        <w:tc>
          <w:tcPr>
            <w:tcW w:w="1841" w:type="dxa"/>
            <w:shd w:val="clear" w:color="auto" w:fill="auto"/>
          </w:tcPr>
          <w:p w14:paraId="62E8C30C" w14:textId="77777777" w:rsidR="0098508F" w:rsidRPr="009E323F" w:rsidRDefault="0098508F" w:rsidP="004340BC">
            <w:pPr>
              <w:rPr>
                <w:rFonts w:cs="Arial"/>
                <w:b/>
                <w:bCs/>
                <w:sz w:val="22"/>
                <w:szCs w:val="22"/>
              </w:rPr>
            </w:pPr>
            <w:r w:rsidRPr="009E323F">
              <w:rPr>
                <w:rFonts w:cs="Arial"/>
                <w:b/>
                <w:bCs/>
                <w:sz w:val="22"/>
                <w:szCs w:val="22"/>
              </w:rPr>
              <w:t>Mijn Luisterpunt</w:t>
            </w:r>
          </w:p>
        </w:tc>
        <w:tc>
          <w:tcPr>
            <w:tcW w:w="1841" w:type="dxa"/>
            <w:shd w:val="clear" w:color="auto" w:fill="auto"/>
          </w:tcPr>
          <w:p w14:paraId="168FA164" w14:textId="77777777" w:rsidR="0098508F" w:rsidRPr="009E323F" w:rsidRDefault="0098508F" w:rsidP="004340BC">
            <w:pPr>
              <w:rPr>
                <w:rFonts w:cs="Arial"/>
                <w:b/>
                <w:bCs/>
                <w:sz w:val="22"/>
                <w:szCs w:val="22"/>
              </w:rPr>
            </w:pPr>
            <w:r w:rsidRPr="009E323F">
              <w:rPr>
                <w:rFonts w:cs="Arial"/>
                <w:b/>
                <w:bCs/>
                <w:sz w:val="22"/>
                <w:szCs w:val="22"/>
              </w:rPr>
              <w:t>Telefonisch</w:t>
            </w:r>
          </w:p>
        </w:tc>
        <w:tc>
          <w:tcPr>
            <w:tcW w:w="1818" w:type="dxa"/>
            <w:shd w:val="clear" w:color="auto" w:fill="auto"/>
          </w:tcPr>
          <w:p w14:paraId="1F2F40BD" w14:textId="77777777" w:rsidR="0098508F" w:rsidRPr="009E323F" w:rsidRDefault="0098508F" w:rsidP="004340BC">
            <w:pPr>
              <w:rPr>
                <w:rFonts w:cs="Arial"/>
                <w:b/>
                <w:bCs/>
                <w:sz w:val="22"/>
                <w:szCs w:val="22"/>
              </w:rPr>
            </w:pPr>
            <w:r w:rsidRPr="009E323F">
              <w:rPr>
                <w:rFonts w:cs="Arial"/>
                <w:b/>
                <w:bCs/>
                <w:sz w:val="22"/>
                <w:szCs w:val="22"/>
              </w:rPr>
              <w:t>Via e-mail</w:t>
            </w:r>
          </w:p>
        </w:tc>
        <w:tc>
          <w:tcPr>
            <w:tcW w:w="1797" w:type="dxa"/>
            <w:shd w:val="clear" w:color="auto" w:fill="auto"/>
          </w:tcPr>
          <w:p w14:paraId="72D34A1B" w14:textId="77777777" w:rsidR="0098508F" w:rsidRPr="009E323F" w:rsidRDefault="0098508F" w:rsidP="004340BC">
            <w:pPr>
              <w:rPr>
                <w:rFonts w:cs="Arial"/>
                <w:b/>
                <w:bCs/>
                <w:sz w:val="22"/>
                <w:szCs w:val="22"/>
              </w:rPr>
            </w:pPr>
            <w:r w:rsidRPr="009E323F">
              <w:rPr>
                <w:rFonts w:cs="Arial"/>
                <w:b/>
                <w:bCs/>
                <w:sz w:val="22"/>
                <w:szCs w:val="22"/>
              </w:rPr>
              <w:t>Via briefjes</w:t>
            </w:r>
          </w:p>
        </w:tc>
      </w:tr>
      <w:tr w:rsidR="0098508F" w:rsidRPr="009E323F" w14:paraId="770ECB1B" w14:textId="77777777" w:rsidTr="004340BC">
        <w:trPr>
          <w:trHeight w:val="284"/>
        </w:trPr>
        <w:tc>
          <w:tcPr>
            <w:tcW w:w="1161" w:type="dxa"/>
            <w:shd w:val="clear" w:color="auto" w:fill="auto"/>
          </w:tcPr>
          <w:p w14:paraId="502F61A2" w14:textId="77777777" w:rsidR="0098508F" w:rsidRPr="009E323F" w:rsidRDefault="0098508F" w:rsidP="004340BC">
            <w:pPr>
              <w:rPr>
                <w:rFonts w:cs="Arial"/>
                <w:sz w:val="22"/>
                <w:szCs w:val="22"/>
              </w:rPr>
            </w:pPr>
            <w:r w:rsidRPr="009E323F">
              <w:rPr>
                <w:rFonts w:cs="Arial"/>
                <w:sz w:val="22"/>
                <w:szCs w:val="22"/>
              </w:rPr>
              <w:t>Mei 2018</w:t>
            </w:r>
          </w:p>
        </w:tc>
        <w:tc>
          <w:tcPr>
            <w:tcW w:w="1841" w:type="dxa"/>
            <w:shd w:val="clear" w:color="auto" w:fill="auto"/>
          </w:tcPr>
          <w:p w14:paraId="44C16CE7" w14:textId="77777777" w:rsidR="0098508F" w:rsidRPr="009E323F" w:rsidRDefault="0098508F" w:rsidP="004340BC">
            <w:pPr>
              <w:rPr>
                <w:rFonts w:cs="Arial"/>
                <w:sz w:val="22"/>
                <w:szCs w:val="22"/>
              </w:rPr>
            </w:pPr>
            <w:r w:rsidRPr="009E323F">
              <w:rPr>
                <w:rFonts w:cs="Arial"/>
                <w:sz w:val="22"/>
                <w:szCs w:val="22"/>
              </w:rPr>
              <w:t>4.928</w:t>
            </w:r>
          </w:p>
        </w:tc>
        <w:tc>
          <w:tcPr>
            <w:tcW w:w="1841" w:type="dxa"/>
            <w:shd w:val="clear" w:color="auto" w:fill="auto"/>
          </w:tcPr>
          <w:p w14:paraId="4B7BA6B8" w14:textId="77777777" w:rsidR="0098508F" w:rsidRPr="009E323F" w:rsidRDefault="0098508F" w:rsidP="004340BC">
            <w:pPr>
              <w:rPr>
                <w:rFonts w:cs="Arial"/>
                <w:sz w:val="22"/>
                <w:szCs w:val="22"/>
              </w:rPr>
            </w:pPr>
            <w:r w:rsidRPr="009E323F">
              <w:rPr>
                <w:rFonts w:cs="Arial"/>
                <w:sz w:val="22"/>
                <w:szCs w:val="22"/>
              </w:rPr>
              <w:t>696</w:t>
            </w:r>
          </w:p>
        </w:tc>
        <w:tc>
          <w:tcPr>
            <w:tcW w:w="1818" w:type="dxa"/>
            <w:shd w:val="clear" w:color="auto" w:fill="auto"/>
          </w:tcPr>
          <w:p w14:paraId="61B7C1A6" w14:textId="77777777" w:rsidR="0098508F" w:rsidRPr="009E323F" w:rsidRDefault="0098508F" w:rsidP="004340BC">
            <w:pPr>
              <w:rPr>
                <w:rFonts w:cs="Arial"/>
                <w:sz w:val="22"/>
                <w:szCs w:val="22"/>
              </w:rPr>
            </w:pPr>
            <w:r w:rsidRPr="009E323F">
              <w:rPr>
                <w:rFonts w:cs="Arial"/>
                <w:sz w:val="22"/>
                <w:szCs w:val="22"/>
              </w:rPr>
              <w:t>348</w:t>
            </w:r>
          </w:p>
        </w:tc>
        <w:tc>
          <w:tcPr>
            <w:tcW w:w="1797" w:type="dxa"/>
            <w:shd w:val="clear" w:color="auto" w:fill="auto"/>
          </w:tcPr>
          <w:p w14:paraId="618CF138" w14:textId="77777777" w:rsidR="0098508F" w:rsidRPr="009E323F" w:rsidRDefault="0098508F" w:rsidP="004340BC">
            <w:pPr>
              <w:rPr>
                <w:rFonts w:cs="Arial"/>
                <w:sz w:val="22"/>
                <w:szCs w:val="22"/>
              </w:rPr>
            </w:pPr>
            <w:r w:rsidRPr="009E323F">
              <w:rPr>
                <w:rFonts w:cs="Arial"/>
                <w:sz w:val="22"/>
                <w:szCs w:val="22"/>
              </w:rPr>
              <w:t>266</w:t>
            </w:r>
          </w:p>
        </w:tc>
      </w:tr>
      <w:tr w:rsidR="0098508F" w:rsidRPr="009E323F" w14:paraId="4AB0EF3F" w14:textId="77777777" w:rsidTr="004340BC">
        <w:trPr>
          <w:trHeight w:val="907"/>
        </w:trPr>
        <w:tc>
          <w:tcPr>
            <w:tcW w:w="1161" w:type="dxa"/>
            <w:shd w:val="clear" w:color="auto" w:fill="auto"/>
          </w:tcPr>
          <w:p w14:paraId="0D92BBE1" w14:textId="77777777" w:rsidR="0098508F" w:rsidRPr="009E323F" w:rsidRDefault="0098508F" w:rsidP="004340BC">
            <w:pPr>
              <w:rPr>
                <w:rFonts w:cs="Arial"/>
                <w:sz w:val="22"/>
                <w:szCs w:val="22"/>
              </w:rPr>
            </w:pPr>
            <w:r w:rsidRPr="009E323F">
              <w:rPr>
                <w:rFonts w:cs="Arial"/>
                <w:sz w:val="22"/>
                <w:szCs w:val="22"/>
              </w:rPr>
              <w:t>Mei 2019</w:t>
            </w:r>
          </w:p>
        </w:tc>
        <w:tc>
          <w:tcPr>
            <w:tcW w:w="1841" w:type="dxa"/>
            <w:shd w:val="clear" w:color="auto" w:fill="auto"/>
          </w:tcPr>
          <w:p w14:paraId="513E5DF6" w14:textId="77777777" w:rsidR="0098508F" w:rsidRPr="009E323F" w:rsidRDefault="0098508F" w:rsidP="004340BC">
            <w:pPr>
              <w:rPr>
                <w:rFonts w:cs="Arial"/>
                <w:sz w:val="22"/>
                <w:szCs w:val="22"/>
              </w:rPr>
            </w:pPr>
            <w:r w:rsidRPr="009E323F">
              <w:rPr>
                <w:rFonts w:cs="Arial"/>
                <w:sz w:val="22"/>
                <w:szCs w:val="22"/>
              </w:rPr>
              <w:t>7.256</w:t>
            </w:r>
            <w:r w:rsidRPr="009E323F">
              <w:rPr>
                <w:rFonts w:cs="Arial"/>
                <w:sz w:val="22"/>
                <w:szCs w:val="22"/>
              </w:rPr>
              <w:br/>
            </w:r>
            <w:r w:rsidRPr="009E323F">
              <w:rPr>
                <w:rFonts w:cs="Arial"/>
                <w:sz w:val="22"/>
                <w:szCs w:val="22"/>
              </w:rPr>
              <w:sym w:font="Wingdings" w:char="F0E0"/>
            </w:r>
            <w:r w:rsidRPr="009E323F">
              <w:rPr>
                <w:rFonts w:cs="Arial"/>
                <w:sz w:val="22"/>
                <w:szCs w:val="22"/>
              </w:rPr>
              <w:t xml:space="preserve"> 7.190 Daisy</w:t>
            </w:r>
          </w:p>
          <w:p w14:paraId="60A77B2F" w14:textId="77777777" w:rsidR="0098508F" w:rsidRPr="009E323F" w:rsidRDefault="0098508F" w:rsidP="004340BC">
            <w:pPr>
              <w:rPr>
                <w:rFonts w:cs="Arial"/>
                <w:sz w:val="22"/>
                <w:szCs w:val="22"/>
              </w:rPr>
            </w:pPr>
            <w:r w:rsidRPr="009E323F">
              <w:rPr>
                <w:rFonts w:cs="Arial"/>
                <w:sz w:val="22"/>
                <w:szCs w:val="22"/>
              </w:rPr>
              <w:sym w:font="Wingdings" w:char="F0E0"/>
            </w:r>
            <w:r w:rsidRPr="009E323F">
              <w:rPr>
                <w:rFonts w:cs="Arial"/>
                <w:sz w:val="22"/>
                <w:szCs w:val="22"/>
              </w:rPr>
              <w:t xml:space="preserve"> 66 Braille</w:t>
            </w:r>
          </w:p>
        </w:tc>
        <w:tc>
          <w:tcPr>
            <w:tcW w:w="1841" w:type="dxa"/>
            <w:shd w:val="clear" w:color="auto" w:fill="auto"/>
          </w:tcPr>
          <w:p w14:paraId="142DAB98" w14:textId="77777777" w:rsidR="0098508F" w:rsidRPr="009E323F" w:rsidRDefault="0098508F" w:rsidP="004340BC">
            <w:pPr>
              <w:rPr>
                <w:rFonts w:cs="Arial"/>
                <w:sz w:val="22"/>
                <w:szCs w:val="22"/>
              </w:rPr>
            </w:pPr>
            <w:r w:rsidRPr="009E323F">
              <w:rPr>
                <w:rFonts w:cs="Arial"/>
                <w:sz w:val="22"/>
                <w:szCs w:val="22"/>
              </w:rPr>
              <w:t>670</w:t>
            </w:r>
          </w:p>
        </w:tc>
        <w:tc>
          <w:tcPr>
            <w:tcW w:w="1818" w:type="dxa"/>
            <w:shd w:val="clear" w:color="auto" w:fill="auto"/>
          </w:tcPr>
          <w:p w14:paraId="371CA0D0" w14:textId="77777777" w:rsidR="0098508F" w:rsidRPr="009E323F" w:rsidRDefault="0098508F" w:rsidP="004340BC">
            <w:pPr>
              <w:rPr>
                <w:rFonts w:cs="Arial"/>
                <w:sz w:val="22"/>
                <w:szCs w:val="22"/>
              </w:rPr>
            </w:pPr>
            <w:r w:rsidRPr="009E323F">
              <w:rPr>
                <w:rFonts w:cs="Arial"/>
                <w:sz w:val="22"/>
                <w:szCs w:val="22"/>
              </w:rPr>
              <w:t>271</w:t>
            </w:r>
          </w:p>
        </w:tc>
        <w:tc>
          <w:tcPr>
            <w:tcW w:w="1797" w:type="dxa"/>
            <w:shd w:val="clear" w:color="auto" w:fill="auto"/>
          </w:tcPr>
          <w:p w14:paraId="6052270C" w14:textId="77777777" w:rsidR="0098508F" w:rsidRPr="009E323F" w:rsidRDefault="0098508F" w:rsidP="004340BC">
            <w:pPr>
              <w:rPr>
                <w:rFonts w:cs="Arial"/>
                <w:sz w:val="22"/>
                <w:szCs w:val="22"/>
              </w:rPr>
            </w:pPr>
            <w:r w:rsidRPr="009E323F">
              <w:rPr>
                <w:rFonts w:cs="Arial"/>
                <w:sz w:val="22"/>
                <w:szCs w:val="22"/>
              </w:rPr>
              <w:t>375</w:t>
            </w:r>
          </w:p>
        </w:tc>
      </w:tr>
      <w:tr w:rsidR="0098508F" w:rsidRPr="009E323F" w14:paraId="28262D70" w14:textId="77777777" w:rsidTr="004340BC">
        <w:trPr>
          <w:trHeight w:val="890"/>
        </w:trPr>
        <w:tc>
          <w:tcPr>
            <w:tcW w:w="1161" w:type="dxa"/>
            <w:shd w:val="clear" w:color="auto" w:fill="auto"/>
          </w:tcPr>
          <w:p w14:paraId="00D70F58" w14:textId="77777777" w:rsidR="0098508F" w:rsidRPr="009E323F" w:rsidRDefault="0098508F" w:rsidP="004340BC">
            <w:pPr>
              <w:rPr>
                <w:rFonts w:cs="Arial"/>
                <w:sz w:val="22"/>
                <w:szCs w:val="22"/>
              </w:rPr>
            </w:pPr>
            <w:r w:rsidRPr="009E323F">
              <w:rPr>
                <w:rFonts w:cs="Arial"/>
                <w:sz w:val="22"/>
                <w:szCs w:val="22"/>
              </w:rPr>
              <w:t>Mei 2020</w:t>
            </w:r>
          </w:p>
        </w:tc>
        <w:tc>
          <w:tcPr>
            <w:tcW w:w="1841" w:type="dxa"/>
            <w:shd w:val="clear" w:color="auto" w:fill="auto"/>
          </w:tcPr>
          <w:p w14:paraId="55745312" w14:textId="77777777" w:rsidR="0098508F" w:rsidRPr="009E323F" w:rsidRDefault="0098508F" w:rsidP="004340BC">
            <w:pPr>
              <w:rPr>
                <w:rFonts w:cs="Arial"/>
                <w:sz w:val="22"/>
                <w:szCs w:val="22"/>
              </w:rPr>
            </w:pPr>
            <w:r w:rsidRPr="009E323F">
              <w:rPr>
                <w:rFonts w:cs="Arial"/>
                <w:sz w:val="22"/>
                <w:szCs w:val="22"/>
              </w:rPr>
              <w:t xml:space="preserve">7.632 </w:t>
            </w:r>
            <w:r w:rsidRPr="009E323F">
              <w:rPr>
                <w:rFonts w:cs="Arial"/>
                <w:sz w:val="22"/>
                <w:szCs w:val="22"/>
              </w:rPr>
              <w:br/>
            </w:r>
            <w:r w:rsidRPr="009E323F">
              <w:rPr>
                <w:rFonts w:cs="Arial"/>
                <w:sz w:val="22"/>
                <w:szCs w:val="22"/>
              </w:rPr>
              <w:sym w:font="Wingdings" w:char="F0E0"/>
            </w:r>
            <w:r w:rsidRPr="009E323F">
              <w:rPr>
                <w:rFonts w:cs="Arial"/>
                <w:sz w:val="22"/>
                <w:szCs w:val="22"/>
              </w:rPr>
              <w:t xml:space="preserve"> 7.600 Daisy</w:t>
            </w:r>
            <w:r w:rsidRPr="009E323F">
              <w:rPr>
                <w:rFonts w:cs="Arial"/>
                <w:sz w:val="22"/>
                <w:szCs w:val="22"/>
              </w:rPr>
              <w:br/>
            </w:r>
            <w:r w:rsidRPr="009E323F">
              <w:rPr>
                <w:rFonts w:cs="Arial"/>
                <w:sz w:val="22"/>
                <w:szCs w:val="22"/>
              </w:rPr>
              <w:sym w:font="Wingdings" w:char="F0E0"/>
            </w:r>
            <w:r w:rsidRPr="009E323F">
              <w:rPr>
                <w:rFonts w:cs="Arial"/>
                <w:sz w:val="22"/>
                <w:szCs w:val="22"/>
              </w:rPr>
              <w:t xml:space="preserve"> 32 Braille</w:t>
            </w:r>
          </w:p>
        </w:tc>
        <w:tc>
          <w:tcPr>
            <w:tcW w:w="1841" w:type="dxa"/>
            <w:shd w:val="clear" w:color="auto" w:fill="auto"/>
          </w:tcPr>
          <w:p w14:paraId="6AA3CAE8" w14:textId="77777777" w:rsidR="0098508F" w:rsidRPr="009E323F" w:rsidRDefault="0098508F" w:rsidP="004340BC">
            <w:pPr>
              <w:rPr>
                <w:rFonts w:cs="Arial"/>
                <w:sz w:val="22"/>
                <w:szCs w:val="22"/>
              </w:rPr>
            </w:pPr>
            <w:r w:rsidRPr="009E323F">
              <w:rPr>
                <w:rFonts w:cs="Arial"/>
                <w:sz w:val="22"/>
                <w:szCs w:val="22"/>
              </w:rPr>
              <w:t xml:space="preserve">905 </w:t>
            </w:r>
          </w:p>
        </w:tc>
        <w:tc>
          <w:tcPr>
            <w:tcW w:w="1818" w:type="dxa"/>
            <w:shd w:val="clear" w:color="auto" w:fill="auto"/>
          </w:tcPr>
          <w:p w14:paraId="28AC04C4" w14:textId="77777777" w:rsidR="0098508F" w:rsidRPr="009E323F" w:rsidRDefault="0098508F" w:rsidP="004340BC">
            <w:pPr>
              <w:rPr>
                <w:rFonts w:cs="Arial"/>
                <w:sz w:val="22"/>
                <w:szCs w:val="22"/>
              </w:rPr>
            </w:pPr>
            <w:r w:rsidRPr="009E323F">
              <w:rPr>
                <w:rFonts w:cs="Arial"/>
                <w:sz w:val="22"/>
                <w:szCs w:val="22"/>
              </w:rPr>
              <w:t>300</w:t>
            </w:r>
          </w:p>
        </w:tc>
        <w:tc>
          <w:tcPr>
            <w:tcW w:w="1797" w:type="dxa"/>
            <w:shd w:val="clear" w:color="auto" w:fill="auto"/>
          </w:tcPr>
          <w:p w14:paraId="6A3FAEEA" w14:textId="77777777" w:rsidR="0098508F" w:rsidRPr="009E323F" w:rsidRDefault="0098508F" w:rsidP="004340BC">
            <w:pPr>
              <w:rPr>
                <w:rFonts w:cs="Arial"/>
                <w:sz w:val="22"/>
                <w:szCs w:val="22"/>
              </w:rPr>
            </w:pPr>
            <w:r w:rsidRPr="009E323F">
              <w:rPr>
                <w:rFonts w:cs="Arial"/>
                <w:sz w:val="22"/>
                <w:szCs w:val="22"/>
              </w:rPr>
              <w:t>310</w:t>
            </w:r>
          </w:p>
        </w:tc>
      </w:tr>
      <w:tr w:rsidR="0098508F" w:rsidRPr="009E323F" w14:paraId="65B40695" w14:textId="77777777" w:rsidTr="004340BC">
        <w:trPr>
          <w:trHeight w:val="890"/>
        </w:trPr>
        <w:tc>
          <w:tcPr>
            <w:tcW w:w="1161" w:type="dxa"/>
            <w:shd w:val="clear" w:color="auto" w:fill="auto"/>
          </w:tcPr>
          <w:p w14:paraId="5BA9E0C7" w14:textId="77777777" w:rsidR="0098508F" w:rsidRPr="009E323F" w:rsidRDefault="0098508F" w:rsidP="004340BC">
            <w:pPr>
              <w:rPr>
                <w:rFonts w:cs="Arial"/>
                <w:sz w:val="22"/>
                <w:szCs w:val="22"/>
              </w:rPr>
            </w:pPr>
            <w:r w:rsidRPr="009E323F">
              <w:rPr>
                <w:rFonts w:cs="Arial"/>
                <w:sz w:val="22"/>
                <w:szCs w:val="22"/>
              </w:rPr>
              <w:t>Mei 2021</w:t>
            </w:r>
          </w:p>
        </w:tc>
        <w:tc>
          <w:tcPr>
            <w:tcW w:w="1841" w:type="dxa"/>
            <w:shd w:val="clear" w:color="auto" w:fill="auto"/>
          </w:tcPr>
          <w:p w14:paraId="1F2109E3" w14:textId="37F212EA" w:rsidR="0098508F" w:rsidRPr="009E323F" w:rsidRDefault="0098508F" w:rsidP="004340BC">
            <w:pPr>
              <w:rPr>
                <w:rFonts w:cs="Arial"/>
                <w:sz w:val="22"/>
                <w:szCs w:val="22"/>
              </w:rPr>
            </w:pPr>
            <w:r w:rsidRPr="009E323F">
              <w:rPr>
                <w:rFonts w:cs="Arial"/>
                <w:sz w:val="22"/>
                <w:szCs w:val="22"/>
              </w:rPr>
              <w:t>9</w:t>
            </w:r>
            <w:r w:rsidR="001017D8">
              <w:rPr>
                <w:rFonts w:cs="Arial"/>
                <w:sz w:val="22"/>
                <w:szCs w:val="22"/>
              </w:rPr>
              <w:t>.</w:t>
            </w:r>
            <w:r w:rsidRPr="009E323F">
              <w:rPr>
                <w:rFonts w:cs="Arial"/>
                <w:sz w:val="22"/>
                <w:szCs w:val="22"/>
              </w:rPr>
              <w:t>409</w:t>
            </w:r>
          </w:p>
          <w:p w14:paraId="518509E7" w14:textId="639A818E" w:rsidR="0098508F" w:rsidRPr="009E323F" w:rsidRDefault="0098508F" w:rsidP="004340BC">
            <w:pPr>
              <w:rPr>
                <w:rFonts w:cs="Arial"/>
                <w:sz w:val="22"/>
                <w:szCs w:val="22"/>
              </w:rPr>
            </w:pPr>
            <w:r w:rsidRPr="009E323F">
              <w:rPr>
                <w:rFonts w:cs="Arial"/>
                <w:sz w:val="22"/>
                <w:szCs w:val="22"/>
              </w:rPr>
              <w:t>-&gt; 9</w:t>
            </w:r>
            <w:r w:rsidR="005876EF">
              <w:rPr>
                <w:rFonts w:cs="Arial"/>
                <w:sz w:val="22"/>
                <w:szCs w:val="22"/>
              </w:rPr>
              <w:t>.</w:t>
            </w:r>
            <w:r w:rsidRPr="009E323F">
              <w:rPr>
                <w:rFonts w:cs="Arial"/>
                <w:sz w:val="22"/>
                <w:szCs w:val="22"/>
              </w:rPr>
              <w:t>379 Daisy</w:t>
            </w:r>
          </w:p>
          <w:p w14:paraId="77D9C4D9" w14:textId="77777777" w:rsidR="0098508F" w:rsidRPr="009E323F" w:rsidRDefault="0098508F" w:rsidP="004340BC">
            <w:pPr>
              <w:rPr>
                <w:rFonts w:cs="Arial"/>
                <w:sz w:val="22"/>
                <w:szCs w:val="22"/>
              </w:rPr>
            </w:pPr>
            <w:r w:rsidRPr="009E323F">
              <w:rPr>
                <w:rFonts w:cs="Arial"/>
                <w:sz w:val="22"/>
                <w:szCs w:val="22"/>
              </w:rPr>
              <w:t>-&gt; 30 Braille</w:t>
            </w:r>
          </w:p>
        </w:tc>
        <w:tc>
          <w:tcPr>
            <w:tcW w:w="1841" w:type="dxa"/>
            <w:shd w:val="clear" w:color="auto" w:fill="auto"/>
          </w:tcPr>
          <w:p w14:paraId="7861A22E" w14:textId="77777777" w:rsidR="0098508F" w:rsidRPr="009E323F" w:rsidRDefault="0098508F" w:rsidP="004340BC">
            <w:pPr>
              <w:rPr>
                <w:rFonts w:cs="Arial"/>
                <w:sz w:val="22"/>
                <w:szCs w:val="22"/>
              </w:rPr>
            </w:pPr>
            <w:r w:rsidRPr="009E323F">
              <w:rPr>
                <w:rFonts w:cs="Arial"/>
                <w:sz w:val="22"/>
                <w:szCs w:val="22"/>
              </w:rPr>
              <w:t>994</w:t>
            </w:r>
          </w:p>
        </w:tc>
        <w:tc>
          <w:tcPr>
            <w:tcW w:w="1818" w:type="dxa"/>
            <w:shd w:val="clear" w:color="auto" w:fill="auto"/>
          </w:tcPr>
          <w:p w14:paraId="5497A789" w14:textId="77777777" w:rsidR="0098508F" w:rsidRPr="009E323F" w:rsidRDefault="0098508F" w:rsidP="004340BC">
            <w:pPr>
              <w:rPr>
                <w:rFonts w:cs="Arial"/>
                <w:sz w:val="22"/>
                <w:szCs w:val="22"/>
              </w:rPr>
            </w:pPr>
            <w:r w:rsidRPr="009E323F">
              <w:rPr>
                <w:rFonts w:cs="Arial"/>
                <w:sz w:val="22"/>
                <w:szCs w:val="22"/>
              </w:rPr>
              <w:t>381</w:t>
            </w:r>
          </w:p>
        </w:tc>
        <w:tc>
          <w:tcPr>
            <w:tcW w:w="1797" w:type="dxa"/>
            <w:shd w:val="clear" w:color="auto" w:fill="auto"/>
          </w:tcPr>
          <w:p w14:paraId="5903111A" w14:textId="77777777" w:rsidR="0098508F" w:rsidRPr="009E323F" w:rsidRDefault="0098508F" w:rsidP="004340BC">
            <w:pPr>
              <w:rPr>
                <w:rFonts w:cs="Arial"/>
                <w:sz w:val="22"/>
                <w:szCs w:val="22"/>
              </w:rPr>
            </w:pPr>
            <w:r w:rsidRPr="009E323F">
              <w:rPr>
                <w:rFonts w:cs="Arial"/>
                <w:sz w:val="22"/>
                <w:szCs w:val="22"/>
              </w:rPr>
              <w:t>395</w:t>
            </w:r>
          </w:p>
        </w:tc>
      </w:tr>
    </w:tbl>
    <w:p w14:paraId="7AE77E9A" w14:textId="77777777" w:rsidR="0098508F" w:rsidRPr="00256634" w:rsidRDefault="0098508F" w:rsidP="00256634">
      <w:pPr>
        <w:ind w:left="708"/>
        <w:rPr>
          <w:rFonts w:cs="Arial"/>
          <w:i/>
          <w:iCs/>
          <w:sz w:val="18"/>
          <w:szCs w:val="18"/>
        </w:rPr>
      </w:pPr>
      <w:r w:rsidRPr="00256634">
        <w:rPr>
          <w:rFonts w:cs="Arial"/>
          <w:i/>
          <w:iCs/>
          <w:sz w:val="18"/>
          <w:szCs w:val="18"/>
        </w:rPr>
        <w:t>Deze tabel toont het aantal boekaanvragen via Mijn Luisterpunt, telefonisch, via e-mail of via briefjes in de teruggestuurde verzendhoesjes voor mei 2018, mei 2019, mei 2020 en mei 2021.</w:t>
      </w:r>
    </w:p>
    <w:p w14:paraId="1DF0E0BE" w14:textId="77777777" w:rsidR="0098508F" w:rsidRPr="009E323F" w:rsidRDefault="0098508F" w:rsidP="0098508F">
      <w:pPr>
        <w:rPr>
          <w:rFonts w:cs="Arial"/>
          <w:b/>
          <w:bCs/>
          <w:sz w:val="22"/>
          <w:szCs w:val="22"/>
        </w:rPr>
      </w:pPr>
    </w:p>
    <w:p w14:paraId="3A11B3A8" w14:textId="6BEF18B2" w:rsidR="00237B05" w:rsidRPr="009E323F" w:rsidRDefault="0098508F" w:rsidP="0096393B">
      <w:pPr>
        <w:ind w:left="708"/>
        <w:rPr>
          <w:rFonts w:cs="Arial"/>
          <w:sz w:val="22"/>
          <w:szCs w:val="22"/>
        </w:rPr>
      </w:pPr>
      <w:r w:rsidRPr="009E323F">
        <w:rPr>
          <w:rFonts w:cs="Arial"/>
          <w:sz w:val="22"/>
          <w:szCs w:val="22"/>
        </w:rPr>
        <w:t xml:space="preserve">Nieuwe lezers bellen we kort na hun inschrijving op om te achterhalen of onze werking duidelijk is, bv. of de lezer vlot kan werken met Mijn Luisterpunt en de online catalogus. We merken dat lezers het op prijs stellen dat ze snel gecontacteerd worden. Eventuele vragen en opmerkingen bespreken we samen en we drukken elke lezer op het hart om niet te aarzelen om ons in de toekomst te contacteren. Bij dit contactmoment </w:t>
      </w:r>
      <w:r w:rsidR="007849DC">
        <w:rPr>
          <w:rFonts w:cs="Arial"/>
          <w:sz w:val="22"/>
          <w:szCs w:val="22"/>
        </w:rPr>
        <w:t>polsen we ook</w:t>
      </w:r>
      <w:r w:rsidRPr="009E323F">
        <w:rPr>
          <w:rFonts w:cs="Arial"/>
          <w:sz w:val="22"/>
          <w:szCs w:val="22"/>
        </w:rPr>
        <w:t xml:space="preserve"> uitdrukkelijk of de opgegeven leesbeperking wel degelijk klopt en ten slotte vragen we hoe de lezer ons heeft leren kennen. Met die laatste info kan de dienst communicatie en promotie dan weer aan de slag. </w:t>
      </w:r>
    </w:p>
    <w:p w14:paraId="2C120A66" w14:textId="26F095C1" w:rsidR="0098508F" w:rsidRDefault="0098508F" w:rsidP="0096393B">
      <w:pPr>
        <w:ind w:left="708"/>
        <w:rPr>
          <w:rFonts w:cs="Arial"/>
          <w:sz w:val="22"/>
          <w:szCs w:val="22"/>
        </w:rPr>
      </w:pPr>
      <w:r w:rsidRPr="009E323F">
        <w:rPr>
          <w:rFonts w:cs="Arial"/>
          <w:sz w:val="22"/>
          <w:szCs w:val="22"/>
        </w:rPr>
        <w:t>Lezers die we telefonisch niet kunnen bereiken, sturen we een e-mail. In 2021 stuurden we zo 1</w:t>
      </w:r>
      <w:r w:rsidR="00237B05">
        <w:rPr>
          <w:rFonts w:cs="Arial"/>
          <w:sz w:val="22"/>
          <w:szCs w:val="22"/>
        </w:rPr>
        <w:t>.</w:t>
      </w:r>
      <w:r w:rsidRPr="009E323F">
        <w:rPr>
          <w:rFonts w:cs="Arial"/>
          <w:sz w:val="22"/>
          <w:szCs w:val="22"/>
        </w:rPr>
        <w:t>739 e-mails, slechts 370 mensen (21%) beantwoordden deze e-mail. Ter vergelijking: in 2020 kregen 1.634 lezers deze e-mail, 305 lezers (19%) bezorgden ons toen een antwoord.</w:t>
      </w:r>
      <w:r w:rsidR="00DB7D73">
        <w:rPr>
          <w:rFonts w:cs="Arial"/>
          <w:sz w:val="22"/>
          <w:szCs w:val="22"/>
        </w:rPr>
        <w:t xml:space="preserve"> </w:t>
      </w:r>
    </w:p>
    <w:p w14:paraId="45083BE7" w14:textId="63D13554" w:rsidR="00DB7D73" w:rsidRDefault="00DB7D73" w:rsidP="0096393B">
      <w:pPr>
        <w:ind w:left="708"/>
        <w:rPr>
          <w:rFonts w:cs="Arial"/>
          <w:sz w:val="22"/>
          <w:szCs w:val="22"/>
        </w:rPr>
      </w:pPr>
    </w:p>
    <w:p w14:paraId="6BF7C80E" w14:textId="5FC0CDDC" w:rsidR="00DB7D73" w:rsidRPr="009E323F" w:rsidRDefault="00DB7D73" w:rsidP="0096393B">
      <w:pPr>
        <w:ind w:left="708"/>
        <w:rPr>
          <w:rFonts w:cs="Arial"/>
          <w:sz w:val="22"/>
          <w:szCs w:val="22"/>
        </w:rPr>
      </w:pPr>
      <w:r>
        <w:rPr>
          <w:rFonts w:cs="Arial"/>
          <w:sz w:val="22"/>
          <w:szCs w:val="22"/>
        </w:rPr>
        <w:t xml:space="preserve">Uit onze lezersbevraging begin 2022 bleek dat 89% van de respondenten die in 2021 lid werden dit contactmoment </w:t>
      </w:r>
      <w:r w:rsidR="006F1232">
        <w:rPr>
          <w:rFonts w:cs="Arial"/>
          <w:sz w:val="22"/>
          <w:szCs w:val="22"/>
        </w:rPr>
        <w:t xml:space="preserve">na inschrijven </w:t>
      </w:r>
      <w:r>
        <w:rPr>
          <w:rFonts w:cs="Arial"/>
          <w:sz w:val="22"/>
          <w:szCs w:val="22"/>
        </w:rPr>
        <w:t xml:space="preserve">een meerwaarde vinden. </w:t>
      </w:r>
    </w:p>
    <w:p w14:paraId="161DA895" w14:textId="0AD90E56" w:rsidR="0098508F" w:rsidRPr="0098508F" w:rsidRDefault="0098508F" w:rsidP="001D5222">
      <w:pPr>
        <w:rPr>
          <w:sz w:val="22"/>
        </w:rPr>
      </w:pPr>
    </w:p>
    <w:p w14:paraId="643FAAEE" w14:textId="075D866F" w:rsidR="00237B05" w:rsidRDefault="00237B05" w:rsidP="0096393B">
      <w:pPr>
        <w:ind w:left="708"/>
        <w:rPr>
          <w:rFonts w:cs="Arial"/>
          <w:sz w:val="22"/>
          <w:szCs w:val="22"/>
        </w:rPr>
      </w:pPr>
      <w:r w:rsidRPr="00D7076D">
        <w:rPr>
          <w:rFonts w:cs="Arial"/>
          <w:sz w:val="22"/>
          <w:szCs w:val="22"/>
        </w:rPr>
        <w:t xml:space="preserve">In 2021 registreerden we 3.630 uitgaande gesprekken </w:t>
      </w:r>
      <w:r w:rsidR="008356C5" w:rsidRPr="00D7076D">
        <w:rPr>
          <w:rFonts w:cs="Arial"/>
          <w:sz w:val="22"/>
          <w:szCs w:val="22"/>
        </w:rPr>
        <w:t xml:space="preserve">van de uitleendienst </w:t>
      </w:r>
      <w:r w:rsidRPr="00D7076D">
        <w:rPr>
          <w:rFonts w:cs="Arial"/>
          <w:sz w:val="22"/>
          <w:szCs w:val="22"/>
        </w:rPr>
        <w:t>naar onze lezers t.o.v. 4.399 gesprekken in 2020.</w:t>
      </w:r>
      <w:r w:rsidR="007B6759" w:rsidRPr="00D7076D">
        <w:rPr>
          <w:rFonts w:cs="Arial"/>
          <w:sz w:val="22"/>
          <w:szCs w:val="22"/>
        </w:rPr>
        <w:t xml:space="preserve"> </w:t>
      </w:r>
      <w:r w:rsidRPr="00D7076D">
        <w:rPr>
          <w:rFonts w:cs="Arial"/>
          <w:sz w:val="22"/>
          <w:szCs w:val="22"/>
        </w:rPr>
        <w:t xml:space="preserve">Er werden in 2021 ook 4.535 binnenkomende telefoons van onze lezers aangenomen door de </w:t>
      </w:r>
      <w:r w:rsidR="007B6759" w:rsidRPr="00D7076D">
        <w:rPr>
          <w:rFonts w:cs="Arial"/>
          <w:sz w:val="22"/>
          <w:szCs w:val="22"/>
        </w:rPr>
        <w:t>uitleenmedewerkers,</w:t>
      </w:r>
      <w:r w:rsidRPr="00D7076D">
        <w:rPr>
          <w:rFonts w:cs="Arial"/>
          <w:sz w:val="22"/>
          <w:szCs w:val="22"/>
        </w:rPr>
        <w:t xml:space="preserve"> in 2020 waren dit er 4.846.</w:t>
      </w:r>
    </w:p>
    <w:p w14:paraId="29FB1782" w14:textId="20C19F22" w:rsidR="00793CC3" w:rsidRDefault="00793CC3" w:rsidP="0096393B">
      <w:pPr>
        <w:ind w:left="708"/>
        <w:rPr>
          <w:rFonts w:cs="Arial"/>
          <w:sz w:val="22"/>
          <w:szCs w:val="22"/>
        </w:rPr>
      </w:pPr>
    </w:p>
    <w:p w14:paraId="6469DBEE" w14:textId="77777777" w:rsidR="00793CC3" w:rsidRPr="00EF02EF" w:rsidRDefault="00793CC3" w:rsidP="00793CC3">
      <w:pPr>
        <w:ind w:left="708"/>
        <w:rPr>
          <w:rFonts w:cs="Arial"/>
          <w:color w:val="000000"/>
          <w:sz w:val="22"/>
          <w:szCs w:val="22"/>
        </w:rPr>
      </w:pPr>
      <w:bookmarkStart w:id="30" w:name="_Hlk65695285"/>
      <w:bookmarkStart w:id="31" w:name="_Hlk64369673"/>
      <w:r w:rsidRPr="00EF02EF">
        <w:rPr>
          <w:rFonts w:cs="Arial"/>
          <w:color w:val="000000"/>
          <w:sz w:val="22"/>
          <w:szCs w:val="22"/>
        </w:rPr>
        <w:t>Sinds maart 2018 kunnen bibliotheken, scholen en andere organisaties in hun eigen account zelf lezers inschrijven voor Daisy-online, boeken op de boekenplank van de lezer plaatsen en boeken inleveren. Dit is een succes, in totaal kwamen er in 2021 1.168 nieuwe lezers via organisaties bij, wat het totaal brengt op 3.465. Ter info: in 2020 noteerden we 604 nieuwe lezers via organisaties, in 2021 dus ongeveer het dubbele.</w:t>
      </w:r>
    </w:p>
    <w:bookmarkEnd w:id="30"/>
    <w:p w14:paraId="4C27261B" w14:textId="77777777" w:rsidR="00793CC3" w:rsidRPr="00EF02EF" w:rsidRDefault="00793CC3" w:rsidP="00793CC3">
      <w:pPr>
        <w:rPr>
          <w:rFonts w:cs="Arial"/>
          <w:color w:val="000000"/>
          <w:sz w:val="22"/>
          <w:szCs w:val="22"/>
        </w:rPr>
      </w:pPr>
    </w:p>
    <w:p w14:paraId="3F02AB13" w14:textId="374F072D" w:rsidR="00793CC3" w:rsidRDefault="00793CC3" w:rsidP="00793CC3">
      <w:pPr>
        <w:ind w:left="709"/>
        <w:rPr>
          <w:rFonts w:cs="Arial"/>
          <w:color w:val="000000"/>
          <w:sz w:val="22"/>
          <w:szCs w:val="22"/>
        </w:rPr>
      </w:pPr>
      <w:bookmarkStart w:id="32" w:name="_Hlk65695436"/>
      <w:r w:rsidRPr="00EF02EF">
        <w:rPr>
          <w:rFonts w:cs="Arial"/>
          <w:color w:val="000000"/>
          <w:sz w:val="22"/>
          <w:szCs w:val="22"/>
          <w:lang w:val="nl-BE"/>
        </w:rPr>
        <w:t xml:space="preserve">In 2021 schreven 764 nieuwe organisaties zich bij ons in, waarvan het grootste deel scholen en logopediepraktijken (in 2020 waren dit er 911). De overgrote meerderheid gebruikte het online inschrijvingsformulier voor organisaties, dat we in september 2019 hebben geïmplementeerd. </w:t>
      </w:r>
      <w:r w:rsidRPr="00EF02EF">
        <w:rPr>
          <w:rFonts w:cs="Arial"/>
          <w:color w:val="000000"/>
          <w:sz w:val="22"/>
          <w:szCs w:val="22"/>
        </w:rPr>
        <w:t>Uiteraard kunnen ze met hun vragen nog steeds telefonisch en via e-mail bij ons terecht.</w:t>
      </w:r>
      <w:r w:rsidRPr="00FF69D7">
        <w:rPr>
          <w:rFonts w:cs="Arial"/>
          <w:color w:val="000000"/>
          <w:sz w:val="22"/>
          <w:szCs w:val="22"/>
        </w:rPr>
        <w:t xml:space="preserve"> </w:t>
      </w:r>
      <w:bookmarkEnd w:id="31"/>
      <w:bookmarkEnd w:id="32"/>
    </w:p>
    <w:p w14:paraId="6DD310C0" w14:textId="77777777" w:rsidR="00793CC3" w:rsidRDefault="00793CC3">
      <w:pPr>
        <w:rPr>
          <w:rFonts w:cs="Arial"/>
          <w:color w:val="000000"/>
          <w:sz w:val="22"/>
          <w:szCs w:val="22"/>
        </w:rPr>
      </w:pPr>
      <w:r>
        <w:rPr>
          <w:rFonts w:cs="Arial"/>
          <w:color w:val="000000"/>
          <w:sz w:val="22"/>
          <w:szCs w:val="22"/>
        </w:rPr>
        <w:br w:type="page"/>
      </w:r>
    </w:p>
    <w:p w14:paraId="61CA5CE5" w14:textId="77777777" w:rsidR="00104507" w:rsidRDefault="00104507" w:rsidP="00E75A0A">
      <w:pPr>
        <w:numPr>
          <w:ilvl w:val="0"/>
          <w:numId w:val="1"/>
        </w:numPr>
        <w:rPr>
          <w:sz w:val="22"/>
        </w:rPr>
      </w:pPr>
      <w:r>
        <w:rPr>
          <w:sz w:val="22"/>
        </w:rPr>
        <w:t xml:space="preserve">Versterken van de </w:t>
      </w:r>
      <w:r w:rsidRPr="00C24DC3">
        <w:rPr>
          <w:sz w:val="22"/>
        </w:rPr>
        <w:t>kwaliteit</w:t>
      </w:r>
      <w:r w:rsidRPr="00E20C11">
        <w:rPr>
          <w:b/>
          <w:sz w:val="22"/>
        </w:rPr>
        <w:t xml:space="preserve"> </w:t>
      </w:r>
      <w:r>
        <w:rPr>
          <w:sz w:val="22"/>
        </w:rPr>
        <w:t xml:space="preserve">van de </w:t>
      </w:r>
      <w:r w:rsidRPr="00C24DC3">
        <w:rPr>
          <w:b/>
          <w:sz w:val="22"/>
        </w:rPr>
        <w:t>service op maat</w:t>
      </w:r>
      <w:r>
        <w:rPr>
          <w:sz w:val="22"/>
        </w:rPr>
        <w:t xml:space="preserve"> van de bibliotheekdienstverlening.</w:t>
      </w:r>
    </w:p>
    <w:p w14:paraId="2B5AA425" w14:textId="77777777" w:rsidR="00104507" w:rsidRDefault="00104507" w:rsidP="00104507">
      <w:pPr>
        <w:ind w:left="720"/>
        <w:rPr>
          <w:sz w:val="22"/>
        </w:rPr>
      </w:pPr>
      <w:r w:rsidRPr="00E20C11">
        <w:rPr>
          <w:i/>
          <w:sz w:val="22"/>
        </w:rPr>
        <w:t>Resultaatsindicator:</w:t>
      </w:r>
      <w:r>
        <w:rPr>
          <w:sz w:val="22"/>
        </w:rPr>
        <w:t xml:space="preserve"> De lezer kiest </w:t>
      </w:r>
      <w:r w:rsidR="00442FE6">
        <w:rPr>
          <w:sz w:val="22"/>
        </w:rPr>
        <w:t xml:space="preserve">zijn </w:t>
      </w:r>
      <w:r w:rsidR="00852123">
        <w:rPr>
          <w:sz w:val="22"/>
        </w:rPr>
        <w:t xml:space="preserve">lezersprofiel en </w:t>
      </w:r>
      <w:r w:rsidR="00442FE6">
        <w:rPr>
          <w:sz w:val="22"/>
        </w:rPr>
        <w:t xml:space="preserve">zijn </w:t>
      </w:r>
      <w:r>
        <w:rPr>
          <w:sz w:val="22"/>
        </w:rPr>
        <w:t>bibliotheekmateriaal en</w:t>
      </w:r>
      <w:r w:rsidR="00BA4B43">
        <w:rPr>
          <w:sz w:val="22"/>
        </w:rPr>
        <w:t xml:space="preserve"> </w:t>
      </w:r>
      <w:r>
        <w:rPr>
          <w:sz w:val="22"/>
        </w:rPr>
        <w:t>kan dit op elk moment wijzigen.</w:t>
      </w:r>
    </w:p>
    <w:p w14:paraId="4F57E8F2" w14:textId="7A69607A" w:rsidR="00F20B24" w:rsidRPr="00DB7D73" w:rsidRDefault="004147F2" w:rsidP="00F20B24">
      <w:pPr>
        <w:ind w:left="720"/>
        <w:rPr>
          <w:sz w:val="22"/>
        </w:rPr>
      </w:pPr>
      <w:r>
        <w:rPr>
          <w:sz w:val="22"/>
        </w:rPr>
        <w:br/>
      </w:r>
      <w:r w:rsidR="00F20B24" w:rsidRPr="00DB7D73">
        <w:rPr>
          <w:sz w:val="22"/>
        </w:rPr>
        <w:t xml:space="preserve">Bij de braillelezers is </w:t>
      </w:r>
      <w:r w:rsidR="00AC26A5" w:rsidRPr="00DB7D73">
        <w:rPr>
          <w:sz w:val="22"/>
        </w:rPr>
        <w:t>48</w:t>
      </w:r>
      <w:r w:rsidR="00F20B24" w:rsidRPr="00DB7D73">
        <w:rPr>
          <w:sz w:val="22"/>
        </w:rPr>
        <w:t xml:space="preserve">% aanvraaglezer, </w:t>
      </w:r>
      <w:r w:rsidR="00AC26A5" w:rsidRPr="00DB7D73">
        <w:rPr>
          <w:sz w:val="22"/>
        </w:rPr>
        <w:t>25</w:t>
      </w:r>
      <w:r w:rsidR="00F20B24" w:rsidRPr="00DB7D73">
        <w:rPr>
          <w:sz w:val="22"/>
        </w:rPr>
        <w:t xml:space="preserve">% wenslijstlezer en </w:t>
      </w:r>
      <w:r w:rsidR="00AC26A5" w:rsidRPr="00DB7D73">
        <w:rPr>
          <w:sz w:val="22"/>
        </w:rPr>
        <w:t>27</w:t>
      </w:r>
      <w:r w:rsidR="00F20B24" w:rsidRPr="00DB7D73">
        <w:rPr>
          <w:sz w:val="22"/>
        </w:rPr>
        <w:t xml:space="preserve">% genrelezer. </w:t>
      </w:r>
    </w:p>
    <w:p w14:paraId="7A906D05" w14:textId="75C61D20" w:rsidR="00311667" w:rsidRPr="00E51D16" w:rsidRDefault="00F20B24" w:rsidP="00E51D16">
      <w:pPr>
        <w:ind w:left="720"/>
        <w:rPr>
          <w:sz w:val="22"/>
        </w:rPr>
      </w:pPr>
      <w:r w:rsidRPr="00F408C6">
        <w:rPr>
          <w:sz w:val="22"/>
        </w:rPr>
        <w:t>Bij de Daisy-lezers</w:t>
      </w:r>
      <w:r w:rsidR="00F408C6" w:rsidRPr="00F408C6">
        <w:rPr>
          <w:sz w:val="22"/>
        </w:rPr>
        <w:t xml:space="preserve"> die rechtstreeks lid zijn bij Luisterpunt</w:t>
      </w:r>
      <w:r w:rsidRPr="00F408C6">
        <w:rPr>
          <w:sz w:val="22"/>
        </w:rPr>
        <w:t xml:space="preserve"> is </w:t>
      </w:r>
      <w:r w:rsidR="00AC26A5" w:rsidRPr="00F408C6">
        <w:rPr>
          <w:sz w:val="22"/>
        </w:rPr>
        <w:t>86</w:t>
      </w:r>
      <w:r w:rsidRPr="00F408C6">
        <w:rPr>
          <w:sz w:val="22"/>
        </w:rPr>
        <w:t xml:space="preserve">% aanvraaglezer, </w:t>
      </w:r>
      <w:r w:rsidR="00AC26A5" w:rsidRPr="00F408C6">
        <w:rPr>
          <w:sz w:val="22"/>
        </w:rPr>
        <w:t>7</w:t>
      </w:r>
      <w:r w:rsidRPr="00F408C6">
        <w:rPr>
          <w:sz w:val="22"/>
        </w:rPr>
        <w:t xml:space="preserve">% wenslijstlezer en </w:t>
      </w:r>
      <w:r w:rsidR="00AC26A5" w:rsidRPr="00F408C6">
        <w:rPr>
          <w:sz w:val="22"/>
        </w:rPr>
        <w:t>7</w:t>
      </w:r>
      <w:r w:rsidRPr="00F408C6">
        <w:rPr>
          <w:sz w:val="22"/>
        </w:rPr>
        <w:t>% genrelezer.</w:t>
      </w:r>
      <w:r w:rsidRPr="00DB7D73">
        <w:rPr>
          <w:sz w:val="22"/>
        </w:rPr>
        <w:t xml:space="preserve"> </w:t>
      </w:r>
      <w:r w:rsidR="005678C7" w:rsidRPr="00DB7D73">
        <w:rPr>
          <w:sz w:val="22"/>
        </w:rPr>
        <w:br/>
      </w:r>
      <w:r w:rsidRPr="00DB7D73">
        <w:rPr>
          <w:sz w:val="22"/>
        </w:rPr>
        <w:t>De lezers kunnen via Mijn Luisterpunt zelf hun lezersprofiel wijzigen of kunnen daarvoor een beroep doen op de uitleendienst.</w:t>
      </w:r>
    </w:p>
    <w:p w14:paraId="25010DE1" w14:textId="5C4D641C" w:rsidR="00793CC3" w:rsidRDefault="00793CC3">
      <w:pPr>
        <w:rPr>
          <w:sz w:val="22"/>
          <w:lang w:val="nl-BE"/>
        </w:rPr>
      </w:pPr>
    </w:p>
    <w:p w14:paraId="0A2EE957" w14:textId="77777777" w:rsidR="00C41998" w:rsidRDefault="00C41998" w:rsidP="00E75A0A">
      <w:pPr>
        <w:numPr>
          <w:ilvl w:val="0"/>
          <w:numId w:val="1"/>
        </w:numPr>
        <w:rPr>
          <w:sz w:val="22"/>
        </w:rPr>
      </w:pPr>
      <w:r w:rsidRPr="009F21FE">
        <w:rPr>
          <w:sz w:val="22"/>
        </w:rPr>
        <w:t>Ver</w:t>
      </w:r>
      <w:r>
        <w:rPr>
          <w:sz w:val="22"/>
        </w:rPr>
        <w:t xml:space="preserve">sterken van de kwaliteit, de grootte en de klantgerichtheid van de </w:t>
      </w:r>
      <w:r w:rsidRPr="006C7E1C">
        <w:rPr>
          <w:b/>
          <w:sz w:val="22"/>
        </w:rPr>
        <w:t xml:space="preserve">eigen bibliotheekcollectie </w:t>
      </w:r>
      <w:r>
        <w:rPr>
          <w:sz w:val="22"/>
        </w:rPr>
        <w:t>met Daisy- en brailleboeken.</w:t>
      </w:r>
    </w:p>
    <w:p w14:paraId="44BA52A5" w14:textId="77777777" w:rsidR="00B57BA6" w:rsidRDefault="00C41998" w:rsidP="00FE7E6C">
      <w:pPr>
        <w:ind w:left="708"/>
        <w:rPr>
          <w:sz w:val="22"/>
        </w:rPr>
      </w:pPr>
      <w:r w:rsidRPr="009F21FE">
        <w:rPr>
          <w:i/>
          <w:sz w:val="22"/>
        </w:rPr>
        <w:t>Resultaatsindicator</w:t>
      </w:r>
      <w:r w:rsidR="00BF78A2">
        <w:rPr>
          <w:i/>
          <w:sz w:val="22"/>
        </w:rPr>
        <w:t xml:space="preserve"> 1</w:t>
      </w:r>
      <w:r w:rsidRPr="009F21FE">
        <w:rPr>
          <w:i/>
          <w:sz w:val="22"/>
        </w:rPr>
        <w:t>:</w:t>
      </w:r>
      <w:r w:rsidRPr="009F21FE">
        <w:rPr>
          <w:sz w:val="22"/>
        </w:rPr>
        <w:t xml:space="preserve"> </w:t>
      </w:r>
      <w:r>
        <w:rPr>
          <w:sz w:val="22"/>
        </w:rPr>
        <w:t xml:space="preserve">jaarlijks komen er </w:t>
      </w:r>
      <w:r w:rsidR="00BF78A2">
        <w:rPr>
          <w:sz w:val="22"/>
        </w:rPr>
        <w:t>minimaal</w:t>
      </w:r>
      <w:r>
        <w:rPr>
          <w:sz w:val="22"/>
        </w:rPr>
        <w:t xml:space="preserve"> </w:t>
      </w:r>
      <w:r w:rsidR="007D5C85">
        <w:rPr>
          <w:sz w:val="22"/>
        </w:rPr>
        <w:t xml:space="preserve">800 </w:t>
      </w:r>
      <w:r>
        <w:rPr>
          <w:sz w:val="22"/>
        </w:rPr>
        <w:t xml:space="preserve">Daisy-boeken en </w:t>
      </w:r>
      <w:r w:rsidR="0018444C">
        <w:rPr>
          <w:sz w:val="22"/>
        </w:rPr>
        <w:t xml:space="preserve">160 </w:t>
      </w:r>
      <w:r>
        <w:rPr>
          <w:sz w:val="22"/>
        </w:rPr>
        <w:t>brailleboeken bij</w:t>
      </w:r>
      <w:r w:rsidR="00852123">
        <w:rPr>
          <w:sz w:val="22"/>
        </w:rPr>
        <w:t xml:space="preserve"> door Vlaamse productie</w:t>
      </w:r>
      <w:r>
        <w:rPr>
          <w:sz w:val="22"/>
        </w:rPr>
        <w:t>.</w:t>
      </w:r>
    </w:p>
    <w:p w14:paraId="3B016BF1" w14:textId="77777777" w:rsidR="00BF78A2" w:rsidRDefault="00BF78A2" w:rsidP="00FE7E6C">
      <w:pPr>
        <w:ind w:left="708"/>
        <w:rPr>
          <w:sz w:val="22"/>
        </w:rPr>
      </w:pPr>
      <w:r>
        <w:rPr>
          <w:i/>
          <w:sz w:val="22"/>
        </w:rPr>
        <w:t>Resultaatsindicator 2:</w:t>
      </w:r>
      <w:r>
        <w:rPr>
          <w:sz w:val="22"/>
        </w:rPr>
        <w:t xml:space="preserve"> bij de collectievorming </w:t>
      </w:r>
      <w:r w:rsidR="00852123">
        <w:rPr>
          <w:sz w:val="22"/>
        </w:rPr>
        <w:t>wordt rekening gehouden met</w:t>
      </w:r>
      <w:r w:rsidR="000229BE">
        <w:rPr>
          <w:sz w:val="22"/>
        </w:rPr>
        <w:t xml:space="preserve"> de int</w:t>
      </w:r>
      <w:r w:rsidR="00852123">
        <w:rPr>
          <w:sz w:val="22"/>
        </w:rPr>
        <w:t>eresse en de inbreng van lezers.</w:t>
      </w:r>
    </w:p>
    <w:p w14:paraId="7D1279F9" w14:textId="5C1B9DAB" w:rsidR="00D0172B" w:rsidRDefault="004147F2" w:rsidP="00D0172B">
      <w:pPr>
        <w:ind w:left="708"/>
        <w:rPr>
          <w:color w:val="000000" w:themeColor="text1"/>
          <w:sz w:val="22"/>
          <w:szCs w:val="22"/>
          <w:lang w:val="nl-BE"/>
        </w:rPr>
      </w:pPr>
      <w:r>
        <w:rPr>
          <w:sz w:val="22"/>
        </w:rPr>
        <w:br/>
      </w:r>
      <w:r w:rsidR="00D0172B">
        <w:rPr>
          <w:color w:val="000000" w:themeColor="text1"/>
          <w:sz w:val="22"/>
          <w:szCs w:val="22"/>
          <w:lang w:val="nl-BE"/>
        </w:rPr>
        <w:t xml:space="preserve">In 2021 leverden Blindenzorg Licht en Liefde en Transkript </w:t>
      </w:r>
      <w:r w:rsidR="0034799A">
        <w:rPr>
          <w:color w:val="000000" w:themeColor="text1"/>
          <w:sz w:val="22"/>
          <w:szCs w:val="22"/>
          <w:lang w:val="nl-BE"/>
        </w:rPr>
        <w:t xml:space="preserve">samen </w:t>
      </w:r>
      <w:r w:rsidR="00D0172B">
        <w:rPr>
          <w:color w:val="000000" w:themeColor="text1"/>
          <w:sz w:val="22"/>
          <w:szCs w:val="22"/>
          <w:lang w:val="nl-BE"/>
        </w:rPr>
        <w:t>117</w:t>
      </w:r>
      <w:r w:rsidR="0034799A">
        <w:rPr>
          <w:color w:val="000000" w:themeColor="text1"/>
          <w:sz w:val="22"/>
          <w:szCs w:val="22"/>
          <w:lang w:val="nl-BE"/>
        </w:rPr>
        <w:t> </w:t>
      </w:r>
      <w:r w:rsidR="00D0172B">
        <w:rPr>
          <w:color w:val="000000" w:themeColor="text1"/>
          <w:sz w:val="22"/>
          <w:szCs w:val="22"/>
          <w:lang w:val="nl-BE"/>
        </w:rPr>
        <w:t>brailleboeken en 815</w:t>
      </w:r>
      <w:r w:rsidR="0034799A">
        <w:rPr>
          <w:color w:val="000000" w:themeColor="text1"/>
          <w:sz w:val="22"/>
          <w:szCs w:val="22"/>
          <w:lang w:val="nl-BE"/>
        </w:rPr>
        <w:t> </w:t>
      </w:r>
      <w:r w:rsidR="00D0172B">
        <w:rPr>
          <w:color w:val="000000" w:themeColor="text1"/>
          <w:sz w:val="22"/>
          <w:szCs w:val="22"/>
          <w:lang w:val="nl-BE"/>
        </w:rPr>
        <w:t>Daisy-boeken. In de huisstudio van Luisterpunt werden 77</w:t>
      </w:r>
      <w:r w:rsidR="0034799A">
        <w:rPr>
          <w:color w:val="000000" w:themeColor="text1"/>
          <w:sz w:val="22"/>
          <w:szCs w:val="22"/>
          <w:lang w:val="nl-BE"/>
        </w:rPr>
        <w:t> </w:t>
      </w:r>
      <w:r w:rsidR="00D0172B">
        <w:rPr>
          <w:color w:val="000000" w:themeColor="text1"/>
          <w:sz w:val="22"/>
          <w:szCs w:val="22"/>
          <w:lang w:val="nl-BE"/>
        </w:rPr>
        <w:t xml:space="preserve">boeken ingelezen. </w:t>
      </w:r>
    </w:p>
    <w:p w14:paraId="48DE357A" w14:textId="77777777" w:rsidR="00D0172B" w:rsidRDefault="00D0172B" w:rsidP="00D0172B">
      <w:pPr>
        <w:rPr>
          <w:color w:val="000000" w:themeColor="text1"/>
          <w:sz w:val="22"/>
          <w:szCs w:val="22"/>
          <w:lang w:val="nl-BE"/>
        </w:rPr>
      </w:pPr>
    </w:p>
    <w:p w14:paraId="0FB65214" w14:textId="6843249B" w:rsidR="00D0172B" w:rsidRDefault="00D0172B" w:rsidP="00D0172B">
      <w:pPr>
        <w:ind w:left="708"/>
        <w:rPr>
          <w:color w:val="000000" w:themeColor="text1"/>
          <w:sz w:val="22"/>
          <w:szCs w:val="22"/>
          <w:lang w:val="nl-BE"/>
        </w:rPr>
      </w:pPr>
      <w:r>
        <w:rPr>
          <w:color w:val="000000" w:themeColor="text1"/>
          <w:sz w:val="22"/>
          <w:szCs w:val="22"/>
          <w:lang w:val="nl-BE"/>
        </w:rPr>
        <w:t>In 2022 gaan de nieuwe overeenkomsten met de Vlaamse productiecentra van kracht. Het aantal te produceren Daisy-boeken wordt opgeschroefd</w:t>
      </w:r>
      <w:r w:rsidR="00EA4F2A">
        <w:rPr>
          <w:color w:val="000000" w:themeColor="text1"/>
          <w:sz w:val="22"/>
          <w:szCs w:val="22"/>
          <w:lang w:val="nl-BE"/>
        </w:rPr>
        <w:t xml:space="preserve"> omdat het collectiebudget door de Vlaamse overheid werd verhoogd</w:t>
      </w:r>
      <w:r>
        <w:rPr>
          <w:color w:val="000000" w:themeColor="text1"/>
          <w:sz w:val="22"/>
          <w:szCs w:val="22"/>
          <w:lang w:val="nl-BE"/>
        </w:rPr>
        <w:t xml:space="preserve">. </w:t>
      </w:r>
    </w:p>
    <w:p w14:paraId="49D00830" w14:textId="116F95EC" w:rsidR="00321DA3" w:rsidRDefault="006679B7" w:rsidP="00321DA3">
      <w:pPr>
        <w:ind w:left="708"/>
        <w:rPr>
          <w:color w:val="000000" w:themeColor="text1"/>
          <w:sz w:val="22"/>
          <w:szCs w:val="22"/>
          <w:lang w:val="nl-BE"/>
        </w:rPr>
      </w:pPr>
      <w:r>
        <w:rPr>
          <w:color w:val="000000" w:themeColor="text1"/>
          <w:sz w:val="22"/>
          <w:szCs w:val="22"/>
          <w:lang w:val="nl-BE"/>
        </w:rPr>
        <w:br/>
      </w:r>
      <w:r w:rsidR="00D0172B">
        <w:rPr>
          <w:color w:val="000000" w:themeColor="text1"/>
          <w:sz w:val="22"/>
          <w:szCs w:val="22"/>
          <w:lang w:val="nl-BE"/>
        </w:rPr>
        <w:t>In samenwerking met</w:t>
      </w:r>
      <w:r w:rsidR="00235532">
        <w:rPr>
          <w:color w:val="000000" w:themeColor="text1"/>
          <w:sz w:val="22"/>
          <w:szCs w:val="22"/>
          <w:lang w:val="nl-BE"/>
        </w:rPr>
        <w:t xml:space="preserve"> de</w:t>
      </w:r>
      <w:r w:rsidR="00D0172B">
        <w:rPr>
          <w:color w:val="000000" w:themeColor="text1"/>
          <w:sz w:val="22"/>
          <w:szCs w:val="22"/>
          <w:lang w:val="nl-BE"/>
        </w:rPr>
        <w:t xml:space="preserve"> </w:t>
      </w:r>
      <w:r w:rsidR="00235532" w:rsidRPr="00235532">
        <w:rPr>
          <w:color w:val="000000" w:themeColor="text1"/>
          <w:sz w:val="22"/>
          <w:szCs w:val="22"/>
          <w:lang w:val="nl-BE"/>
        </w:rPr>
        <w:t xml:space="preserve">Koninklijke Academie voor Nederlandse Taal en Letteren </w:t>
      </w:r>
      <w:r w:rsidR="00235532">
        <w:rPr>
          <w:color w:val="000000" w:themeColor="text1"/>
          <w:sz w:val="22"/>
          <w:szCs w:val="22"/>
          <w:lang w:val="nl-BE"/>
        </w:rPr>
        <w:t>(</w:t>
      </w:r>
      <w:r w:rsidR="00D0172B">
        <w:rPr>
          <w:color w:val="000000" w:themeColor="text1"/>
          <w:sz w:val="22"/>
          <w:szCs w:val="22"/>
          <w:lang w:val="nl-BE"/>
        </w:rPr>
        <w:t>KANTL</w:t>
      </w:r>
      <w:r w:rsidR="00235532">
        <w:rPr>
          <w:color w:val="000000" w:themeColor="text1"/>
          <w:sz w:val="22"/>
          <w:szCs w:val="22"/>
          <w:lang w:val="nl-BE"/>
        </w:rPr>
        <w:t>)</w:t>
      </w:r>
      <w:r w:rsidR="00D0172B">
        <w:rPr>
          <w:color w:val="000000" w:themeColor="text1"/>
          <w:sz w:val="22"/>
          <w:szCs w:val="22"/>
          <w:lang w:val="nl-BE"/>
        </w:rPr>
        <w:t xml:space="preserve"> wil Luisterpunt zo veel mogelijk </w:t>
      </w:r>
      <w:r w:rsidR="00235532">
        <w:rPr>
          <w:color w:val="000000" w:themeColor="text1"/>
          <w:sz w:val="22"/>
          <w:szCs w:val="22"/>
          <w:lang w:val="nl-BE"/>
        </w:rPr>
        <w:t>boeken uit de literaire canon</w:t>
      </w:r>
      <w:r w:rsidR="00D0172B">
        <w:rPr>
          <w:color w:val="000000" w:themeColor="text1"/>
          <w:sz w:val="22"/>
          <w:szCs w:val="22"/>
          <w:lang w:val="nl-BE"/>
        </w:rPr>
        <w:t xml:space="preserve"> aanbieden in </w:t>
      </w:r>
      <w:r w:rsidR="0034799A">
        <w:rPr>
          <w:color w:val="000000" w:themeColor="text1"/>
          <w:sz w:val="22"/>
          <w:szCs w:val="22"/>
          <w:lang w:val="nl-BE"/>
        </w:rPr>
        <w:t>toegankelijk formaat</w:t>
      </w:r>
      <w:r w:rsidR="00D0172B">
        <w:rPr>
          <w:color w:val="000000" w:themeColor="text1"/>
          <w:sz w:val="22"/>
          <w:szCs w:val="22"/>
          <w:lang w:val="nl-BE"/>
        </w:rPr>
        <w:t>.</w:t>
      </w:r>
      <w:r w:rsidR="00EA4F2A">
        <w:rPr>
          <w:color w:val="000000" w:themeColor="text1"/>
          <w:sz w:val="22"/>
          <w:szCs w:val="22"/>
          <w:lang w:val="nl-BE"/>
        </w:rPr>
        <w:t xml:space="preserve"> We zijn volop bezig met de evaluatie van de kwaliteit van de boeken die reeds omgezet zijn en met de omzetting van de boeken die ontbreken of waarvan de kwaliteit onvoldoende is.</w:t>
      </w:r>
    </w:p>
    <w:p w14:paraId="3A455122" w14:textId="77777777" w:rsidR="00321DA3" w:rsidRPr="003746BA" w:rsidRDefault="00321DA3" w:rsidP="00321DA3">
      <w:pPr>
        <w:ind w:left="708"/>
        <w:rPr>
          <w:color w:val="000000" w:themeColor="text1"/>
          <w:sz w:val="20"/>
          <w:szCs w:val="20"/>
          <w:lang w:val="nl-BE"/>
        </w:rPr>
      </w:pPr>
    </w:p>
    <w:p w14:paraId="4080F20A" w14:textId="40942C42" w:rsidR="00D0172B" w:rsidRDefault="00321DA3" w:rsidP="00D0172B">
      <w:pPr>
        <w:ind w:left="708"/>
        <w:rPr>
          <w:color w:val="000000" w:themeColor="text1"/>
          <w:sz w:val="22"/>
          <w:szCs w:val="22"/>
          <w:lang w:val="nl-BE"/>
        </w:rPr>
      </w:pPr>
      <w:r>
        <w:rPr>
          <w:color w:val="000000" w:themeColor="text1"/>
          <w:sz w:val="22"/>
          <w:szCs w:val="22"/>
          <w:lang w:val="nl-BE"/>
        </w:rPr>
        <w:t>Elk jaar laten we de boeken die genomineerd zijn voor de Leesjury (groep</w:t>
      </w:r>
      <w:r w:rsidR="0090798F">
        <w:rPr>
          <w:color w:val="000000" w:themeColor="text1"/>
          <w:sz w:val="22"/>
          <w:szCs w:val="22"/>
          <w:lang w:val="nl-BE"/>
        </w:rPr>
        <w:t>en</w:t>
      </w:r>
      <w:r>
        <w:rPr>
          <w:color w:val="000000" w:themeColor="text1"/>
          <w:sz w:val="22"/>
          <w:szCs w:val="22"/>
          <w:lang w:val="nl-BE"/>
        </w:rPr>
        <w:t xml:space="preserve"> 2 tot 7) omzetten in Daisy en in braille. </w:t>
      </w:r>
      <w:r w:rsidR="00D0172B">
        <w:rPr>
          <w:color w:val="000000" w:themeColor="text1"/>
          <w:sz w:val="22"/>
          <w:szCs w:val="22"/>
          <w:lang w:val="nl-BE"/>
        </w:rPr>
        <w:t xml:space="preserve">Samen met Blindenzorg Licht en Liefde zorgen we ook voor </w:t>
      </w:r>
      <w:r w:rsidR="006679B7">
        <w:rPr>
          <w:color w:val="000000" w:themeColor="text1"/>
          <w:sz w:val="22"/>
          <w:szCs w:val="22"/>
          <w:lang w:val="nl-BE"/>
        </w:rPr>
        <w:t xml:space="preserve">een </w:t>
      </w:r>
      <w:r w:rsidR="00D0172B">
        <w:rPr>
          <w:color w:val="000000" w:themeColor="text1"/>
          <w:sz w:val="22"/>
          <w:szCs w:val="22"/>
          <w:lang w:val="nl-BE"/>
        </w:rPr>
        <w:t xml:space="preserve">groteletterversie van </w:t>
      </w:r>
      <w:r>
        <w:rPr>
          <w:color w:val="000000" w:themeColor="text1"/>
          <w:sz w:val="22"/>
          <w:szCs w:val="22"/>
          <w:lang w:val="nl-BE"/>
        </w:rPr>
        <w:t>deze titels</w:t>
      </w:r>
      <w:r w:rsidR="00D0172B">
        <w:rPr>
          <w:color w:val="000000" w:themeColor="text1"/>
          <w:sz w:val="22"/>
          <w:szCs w:val="22"/>
          <w:lang w:val="nl-BE"/>
        </w:rPr>
        <w:t>. Dit wordt in 2022 gecontinueerd.</w:t>
      </w:r>
    </w:p>
    <w:p w14:paraId="2DD2474B" w14:textId="77777777" w:rsidR="00D0172B" w:rsidRDefault="00D0172B" w:rsidP="00D0172B">
      <w:pPr>
        <w:rPr>
          <w:color w:val="000000" w:themeColor="text1"/>
          <w:sz w:val="22"/>
          <w:szCs w:val="22"/>
          <w:lang w:val="nl-BE"/>
        </w:rPr>
      </w:pPr>
    </w:p>
    <w:p w14:paraId="7705E408" w14:textId="4418C567" w:rsidR="00D0172B" w:rsidRDefault="006679B7" w:rsidP="00D0172B">
      <w:pPr>
        <w:ind w:left="708"/>
        <w:rPr>
          <w:color w:val="000000" w:themeColor="text1"/>
          <w:sz w:val="22"/>
          <w:szCs w:val="22"/>
          <w:lang w:val="nl-BE"/>
        </w:rPr>
      </w:pPr>
      <w:r>
        <w:rPr>
          <w:color w:val="000000" w:themeColor="text1"/>
          <w:sz w:val="22"/>
          <w:szCs w:val="22"/>
          <w:lang w:val="nl-BE"/>
        </w:rPr>
        <w:t>Voor het geheel van onze collectie</w:t>
      </w:r>
      <w:r w:rsidR="00D0172B">
        <w:rPr>
          <w:color w:val="000000" w:themeColor="text1"/>
          <w:sz w:val="22"/>
          <w:szCs w:val="22"/>
          <w:lang w:val="nl-BE"/>
        </w:rPr>
        <w:t xml:space="preserve"> streven </w:t>
      </w:r>
      <w:r>
        <w:rPr>
          <w:color w:val="000000" w:themeColor="text1"/>
          <w:sz w:val="22"/>
          <w:szCs w:val="22"/>
          <w:lang w:val="nl-BE"/>
        </w:rPr>
        <w:t xml:space="preserve">we </w:t>
      </w:r>
      <w:r w:rsidR="00D0172B">
        <w:rPr>
          <w:color w:val="000000" w:themeColor="text1"/>
          <w:sz w:val="22"/>
          <w:szCs w:val="22"/>
          <w:lang w:val="nl-BE"/>
        </w:rPr>
        <w:t xml:space="preserve">naar een kwalitatieve selectie van fictie en non-fictie, en </w:t>
      </w:r>
      <w:r>
        <w:rPr>
          <w:color w:val="000000" w:themeColor="text1"/>
          <w:sz w:val="22"/>
          <w:szCs w:val="22"/>
          <w:lang w:val="nl-BE"/>
        </w:rPr>
        <w:t xml:space="preserve">naar </w:t>
      </w:r>
      <w:r w:rsidR="00D0172B">
        <w:rPr>
          <w:color w:val="000000" w:themeColor="text1"/>
          <w:sz w:val="22"/>
          <w:szCs w:val="22"/>
          <w:lang w:val="nl-BE"/>
        </w:rPr>
        <w:t>een mooi evenwicht tussen boeken voor volwassenen en jeugd</w:t>
      </w:r>
      <w:r>
        <w:rPr>
          <w:color w:val="000000" w:themeColor="text1"/>
          <w:sz w:val="22"/>
          <w:szCs w:val="22"/>
          <w:lang w:val="nl-BE"/>
        </w:rPr>
        <w:t>boeken</w:t>
      </w:r>
      <w:r w:rsidR="00D0172B">
        <w:rPr>
          <w:color w:val="000000" w:themeColor="text1"/>
          <w:sz w:val="22"/>
          <w:szCs w:val="22"/>
          <w:lang w:val="nl-BE"/>
        </w:rPr>
        <w:t>.</w:t>
      </w:r>
    </w:p>
    <w:p w14:paraId="3809F44D" w14:textId="77777777" w:rsidR="00D0172B" w:rsidRDefault="00D0172B" w:rsidP="00D0172B">
      <w:pPr>
        <w:rPr>
          <w:color w:val="000000" w:themeColor="text1"/>
          <w:sz w:val="22"/>
          <w:szCs w:val="22"/>
          <w:lang w:val="nl-BE"/>
        </w:rPr>
      </w:pPr>
    </w:p>
    <w:p w14:paraId="70EE0F4D" w14:textId="77777777" w:rsidR="00D0172B" w:rsidRDefault="00D0172B" w:rsidP="00D0172B">
      <w:pPr>
        <w:ind w:left="708"/>
        <w:rPr>
          <w:color w:val="000000" w:themeColor="text1"/>
          <w:sz w:val="22"/>
          <w:szCs w:val="22"/>
          <w:lang w:val="nl-BE"/>
        </w:rPr>
      </w:pPr>
      <w:r>
        <w:rPr>
          <w:color w:val="000000" w:themeColor="text1"/>
          <w:sz w:val="22"/>
          <w:szCs w:val="22"/>
          <w:lang w:val="nl-BE"/>
        </w:rPr>
        <w:t xml:space="preserve">De meest gelezen genres bij de jeugdboeken zijn humor, </w:t>
      </w:r>
      <w:proofErr w:type="spellStart"/>
      <w:r>
        <w:rPr>
          <w:color w:val="000000" w:themeColor="text1"/>
          <w:sz w:val="22"/>
          <w:szCs w:val="22"/>
          <w:lang w:val="nl-BE"/>
        </w:rPr>
        <w:t>fantasy</w:t>
      </w:r>
      <w:proofErr w:type="spellEnd"/>
      <w:r>
        <w:rPr>
          <w:color w:val="000000" w:themeColor="text1"/>
          <w:sz w:val="22"/>
          <w:szCs w:val="22"/>
          <w:lang w:val="nl-BE"/>
        </w:rPr>
        <w:t>, avonturenverhalen, griezelverhalen en verfilmde boeken. De top 5 bij de volwassenen: romans, detectives, thrillers, romantische literatuur en historische literatuur.</w:t>
      </w:r>
    </w:p>
    <w:p w14:paraId="77CDFB4C" w14:textId="77777777" w:rsidR="00D0172B" w:rsidRDefault="00D0172B" w:rsidP="00D0172B">
      <w:pPr>
        <w:rPr>
          <w:color w:val="000000" w:themeColor="text1"/>
          <w:sz w:val="22"/>
          <w:szCs w:val="22"/>
          <w:lang w:val="nl-BE"/>
        </w:rPr>
      </w:pPr>
    </w:p>
    <w:p w14:paraId="7A3C91AE" w14:textId="7EBAB2EC" w:rsidR="00F76F12" w:rsidRPr="00F82E4F" w:rsidRDefault="00321DA3" w:rsidP="00F82E4F">
      <w:pPr>
        <w:ind w:left="708"/>
        <w:rPr>
          <w:color w:val="000000" w:themeColor="text1"/>
          <w:sz w:val="22"/>
          <w:szCs w:val="22"/>
          <w:lang w:val="nl-BE"/>
        </w:rPr>
      </w:pPr>
      <w:r w:rsidRPr="00F82E4F">
        <w:rPr>
          <w:color w:val="000000" w:themeColor="text1"/>
          <w:sz w:val="22"/>
          <w:szCs w:val="22"/>
          <w:lang w:val="nl-BE"/>
        </w:rPr>
        <w:t>De inbreng van de lezer is uiterst belangrijk, daarom proberen we zoveel mogelijk rekening te houden met boeksuggesties. We roepen lezers geregeld op om boeken die ze graag willen lezen, maar die nog niet in onze collectie zitten, door te geven. Dit kan eenvoudig met het formulier op onze website, maar ook met een briefje</w:t>
      </w:r>
      <w:r w:rsidR="006679B7" w:rsidRPr="00F82E4F">
        <w:rPr>
          <w:color w:val="000000" w:themeColor="text1"/>
          <w:sz w:val="22"/>
          <w:szCs w:val="22"/>
          <w:lang w:val="nl-BE"/>
        </w:rPr>
        <w:t>,</w:t>
      </w:r>
      <w:r w:rsidRPr="00F82E4F">
        <w:rPr>
          <w:color w:val="000000" w:themeColor="text1"/>
          <w:sz w:val="22"/>
          <w:szCs w:val="22"/>
          <w:lang w:val="nl-BE"/>
        </w:rPr>
        <w:t xml:space="preserve"> een e-mail of telefonisch.</w:t>
      </w:r>
      <w:r w:rsidR="00D0172B" w:rsidRPr="00F82E4F">
        <w:rPr>
          <w:color w:val="000000" w:themeColor="text1"/>
          <w:sz w:val="22"/>
          <w:szCs w:val="22"/>
          <w:lang w:val="nl-BE"/>
        </w:rPr>
        <w:t xml:space="preserve"> In 2021 kregen we 186 aanvragen</w:t>
      </w:r>
      <w:r w:rsidRPr="00F82E4F">
        <w:rPr>
          <w:color w:val="000000" w:themeColor="text1"/>
          <w:sz w:val="22"/>
          <w:szCs w:val="22"/>
          <w:lang w:val="nl-BE"/>
        </w:rPr>
        <w:t xml:space="preserve"> (tegenover </w:t>
      </w:r>
      <w:r w:rsidR="002601C8" w:rsidRPr="00F82E4F">
        <w:rPr>
          <w:color w:val="000000" w:themeColor="text1"/>
          <w:sz w:val="22"/>
          <w:szCs w:val="22"/>
          <w:lang w:val="nl-BE"/>
        </w:rPr>
        <w:t xml:space="preserve">119 in 2020 en </w:t>
      </w:r>
      <w:r w:rsidRPr="00F82E4F">
        <w:rPr>
          <w:color w:val="000000" w:themeColor="text1"/>
          <w:sz w:val="22"/>
          <w:szCs w:val="22"/>
          <w:lang w:val="nl-BE"/>
        </w:rPr>
        <w:t xml:space="preserve">180 in </w:t>
      </w:r>
      <w:r w:rsidR="006679B7" w:rsidRPr="00F82E4F">
        <w:rPr>
          <w:color w:val="000000" w:themeColor="text1"/>
          <w:sz w:val="22"/>
          <w:szCs w:val="22"/>
          <w:lang w:val="nl-BE"/>
        </w:rPr>
        <w:t>2</w:t>
      </w:r>
      <w:r w:rsidRPr="00F82E4F">
        <w:rPr>
          <w:color w:val="000000" w:themeColor="text1"/>
          <w:sz w:val="22"/>
          <w:szCs w:val="22"/>
          <w:lang w:val="nl-BE"/>
        </w:rPr>
        <w:t>01</w:t>
      </w:r>
      <w:r w:rsidR="002601C8" w:rsidRPr="00F82E4F">
        <w:rPr>
          <w:color w:val="000000" w:themeColor="text1"/>
          <w:sz w:val="22"/>
          <w:szCs w:val="22"/>
          <w:lang w:val="nl-BE"/>
        </w:rPr>
        <w:t>9</w:t>
      </w:r>
      <w:r w:rsidRPr="00F82E4F">
        <w:rPr>
          <w:color w:val="000000" w:themeColor="text1"/>
          <w:sz w:val="22"/>
          <w:szCs w:val="22"/>
          <w:lang w:val="nl-BE"/>
        </w:rPr>
        <w:t>)</w:t>
      </w:r>
      <w:r w:rsidR="00D0172B" w:rsidRPr="00F82E4F">
        <w:rPr>
          <w:color w:val="000000" w:themeColor="text1"/>
          <w:sz w:val="22"/>
          <w:szCs w:val="22"/>
          <w:lang w:val="nl-BE"/>
        </w:rPr>
        <w:t xml:space="preserve">: 173 voor Daisy en 13 voor braille. Samen ging het om 55 romans, 91 informatieve boeken en 40 jeugdboeken. </w:t>
      </w:r>
      <w:r w:rsidR="00F76F12" w:rsidRPr="00F82E4F">
        <w:rPr>
          <w:color w:val="000000" w:themeColor="text1"/>
          <w:sz w:val="22"/>
          <w:szCs w:val="22"/>
          <w:lang w:val="nl-BE"/>
        </w:rPr>
        <w:t>141</w:t>
      </w:r>
      <w:r w:rsidR="00D0172B" w:rsidRPr="00F82E4F">
        <w:rPr>
          <w:color w:val="000000" w:themeColor="text1"/>
          <w:sz w:val="22"/>
          <w:szCs w:val="22"/>
          <w:lang w:val="nl-BE"/>
        </w:rPr>
        <w:t xml:space="preserve"> boeken werden effectief omgezet naar het gevraagde leesformaat</w:t>
      </w:r>
      <w:r w:rsidR="00F76F12" w:rsidRPr="00F82E4F">
        <w:rPr>
          <w:color w:val="000000" w:themeColor="text1"/>
          <w:sz w:val="22"/>
          <w:szCs w:val="22"/>
          <w:lang w:val="nl-BE"/>
        </w:rPr>
        <w:t xml:space="preserve"> (11 in braille,130 in Daisy): 48 romans, 62 informatieve boeken en </w:t>
      </w:r>
      <w:r w:rsidR="00F82E4F" w:rsidRPr="00F82E4F">
        <w:rPr>
          <w:color w:val="000000" w:themeColor="text1"/>
          <w:sz w:val="22"/>
          <w:szCs w:val="22"/>
          <w:lang w:val="nl-BE"/>
        </w:rPr>
        <w:t>31 jeugdboeken.</w:t>
      </w:r>
      <w:r w:rsidR="00D0172B" w:rsidRPr="00F82E4F">
        <w:rPr>
          <w:color w:val="000000" w:themeColor="text1"/>
          <w:sz w:val="22"/>
          <w:szCs w:val="22"/>
          <w:lang w:val="nl-BE"/>
        </w:rPr>
        <w:t xml:space="preserve"> De andere </w:t>
      </w:r>
      <w:r w:rsidRPr="00F82E4F">
        <w:rPr>
          <w:color w:val="000000" w:themeColor="text1"/>
          <w:sz w:val="22"/>
          <w:szCs w:val="22"/>
          <w:lang w:val="nl-BE"/>
        </w:rPr>
        <w:t>om allerlei redenen niet:</w:t>
      </w:r>
      <w:r w:rsidR="00D0172B" w:rsidRPr="00F82E4F">
        <w:rPr>
          <w:color w:val="000000" w:themeColor="text1"/>
          <w:sz w:val="22"/>
          <w:szCs w:val="22"/>
          <w:lang w:val="nl-BE"/>
        </w:rPr>
        <w:t xml:space="preserve"> in eigen beheer uitgegeven</w:t>
      </w:r>
      <w:r w:rsidRPr="00F82E4F">
        <w:rPr>
          <w:color w:val="000000" w:themeColor="text1"/>
          <w:sz w:val="22"/>
          <w:szCs w:val="22"/>
          <w:lang w:val="nl-BE"/>
        </w:rPr>
        <w:t xml:space="preserve"> (en dus niet terug te vinden in de Vla</w:t>
      </w:r>
      <w:r w:rsidR="003746BA">
        <w:rPr>
          <w:color w:val="000000" w:themeColor="text1"/>
          <w:sz w:val="22"/>
          <w:szCs w:val="22"/>
          <w:lang w:val="nl-BE"/>
        </w:rPr>
        <w:t>amse Centrale Catalogus</w:t>
      </w:r>
      <w:r w:rsidRPr="00F82E4F">
        <w:rPr>
          <w:color w:val="000000" w:themeColor="text1"/>
          <w:sz w:val="22"/>
          <w:szCs w:val="22"/>
          <w:lang w:val="nl-BE"/>
        </w:rPr>
        <w:t>)</w:t>
      </w:r>
      <w:r w:rsidR="00D0172B" w:rsidRPr="00F82E4F">
        <w:rPr>
          <w:color w:val="000000" w:themeColor="text1"/>
          <w:sz w:val="22"/>
          <w:szCs w:val="22"/>
          <w:lang w:val="nl-BE"/>
        </w:rPr>
        <w:t xml:space="preserve">, het gedrukte boek </w:t>
      </w:r>
      <w:r w:rsidRPr="00F82E4F">
        <w:rPr>
          <w:color w:val="000000" w:themeColor="text1"/>
          <w:sz w:val="22"/>
          <w:szCs w:val="22"/>
          <w:lang w:val="nl-BE"/>
        </w:rPr>
        <w:t>niet meer verkrijgbaar …</w:t>
      </w:r>
    </w:p>
    <w:p w14:paraId="7A65E2A4" w14:textId="77777777" w:rsidR="00F76F12" w:rsidRDefault="00F76F12" w:rsidP="00D0172B">
      <w:pPr>
        <w:ind w:left="708"/>
        <w:rPr>
          <w:color w:val="000000" w:themeColor="text1"/>
          <w:sz w:val="22"/>
          <w:szCs w:val="22"/>
          <w:lang w:val="nl-BE"/>
        </w:rPr>
      </w:pPr>
    </w:p>
    <w:p w14:paraId="7B32F6C1" w14:textId="728F55FB" w:rsidR="00D0172B" w:rsidRDefault="00D0172B" w:rsidP="00FF4670">
      <w:pPr>
        <w:ind w:left="708"/>
        <w:rPr>
          <w:color w:val="000000" w:themeColor="text1"/>
          <w:sz w:val="22"/>
          <w:szCs w:val="22"/>
          <w:lang w:val="nl-BE"/>
        </w:rPr>
      </w:pPr>
      <w:r>
        <w:rPr>
          <w:color w:val="000000" w:themeColor="text1"/>
          <w:sz w:val="22"/>
          <w:szCs w:val="22"/>
          <w:lang w:val="nl-BE"/>
        </w:rPr>
        <w:t xml:space="preserve">Er werden 5 anderstalige titels aangevraagd. Via </w:t>
      </w:r>
      <w:r w:rsidR="006679B7">
        <w:rPr>
          <w:color w:val="000000" w:themeColor="text1"/>
          <w:sz w:val="22"/>
          <w:szCs w:val="22"/>
          <w:lang w:val="nl-BE"/>
        </w:rPr>
        <w:t xml:space="preserve">het </w:t>
      </w:r>
      <w:r w:rsidR="001F5031">
        <w:rPr>
          <w:color w:val="000000" w:themeColor="text1"/>
          <w:sz w:val="22"/>
          <w:szCs w:val="22"/>
          <w:lang w:val="nl-BE"/>
        </w:rPr>
        <w:t>Accessible Books Consortium</w:t>
      </w:r>
      <w:r w:rsidR="006679B7">
        <w:rPr>
          <w:color w:val="000000" w:themeColor="text1"/>
          <w:sz w:val="22"/>
          <w:szCs w:val="22"/>
          <w:lang w:val="nl-BE"/>
        </w:rPr>
        <w:t xml:space="preserve"> (ABC</w:t>
      </w:r>
      <w:r w:rsidR="001F5031">
        <w:rPr>
          <w:color w:val="000000" w:themeColor="text1"/>
          <w:sz w:val="22"/>
          <w:szCs w:val="22"/>
          <w:lang w:val="nl-BE"/>
        </w:rPr>
        <w:t>)</w:t>
      </w:r>
      <w:r>
        <w:rPr>
          <w:color w:val="000000" w:themeColor="text1"/>
          <w:sz w:val="22"/>
          <w:szCs w:val="22"/>
          <w:lang w:val="nl-BE"/>
        </w:rPr>
        <w:t xml:space="preserve"> </w:t>
      </w:r>
      <w:r w:rsidR="001F5031">
        <w:rPr>
          <w:color w:val="000000" w:themeColor="text1"/>
          <w:sz w:val="22"/>
          <w:szCs w:val="22"/>
          <w:lang w:val="nl-BE"/>
        </w:rPr>
        <w:t>konden we ze</w:t>
      </w:r>
      <w:r>
        <w:rPr>
          <w:color w:val="000000" w:themeColor="text1"/>
          <w:sz w:val="22"/>
          <w:szCs w:val="22"/>
          <w:lang w:val="nl-BE"/>
        </w:rPr>
        <w:t xml:space="preserve"> toe</w:t>
      </w:r>
      <w:r w:rsidR="001F5031">
        <w:rPr>
          <w:color w:val="000000" w:themeColor="text1"/>
          <w:sz w:val="22"/>
          <w:szCs w:val="22"/>
          <w:lang w:val="nl-BE"/>
        </w:rPr>
        <w:t xml:space="preserve">voegen </w:t>
      </w:r>
      <w:r>
        <w:rPr>
          <w:color w:val="000000" w:themeColor="text1"/>
          <w:sz w:val="22"/>
          <w:szCs w:val="22"/>
          <w:lang w:val="nl-BE"/>
        </w:rPr>
        <w:t>aan onze collectie.</w:t>
      </w:r>
    </w:p>
    <w:p w14:paraId="6D31340F" w14:textId="1046616E" w:rsidR="00D0172B" w:rsidRDefault="00D0172B" w:rsidP="00D0172B">
      <w:pPr>
        <w:rPr>
          <w:color w:val="000000" w:themeColor="text1"/>
          <w:sz w:val="22"/>
          <w:szCs w:val="22"/>
          <w:lang w:val="nl-BE"/>
        </w:rPr>
      </w:pPr>
    </w:p>
    <w:p w14:paraId="23003207" w14:textId="2EA752AF" w:rsidR="00321DA3" w:rsidRDefault="00321DA3" w:rsidP="00321DA3">
      <w:pPr>
        <w:ind w:left="708"/>
        <w:rPr>
          <w:color w:val="000000" w:themeColor="text1"/>
          <w:sz w:val="22"/>
          <w:szCs w:val="22"/>
          <w:lang w:val="nl-BE"/>
        </w:rPr>
      </w:pPr>
      <w:r w:rsidRPr="001F5031">
        <w:rPr>
          <w:color w:val="000000" w:themeColor="text1"/>
          <w:sz w:val="22"/>
          <w:szCs w:val="22"/>
          <w:lang w:val="nl-BE"/>
        </w:rPr>
        <w:t>We zijn ook van plan om meer stripverhalen en informatieve jeugdboeken in te lezen. We deden hiervoor een succesvolle oproep naar populaire titels in de decembernieuwsbrief van ‘Ik haat lezen’.</w:t>
      </w:r>
    </w:p>
    <w:p w14:paraId="598C0B36" w14:textId="77777777" w:rsidR="00321DA3" w:rsidRDefault="00321DA3" w:rsidP="00321DA3">
      <w:pPr>
        <w:ind w:left="708"/>
        <w:rPr>
          <w:color w:val="000000" w:themeColor="text1"/>
          <w:sz w:val="22"/>
          <w:szCs w:val="22"/>
          <w:lang w:val="nl-BE"/>
        </w:rPr>
      </w:pPr>
    </w:p>
    <w:p w14:paraId="33335790" w14:textId="7BFE83C9" w:rsidR="0053128E" w:rsidRDefault="00321DA3" w:rsidP="001F0796">
      <w:pPr>
        <w:ind w:left="708"/>
        <w:jc w:val="center"/>
        <w:rPr>
          <w:color w:val="000000" w:themeColor="text1"/>
          <w:sz w:val="22"/>
          <w:szCs w:val="22"/>
          <w:lang w:val="nl-BE"/>
        </w:rPr>
      </w:pPr>
      <w:r>
        <w:rPr>
          <w:noProof/>
        </w:rPr>
        <w:drawing>
          <wp:inline distT="0" distB="0" distL="0" distR="0" wp14:anchorId="3A2B1052" wp14:editId="72172D8A">
            <wp:extent cx="4019550" cy="4054503"/>
            <wp:effectExtent l="0" t="0" r="0" b="3175"/>
            <wp:docPr id="7" name="Afbeelding 7" descr="Bericht uit de Ik haat lezen-nieuwsbrief van december: Oproep: welke strips en informatieve jeugdboeken wil jij graag als Daisy-luister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Bericht uit de Ik haat lezen-nieuwsbrief van december: Oproep: welke strips en informatieve jeugdboeken wil jij graag als Daisy-luisterboek?"/>
                    <pic:cNvPicPr/>
                  </pic:nvPicPr>
                  <pic:blipFill>
                    <a:blip r:embed="rId20"/>
                    <a:stretch>
                      <a:fillRect/>
                    </a:stretch>
                  </pic:blipFill>
                  <pic:spPr>
                    <a:xfrm>
                      <a:off x="0" y="0"/>
                      <a:ext cx="4022106" cy="4057081"/>
                    </a:xfrm>
                    <a:prstGeom prst="rect">
                      <a:avLst/>
                    </a:prstGeom>
                  </pic:spPr>
                </pic:pic>
              </a:graphicData>
            </a:graphic>
          </wp:inline>
        </w:drawing>
      </w:r>
    </w:p>
    <w:p w14:paraId="7709395C" w14:textId="1B761628" w:rsidR="00321DA3" w:rsidRPr="00F82E4F" w:rsidRDefault="006F1232" w:rsidP="006F1232">
      <w:pPr>
        <w:ind w:left="708"/>
        <w:rPr>
          <w:i/>
          <w:iCs/>
          <w:color w:val="000000" w:themeColor="text1"/>
          <w:sz w:val="18"/>
          <w:szCs w:val="18"/>
          <w:lang w:val="nl-BE"/>
        </w:rPr>
      </w:pPr>
      <w:r>
        <w:rPr>
          <w:i/>
          <w:iCs/>
          <w:color w:val="000000" w:themeColor="text1"/>
          <w:sz w:val="18"/>
          <w:szCs w:val="18"/>
          <w:lang w:val="nl-BE"/>
        </w:rPr>
        <w:t>Beschrijving beeld: b</w:t>
      </w:r>
      <w:r w:rsidR="00321DA3" w:rsidRPr="00F82E4F">
        <w:rPr>
          <w:i/>
          <w:iCs/>
          <w:color w:val="000000" w:themeColor="text1"/>
          <w:sz w:val="18"/>
          <w:szCs w:val="18"/>
          <w:lang w:val="nl-BE"/>
        </w:rPr>
        <w:t xml:space="preserve">ericht uit </w:t>
      </w:r>
      <w:hyperlink r:id="rId21" w:history="1">
        <w:r w:rsidR="00321DA3" w:rsidRPr="00F82E4F">
          <w:rPr>
            <w:rStyle w:val="Hyperlink"/>
            <w:i/>
            <w:iCs/>
            <w:sz w:val="18"/>
            <w:szCs w:val="18"/>
            <w:lang w:val="nl-BE"/>
          </w:rPr>
          <w:t>de Ik haat lezen-nieuwsbrief van december</w:t>
        </w:r>
      </w:hyperlink>
      <w:r w:rsidR="00321DA3" w:rsidRPr="00F82E4F">
        <w:rPr>
          <w:i/>
          <w:iCs/>
          <w:color w:val="000000" w:themeColor="text1"/>
          <w:sz w:val="18"/>
          <w:szCs w:val="18"/>
          <w:lang w:val="nl-BE"/>
        </w:rPr>
        <w:t>: “Oproep: welke strips en informatieve jeugdboeken wil jij graag als Daisy-luisterboek?”</w:t>
      </w:r>
    </w:p>
    <w:p w14:paraId="0E0AD77A" w14:textId="50F91286" w:rsidR="00321DA3" w:rsidRDefault="00321DA3" w:rsidP="00D0172B">
      <w:pPr>
        <w:rPr>
          <w:color w:val="000000" w:themeColor="text1"/>
          <w:sz w:val="22"/>
          <w:szCs w:val="22"/>
          <w:lang w:val="nl-BE"/>
        </w:rPr>
      </w:pPr>
    </w:p>
    <w:p w14:paraId="4096DAE3" w14:textId="2D123298" w:rsidR="00FD397D" w:rsidRPr="00717012" w:rsidRDefault="00D0172B" w:rsidP="00717012">
      <w:pPr>
        <w:ind w:left="708"/>
        <w:rPr>
          <w:color w:val="000000" w:themeColor="text1"/>
          <w:sz w:val="22"/>
          <w:szCs w:val="22"/>
          <w:lang w:val="nl-BE"/>
        </w:rPr>
      </w:pPr>
      <w:r>
        <w:rPr>
          <w:color w:val="000000" w:themeColor="text1"/>
          <w:sz w:val="22"/>
          <w:szCs w:val="22"/>
          <w:lang w:val="nl-BE"/>
        </w:rPr>
        <w:t>Naast voldoende aanbod is de kwaliteit van de boeken ook heel belangrijk</w:t>
      </w:r>
      <w:r w:rsidR="006679B7">
        <w:rPr>
          <w:color w:val="000000" w:themeColor="text1"/>
          <w:sz w:val="22"/>
          <w:szCs w:val="22"/>
          <w:lang w:val="nl-BE"/>
        </w:rPr>
        <w:t>: d</w:t>
      </w:r>
      <w:r>
        <w:rPr>
          <w:color w:val="000000" w:themeColor="text1"/>
          <w:sz w:val="22"/>
          <w:szCs w:val="22"/>
          <w:lang w:val="nl-BE"/>
        </w:rPr>
        <w:t>it bevordert alleen maar het leesplezier.</w:t>
      </w:r>
      <w:r w:rsidR="006679B7">
        <w:rPr>
          <w:color w:val="000000" w:themeColor="text1"/>
          <w:sz w:val="22"/>
          <w:szCs w:val="22"/>
          <w:lang w:val="nl-BE"/>
        </w:rPr>
        <w:br/>
        <w:t>Toch ontvingen we in</w:t>
      </w:r>
      <w:r>
        <w:rPr>
          <w:color w:val="000000" w:themeColor="text1"/>
          <w:sz w:val="22"/>
          <w:szCs w:val="22"/>
          <w:lang w:val="nl-BE"/>
        </w:rPr>
        <w:t xml:space="preserve"> 2021 52 klachten over Daisy-boeken. </w:t>
      </w:r>
      <w:r w:rsidR="006679B7">
        <w:rPr>
          <w:color w:val="000000" w:themeColor="text1"/>
          <w:sz w:val="22"/>
          <w:szCs w:val="22"/>
          <w:lang w:val="nl-BE"/>
        </w:rPr>
        <w:t xml:space="preserve">Dit </w:t>
      </w:r>
      <w:r>
        <w:rPr>
          <w:color w:val="000000" w:themeColor="text1"/>
          <w:sz w:val="22"/>
          <w:szCs w:val="22"/>
          <w:lang w:val="nl-BE"/>
        </w:rPr>
        <w:t xml:space="preserve">waren zowel </w:t>
      </w:r>
      <w:r w:rsidR="001F5031">
        <w:rPr>
          <w:color w:val="000000" w:themeColor="text1"/>
          <w:sz w:val="22"/>
          <w:szCs w:val="22"/>
          <w:lang w:val="nl-BE"/>
        </w:rPr>
        <w:t xml:space="preserve">technische klachten </w:t>
      </w:r>
      <w:r>
        <w:rPr>
          <w:color w:val="000000" w:themeColor="text1"/>
          <w:sz w:val="22"/>
          <w:szCs w:val="22"/>
          <w:lang w:val="nl-BE"/>
        </w:rPr>
        <w:t>als</w:t>
      </w:r>
      <w:r w:rsidR="001F5031">
        <w:rPr>
          <w:color w:val="000000" w:themeColor="text1"/>
          <w:sz w:val="22"/>
          <w:szCs w:val="22"/>
          <w:lang w:val="nl-BE"/>
        </w:rPr>
        <w:t xml:space="preserve"> klachten</w:t>
      </w:r>
      <w:r>
        <w:rPr>
          <w:color w:val="000000" w:themeColor="text1"/>
          <w:sz w:val="22"/>
          <w:szCs w:val="22"/>
          <w:lang w:val="nl-BE"/>
        </w:rPr>
        <w:t xml:space="preserve"> over het inlezen zelf. De meeste boeken konden hersteld worden</w:t>
      </w:r>
      <w:r w:rsidR="001F5031">
        <w:rPr>
          <w:color w:val="000000" w:themeColor="text1"/>
          <w:sz w:val="22"/>
          <w:szCs w:val="22"/>
          <w:lang w:val="nl-BE"/>
        </w:rPr>
        <w:t xml:space="preserve"> door Luisterpunt of door het productiecentrum waar ze werden gemaakt, </w:t>
      </w:r>
      <w:r>
        <w:rPr>
          <w:color w:val="000000" w:themeColor="text1"/>
          <w:sz w:val="22"/>
          <w:szCs w:val="22"/>
          <w:lang w:val="nl-BE"/>
        </w:rPr>
        <w:t xml:space="preserve">andere werden afgevoerd </w:t>
      </w:r>
      <w:r w:rsidR="001F5031">
        <w:rPr>
          <w:color w:val="000000" w:themeColor="text1"/>
          <w:sz w:val="22"/>
          <w:szCs w:val="22"/>
          <w:lang w:val="nl-BE"/>
        </w:rPr>
        <w:t>en nog andere bleven in de collectie</w:t>
      </w:r>
      <w:r>
        <w:rPr>
          <w:color w:val="000000" w:themeColor="text1"/>
          <w:sz w:val="22"/>
          <w:szCs w:val="22"/>
          <w:lang w:val="nl-BE"/>
        </w:rPr>
        <w:t xml:space="preserve"> omdat de kwaliteit </w:t>
      </w:r>
      <w:r w:rsidR="001F5031">
        <w:rPr>
          <w:color w:val="000000" w:themeColor="text1"/>
          <w:sz w:val="22"/>
          <w:szCs w:val="22"/>
          <w:lang w:val="nl-BE"/>
        </w:rPr>
        <w:t>volgens ons aanvaardbaar</w:t>
      </w:r>
      <w:r>
        <w:rPr>
          <w:color w:val="000000" w:themeColor="text1"/>
          <w:sz w:val="22"/>
          <w:szCs w:val="22"/>
          <w:lang w:val="nl-BE"/>
        </w:rPr>
        <w:t xml:space="preserve"> was.</w:t>
      </w:r>
    </w:p>
    <w:p w14:paraId="31F15B1E" w14:textId="4E7A237C" w:rsidR="000A432C" w:rsidRPr="0040526F" w:rsidRDefault="000A432C" w:rsidP="0040526F">
      <w:pPr>
        <w:ind w:left="708"/>
        <w:rPr>
          <w:sz w:val="22"/>
          <w:lang w:val="nl-BE"/>
        </w:rPr>
      </w:pPr>
    </w:p>
    <w:p w14:paraId="13415B74" w14:textId="77777777" w:rsidR="000A432C" w:rsidRDefault="0053202A" w:rsidP="00E75A0A">
      <w:pPr>
        <w:numPr>
          <w:ilvl w:val="0"/>
          <w:numId w:val="1"/>
        </w:numPr>
        <w:rPr>
          <w:sz w:val="22"/>
        </w:rPr>
      </w:pPr>
      <w:r>
        <w:rPr>
          <w:sz w:val="22"/>
        </w:rPr>
        <w:t>A</w:t>
      </w:r>
      <w:r w:rsidR="000A432C">
        <w:rPr>
          <w:sz w:val="22"/>
        </w:rPr>
        <w:t xml:space="preserve">ctief advies </w:t>
      </w:r>
      <w:r>
        <w:rPr>
          <w:sz w:val="22"/>
        </w:rPr>
        <w:t xml:space="preserve">vragen </w:t>
      </w:r>
      <w:r w:rsidR="000A432C">
        <w:rPr>
          <w:sz w:val="22"/>
        </w:rPr>
        <w:t xml:space="preserve">over </w:t>
      </w:r>
      <w:r>
        <w:rPr>
          <w:sz w:val="22"/>
        </w:rPr>
        <w:t xml:space="preserve">de </w:t>
      </w:r>
      <w:r w:rsidR="000A432C">
        <w:rPr>
          <w:sz w:val="22"/>
        </w:rPr>
        <w:t xml:space="preserve">bibliotheekdienstverlening aan de </w:t>
      </w:r>
      <w:r w:rsidR="000A432C" w:rsidRPr="00E20C11">
        <w:rPr>
          <w:b/>
          <w:sz w:val="22"/>
        </w:rPr>
        <w:t>gebruikersraad</w:t>
      </w:r>
      <w:r w:rsidR="000A432C">
        <w:rPr>
          <w:sz w:val="22"/>
        </w:rPr>
        <w:t>.</w:t>
      </w:r>
    </w:p>
    <w:p w14:paraId="4D5E248A" w14:textId="086094EE" w:rsidR="000A432C" w:rsidRDefault="000A432C" w:rsidP="000A432C">
      <w:pPr>
        <w:ind w:left="720"/>
        <w:rPr>
          <w:sz w:val="22"/>
        </w:rPr>
      </w:pPr>
      <w:r w:rsidRPr="000A432C">
        <w:rPr>
          <w:i/>
          <w:sz w:val="22"/>
        </w:rPr>
        <w:t>Resultaatsindicator:</w:t>
      </w:r>
      <w:r>
        <w:rPr>
          <w:sz w:val="22"/>
        </w:rPr>
        <w:t xml:space="preserve"> De gebruikersra</w:t>
      </w:r>
      <w:r w:rsidR="00C24DC3">
        <w:rPr>
          <w:sz w:val="22"/>
        </w:rPr>
        <w:t xml:space="preserve">ad </w:t>
      </w:r>
      <w:r w:rsidR="000229BE">
        <w:rPr>
          <w:sz w:val="22"/>
        </w:rPr>
        <w:t>komt jaarlijks minimaal twee keer samen.</w:t>
      </w:r>
    </w:p>
    <w:p w14:paraId="7C3E33B1" w14:textId="339A7371" w:rsidR="001F5031" w:rsidRDefault="001F5031" w:rsidP="000A432C">
      <w:pPr>
        <w:ind w:left="720"/>
        <w:rPr>
          <w:sz w:val="22"/>
        </w:rPr>
      </w:pPr>
    </w:p>
    <w:p w14:paraId="474B8BEB" w14:textId="54A12366" w:rsidR="001F5031" w:rsidRDefault="001F5031" w:rsidP="000A432C">
      <w:pPr>
        <w:ind w:left="720"/>
        <w:rPr>
          <w:sz w:val="22"/>
        </w:rPr>
      </w:pPr>
      <w:r>
        <w:rPr>
          <w:sz w:val="22"/>
        </w:rPr>
        <w:t>In 2021 kwam de gebruikersraad twee keer online samen:</w:t>
      </w:r>
    </w:p>
    <w:p w14:paraId="40649786" w14:textId="6E15D521" w:rsidR="001F5031" w:rsidRDefault="001F5031" w:rsidP="000A432C">
      <w:pPr>
        <w:ind w:left="720"/>
        <w:rPr>
          <w:sz w:val="22"/>
        </w:rPr>
      </w:pPr>
    </w:p>
    <w:p w14:paraId="569E50F1" w14:textId="4BE15EFA" w:rsidR="001F5031" w:rsidRDefault="001F5031" w:rsidP="00E75A0A">
      <w:pPr>
        <w:pStyle w:val="Lijstalinea"/>
        <w:numPr>
          <w:ilvl w:val="0"/>
          <w:numId w:val="12"/>
        </w:numPr>
        <w:rPr>
          <w:sz w:val="22"/>
        </w:rPr>
      </w:pPr>
      <w:r>
        <w:rPr>
          <w:sz w:val="22"/>
        </w:rPr>
        <w:t>Op 17 maart besprak de gebruikersraad het voortgangsrapport 2020-2021, dat een gunstig advies kreeg</w:t>
      </w:r>
      <w:r w:rsidR="006679B7">
        <w:rPr>
          <w:sz w:val="22"/>
        </w:rPr>
        <w:t xml:space="preserve">. Ook </w:t>
      </w:r>
      <w:r>
        <w:rPr>
          <w:sz w:val="22"/>
        </w:rPr>
        <w:t>ons nieuwe huistijdschrift Luistervink</w:t>
      </w:r>
      <w:r w:rsidR="006679B7">
        <w:rPr>
          <w:sz w:val="22"/>
        </w:rPr>
        <w:t xml:space="preserve"> werd geëvalueerd en viel duidelijk</w:t>
      </w:r>
      <w:r>
        <w:rPr>
          <w:sz w:val="22"/>
        </w:rPr>
        <w:t xml:space="preserve"> in de smaak. </w:t>
      </w:r>
    </w:p>
    <w:p w14:paraId="714C9611" w14:textId="540FF9FA" w:rsidR="007556C2" w:rsidRDefault="001F5031" w:rsidP="00E75A0A">
      <w:pPr>
        <w:pStyle w:val="Lijstalinea"/>
        <w:numPr>
          <w:ilvl w:val="0"/>
          <w:numId w:val="12"/>
        </w:numPr>
        <w:rPr>
          <w:sz w:val="22"/>
        </w:rPr>
      </w:pPr>
      <w:r>
        <w:rPr>
          <w:sz w:val="22"/>
        </w:rPr>
        <w:t>Op 8 december kwamen volgende onderwerpen aan bod: de voorbereiding van onze lezersbevraging begin 2022, de update van de Anderslezen-app die het mogelijk maakt om rechtstreeks in de app boeken op te zoeken en aan te vragen, onze nieuwe ouderencampagne en 10 jaar Ik haat lezen in 2022.</w:t>
      </w:r>
    </w:p>
    <w:p w14:paraId="03F5CA02" w14:textId="7EED45B5" w:rsidR="007556C2" w:rsidRDefault="007556C2" w:rsidP="007556C2">
      <w:pPr>
        <w:rPr>
          <w:sz w:val="22"/>
        </w:rPr>
      </w:pPr>
    </w:p>
    <w:p w14:paraId="6F98311A" w14:textId="29FBB4DE" w:rsidR="007556C2" w:rsidRPr="007556C2" w:rsidRDefault="007556C2" w:rsidP="007556C2">
      <w:pPr>
        <w:ind w:left="708"/>
        <w:rPr>
          <w:sz w:val="22"/>
        </w:rPr>
      </w:pPr>
      <w:r>
        <w:rPr>
          <w:sz w:val="22"/>
        </w:rPr>
        <w:t>Verschillende leden van de gebruikersraad engageren zich ook als tester voor nieuwe toepassingen en projecten, zoals de zoekfunctie in de app, de publiekscatalogus van het A</w:t>
      </w:r>
      <w:r w:rsidR="00E33E21">
        <w:rPr>
          <w:sz w:val="22"/>
        </w:rPr>
        <w:t>c</w:t>
      </w:r>
      <w:r>
        <w:rPr>
          <w:sz w:val="22"/>
        </w:rPr>
        <w:t>cessible Books Consortium</w:t>
      </w:r>
      <w:r w:rsidR="006679B7">
        <w:rPr>
          <w:sz w:val="22"/>
        </w:rPr>
        <w:t xml:space="preserve"> (ABC)</w:t>
      </w:r>
      <w:r>
        <w:rPr>
          <w:sz w:val="22"/>
        </w:rPr>
        <w:t xml:space="preserve"> en onze online lezersbevraging.</w:t>
      </w:r>
    </w:p>
    <w:p w14:paraId="69A8B17A" w14:textId="42632473" w:rsidR="001F5031" w:rsidRDefault="001F5031" w:rsidP="001F5031">
      <w:pPr>
        <w:rPr>
          <w:sz w:val="22"/>
        </w:rPr>
      </w:pPr>
    </w:p>
    <w:p w14:paraId="40E30250" w14:textId="0401B1DA" w:rsidR="001F5031" w:rsidRDefault="001F5031" w:rsidP="007556C2">
      <w:pPr>
        <w:ind w:left="708"/>
        <w:rPr>
          <w:sz w:val="22"/>
        </w:rPr>
      </w:pPr>
      <w:r>
        <w:rPr>
          <w:sz w:val="22"/>
        </w:rPr>
        <w:t>De meeste</w:t>
      </w:r>
      <w:r w:rsidRPr="001F5031">
        <w:rPr>
          <w:sz w:val="22"/>
        </w:rPr>
        <w:t xml:space="preserve"> leden hebben een grote voorkeur om digitaal te vergaderen. </w:t>
      </w:r>
      <w:r w:rsidR="007556C2">
        <w:rPr>
          <w:sz w:val="22"/>
        </w:rPr>
        <w:t>Toch</w:t>
      </w:r>
      <w:r w:rsidR="007556C2" w:rsidRPr="001F5031">
        <w:rPr>
          <w:sz w:val="22"/>
        </w:rPr>
        <w:t xml:space="preserve"> proberen</w:t>
      </w:r>
      <w:r w:rsidR="007556C2">
        <w:rPr>
          <w:sz w:val="22"/>
        </w:rPr>
        <w:t xml:space="preserve"> we</w:t>
      </w:r>
      <w:r w:rsidR="007556C2" w:rsidRPr="001F5031">
        <w:rPr>
          <w:sz w:val="22"/>
        </w:rPr>
        <w:t xml:space="preserve"> om </w:t>
      </w:r>
      <w:r w:rsidR="007556C2">
        <w:rPr>
          <w:sz w:val="22"/>
        </w:rPr>
        <w:t xml:space="preserve">in niet-coronatijden </w:t>
      </w:r>
      <w:r w:rsidR="007556C2" w:rsidRPr="001F5031">
        <w:rPr>
          <w:sz w:val="22"/>
        </w:rPr>
        <w:t>nog steeds één keer per jaar live samen te komen.</w:t>
      </w:r>
      <w:r w:rsidRPr="001F5031">
        <w:rPr>
          <w:sz w:val="22"/>
        </w:rPr>
        <w:t xml:space="preserve"> Wie niet aan de digitale bijeenkomsten kan deelnemen, kan altijd telefonisch</w:t>
      </w:r>
      <w:r w:rsidR="006C79BF">
        <w:rPr>
          <w:sz w:val="22"/>
        </w:rPr>
        <w:t xml:space="preserve"> of via e-mail</w:t>
      </w:r>
      <w:r w:rsidRPr="001F5031">
        <w:rPr>
          <w:sz w:val="22"/>
        </w:rPr>
        <w:t xml:space="preserve"> feedback geven, bv. op het voortgangsrapport.</w:t>
      </w:r>
      <w:r w:rsidR="007556C2">
        <w:rPr>
          <w:sz w:val="22"/>
        </w:rPr>
        <w:t xml:space="preserve"> </w:t>
      </w:r>
    </w:p>
    <w:p w14:paraId="216C6A2C" w14:textId="77777777" w:rsidR="007556C2" w:rsidRDefault="007556C2" w:rsidP="007556C2">
      <w:pPr>
        <w:ind w:left="708"/>
        <w:rPr>
          <w:sz w:val="22"/>
        </w:rPr>
      </w:pPr>
    </w:p>
    <w:p w14:paraId="0F63890B" w14:textId="2E280815" w:rsidR="00F03E3A" w:rsidRDefault="001F5031" w:rsidP="000A432C">
      <w:pPr>
        <w:ind w:left="720"/>
        <w:rPr>
          <w:sz w:val="22"/>
        </w:rPr>
      </w:pPr>
      <w:r w:rsidRPr="001F5031">
        <w:rPr>
          <w:sz w:val="22"/>
        </w:rPr>
        <w:t xml:space="preserve">Er is nood aan extra betrokken leden voor de </w:t>
      </w:r>
      <w:r w:rsidR="007556C2">
        <w:rPr>
          <w:sz w:val="22"/>
        </w:rPr>
        <w:t>g</w:t>
      </w:r>
      <w:r w:rsidRPr="001F5031">
        <w:rPr>
          <w:sz w:val="22"/>
        </w:rPr>
        <w:t xml:space="preserve">ebruikersraad. </w:t>
      </w:r>
      <w:r>
        <w:rPr>
          <w:sz w:val="22"/>
        </w:rPr>
        <w:t>We deden hiervoor een oproep in de</w:t>
      </w:r>
      <w:r w:rsidRPr="001F5031">
        <w:rPr>
          <w:sz w:val="22"/>
        </w:rPr>
        <w:t xml:space="preserve"> lezersbevraging begin 2022.</w:t>
      </w:r>
      <w:r>
        <w:rPr>
          <w:sz w:val="22"/>
        </w:rPr>
        <w:t xml:space="preserve"> Heel wat mensen gaven aan geïnteresseerd te zijn, we gaan met de inzendingen aan de slag. </w:t>
      </w:r>
    </w:p>
    <w:p w14:paraId="15F047F8" w14:textId="77777777" w:rsidR="001F5031" w:rsidRDefault="001F5031" w:rsidP="000A432C">
      <w:pPr>
        <w:ind w:left="720"/>
        <w:rPr>
          <w:sz w:val="22"/>
        </w:rPr>
      </w:pPr>
    </w:p>
    <w:p w14:paraId="788D127B" w14:textId="77777777" w:rsidR="000A432C" w:rsidRDefault="000A432C" w:rsidP="00E75A0A">
      <w:pPr>
        <w:numPr>
          <w:ilvl w:val="0"/>
          <w:numId w:val="1"/>
        </w:numPr>
        <w:rPr>
          <w:sz w:val="22"/>
        </w:rPr>
      </w:pPr>
      <w:r>
        <w:rPr>
          <w:sz w:val="22"/>
        </w:rPr>
        <w:t>Jaarlijks komen tot</w:t>
      </w:r>
      <w:r w:rsidR="00BA4B43">
        <w:rPr>
          <w:sz w:val="22"/>
        </w:rPr>
        <w:t xml:space="preserve"> bruikbare</w:t>
      </w:r>
      <w:r>
        <w:rPr>
          <w:sz w:val="22"/>
        </w:rPr>
        <w:t xml:space="preserve"> </w:t>
      </w:r>
      <w:r w:rsidRPr="00E20C11">
        <w:rPr>
          <w:b/>
          <w:sz w:val="22"/>
        </w:rPr>
        <w:t>bibliotheekstatistieken</w:t>
      </w:r>
      <w:r w:rsidR="00BA4B43">
        <w:rPr>
          <w:sz w:val="22"/>
        </w:rPr>
        <w:t xml:space="preserve"> </w:t>
      </w:r>
      <w:r w:rsidR="00C24DC3">
        <w:rPr>
          <w:sz w:val="22"/>
        </w:rPr>
        <w:t>om de dienstverlening bij te sturen</w:t>
      </w:r>
      <w:r>
        <w:rPr>
          <w:sz w:val="22"/>
        </w:rPr>
        <w:t>.</w:t>
      </w:r>
    </w:p>
    <w:p w14:paraId="570AEE52" w14:textId="77777777" w:rsidR="00E20C11" w:rsidRDefault="000A432C" w:rsidP="000847C6">
      <w:pPr>
        <w:ind w:left="720"/>
        <w:rPr>
          <w:sz w:val="22"/>
        </w:rPr>
      </w:pPr>
      <w:r w:rsidRPr="000A432C">
        <w:rPr>
          <w:i/>
          <w:sz w:val="22"/>
        </w:rPr>
        <w:t>Resultaatsindicator:</w:t>
      </w:r>
      <w:r>
        <w:rPr>
          <w:sz w:val="22"/>
        </w:rPr>
        <w:t xml:space="preserve"> </w:t>
      </w:r>
      <w:r w:rsidR="003E755B">
        <w:rPr>
          <w:sz w:val="22"/>
        </w:rPr>
        <w:t>Alle primaire bibliotheekstatistieken worden maandelijks en jaarlijks automatisch gegenereerd</w:t>
      </w:r>
      <w:r w:rsidR="00104507">
        <w:rPr>
          <w:sz w:val="22"/>
        </w:rPr>
        <w:t xml:space="preserve"> en geïntegreerd</w:t>
      </w:r>
      <w:r w:rsidR="003E755B">
        <w:rPr>
          <w:sz w:val="22"/>
        </w:rPr>
        <w:t>.</w:t>
      </w:r>
    </w:p>
    <w:p w14:paraId="5965A085" w14:textId="77777777" w:rsidR="00082107" w:rsidRDefault="00082107" w:rsidP="009858E1">
      <w:pPr>
        <w:rPr>
          <w:sz w:val="22"/>
        </w:rPr>
      </w:pPr>
    </w:p>
    <w:p w14:paraId="765E88FA" w14:textId="410840DA" w:rsidR="00E10AEF" w:rsidRPr="00E10AEF" w:rsidRDefault="007C5247" w:rsidP="00E10AEF">
      <w:pPr>
        <w:ind w:left="720"/>
        <w:rPr>
          <w:sz w:val="22"/>
          <w:lang w:val="nl-BE"/>
        </w:rPr>
      </w:pPr>
      <w:bookmarkStart w:id="33" w:name="_Hlk64965303"/>
      <w:r>
        <w:rPr>
          <w:sz w:val="22"/>
          <w:lang w:val="nl-BE"/>
        </w:rPr>
        <w:t xml:space="preserve">Tot nu toe worden de basisstatistieken over onze bibliotheekwerking automatisch aangemaakt door het huidige bibliotheeksysteem. </w:t>
      </w:r>
      <w:r w:rsidR="00EA4F2A">
        <w:rPr>
          <w:sz w:val="22"/>
          <w:lang w:val="nl-BE"/>
        </w:rPr>
        <w:t>Op het moment dat we zullen</w:t>
      </w:r>
      <w:r>
        <w:rPr>
          <w:sz w:val="22"/>
          <w:lang w:val="nl-BE"/>
        </w:rPr>
        <w:t xml:space="preserve"> overschakelen op ons nieuwe bibliotheeksysteem Fonar moeten we de statistieken daar opnieuw opbouwen. Om deze overgang te overbruggen, hebben we</w:t>
      </w:r>
      <w:r w:rsidR="00E10AEF" w:rsidRPr="00E10AEF">
        <w:rPr>
          <w:sz w:val="22"/>
          <w:lang w:val="nl-BE"/>
        </w:rPr>
        <w:t xml:space="preserve"> op basis van de ruwe data van uitleningen in 2021 </w:t>
      </w:r>
      <w:r w:rsidR="004706D2">
        <w:rPr>
          <w:sz w:val="22"/>
          <w:lang w:val="nl-BE"/>
        </w:rPr>
        <w:t xml:space="preserve">de </w:t>
      </w:r>
      <w:r w:rsidR="00E10AEF" w:rsidRPr="00E10AEF">
        <w:rPr>
          <w:sz w:val="22"/>
          <w:lang w:val="nl-BE"/>
        </w:rPr>
        <w:t xml:space="preserve">jaar- en maandstatistieken manueel nagemaakt. Deze oefening </w:t>
      </w:r>
      <w:r w:rsidR="006C79BF">
        <w:rPr>
          <w:sz w:val="22"/>
          <w:lang w:val="nl-BE"/>
        </w:rPr>
        <w:t>was</w:t>
      </w:r>
      <w:r w:rsidR="006C79BF" w:rsidRPr="00E10AEF">
        <w:rPr>
          <w:sz w:val="22"/>
          <w:lang w:val="nl-BE"/>
        </w:rPr>
        <w:t xml:space="preserve"> </w:t>
      </w:r>
      <w:r w:rsidR="00E10AEF" w:rsidRPr="00E10AEF">
        <w:rPr>
          <w:sz w:val="22"/>
          <w:lang w:val="nl-BE"/>
        </w:rPr>
        <w:t>cruciaal om te begrijpen welke data we in</w:t>
      </w:r>
      <w:r w:rsidR="007556C2">
        <w:rPr>
          <w:sz w:val="22"/>
          <w:lang w:val="nl-BE"/>
        </w:rPr>
        <w:t xml:space="preserve"> ons nieuwe bibliotheeksysteem</w:t>
      </w:r>
      <w:r w:rsidR="00E10AEF" w:rsidRPr="00E10AEF">
        <w:rPr>
          <w:sz w:val="22"/>
          <w:lang w:val="nl-BE"/>
        </w:rPr>
        <w:t xml:space="preserve"> Fonar nodig </w:t>
      </w:r>
      <w:r w:rsidR="007556C2">
        <w:rPr>
          <w:sz w:val="22"/>
          <w:lang w:val="nl-BE"/>
        </w:rPr>
        <w:t xml:space="preserve">zullen </w:t>
      </w:r>
      <w:r w:rsidR="00E10AEF" w:rsidRPr="00E10AEF">
        <w:rPr>
          <w:sz w:val="22"/>
          <w:lang w:val="nl-BE"/>
        </w:rPr>
        <w:t>hebben om daar de statistieken</w:t>
      </w:r>
      <w:r w:rsidR="006C79BF">
        <w:rPr>
          <w:sz w:val="22"/>
          <w:lang w:val="nl-BE"/>
        </w:rPr>
        <w:t>gegevens</w:t>
      </w:r>
      <w:r w:rsidR="00E10AEF" w:rsidRPr="00E10AEF">
        <w:rPr>
          <w:sz w:val="22"/>
          <w:lang w:val="nl-BE"/>
        </w:rPr>
        <w:t xml:space="preserve"> opnieuw op te bouwen. </w:t>
      </w:r>
    </w:p>
    <w:p w14:paraId="23B9D50F" w14:textId="77777777" w:rsidR="00E10AEF" w:rsidRPr="00E10AEF" w:rsidRDefault="00E10AEF" w:rsidP="00E10AEF">
      <w:pPr>
        <w:ind w:left="720"/>
        <w:rPr>
          <w:sz w:val="22"/>
          <w:lang w:val="nl-BE"/>
        </w:rPr>
      </w:pPr>
    </w:p>
    <w:p w14:paraId="5556D2DE" w14:textId="405EA220" w:rsidR="00E10AEF" w:rsidRDefault="006C79BF" w:rsidP="00E10AEF">
      <w:pPr>
        <w:ind w:left="720"/>
        <w:rPr>
          <w:sz w:val="22"/>
          <w:lang w:val="nl-BE"/>
        </w:rPr>
      </w:pPr>
      <w:r w:rsidRPr="006C79BF">
        <w:rPr>
          <w:sz w:val="22"/>
          <w:lang w:val="nl-BE"/>
        </w:rPr>
        <w:t xml:space="preserve">We willen continuïteit binnen de statistieken nastreven om evoluties op lange termijn te kunnen evalueren, maar tegelijkertijd willen we de cijfergegevens ook gevoelig uitbreiden om beslissingen te ondersteunen. </w:t>
      </w:r>
    </w:p>
    <w:p w14:paraId="097E8829" w14:textId="77777777" w:rsidR="00CE09B2" w:rsidRPr="00E10AEF" w:rsidRDefault="00CE09B2" w:rsidP="00E10AEF">
      <w:pPr>
        <w:ind w:left="720"/>
        <w:rPr>
          <w:sz w:val="22"/>
          <w:lang w:val="nl-BE"/>
        </w:rPr>
      </w:pPr>
    </w:p>
    <w:p w14:paraId="7EE46F87" w14:textId="641BBDF1" w:rsidR="00E10AEF" w:rsidRPr="00E10AEF" w:rsidRDefault="00E10AEF" w:rsidP="00E10AEF">
      <w:pPr>
        <w:ind w:left="720"/>
        <w:rPr>
          <w:sz w:val="22"/>
          <w:lang w:val="nl-BE"/>
        </w:rPr>
      </w:pPr>
      <w:r w:rsidRPr="00E10AEF">
        <w:rPr>
          <w:sz w:val="22"/>
          <w:lang w:val="nl-BE"/>
        </w:rPr>
        <w:t xml:space="preserve">Door de toename in mogelijkheden </w:t>
      </w:r>
      <w:r w:rsidR="007556C2">
        <w:rPr>
          <w:sz w:val="22"/>
          <w:lang w:val="nl-BE"/>
        </w:rPr>
        <w:t>op het vlak van onze</w:t>
      </w:r>
      <w:r w:rsidRPr="00E10AEF">
        <w:rPr>
          <w:sz w:val="22"/>
          <w:lang w:val="nl-BE"/>
        </w:rPr>
        <w:t xml:space="preserve"> online dienstverlening is deze uitbreiding noodzakelijk. We zien </w:t>
      </w:r>
      <w:r w:rsidR="006C79BF">
        <w:rPr>
          <w:sz w:val="22"/>
          <w:lang w:val="nl-BE"/>
        </w:rPr>
        <w:t xml:space="preserve">bv. </w:t>
      </w:r>
      <w:r w:rsidRPr="00E10AEF">
        <w:rPr>
          <w:sz w:val="22"/>
          <w:lang w:val="nl-BE"/>
        </w:rPr>
        <w:t xml:space="preserve">een sterke toename in organisaties die hun leden inschrijven via de dienst ‘Online lezers’ en </w:t>
      </w:r>
      <w:r w:rsidR="007556C2">
        <w:rPr>
          <w:sz w:val="22"/>
          <w:lang w:val="nl-BE"/>
        </w:rPr>
        <w:t>lezers kunnen sinds</w:t>
      </w:r>
      <w:r w:rsidRPr="00E10AEF">
        <w:rPr>
          <w:sz w:val="22"/>
          <w:lang w:val="nl-BE"/>
        </w:rPr>
        <w:t xml:space="preserve"> september 2021 </w:t>
      </w:r>
      <w:r w:rsidR="007556C2">
        <w:rPr>
          <w:sz w:val="22"/>
          <w:lang w:val="nl-BE"/>
        </w:rPr>
        <w:t xml:space="preserve">hun Daisy-boeken rechtstreeks in de Anderslezen-app aanvragen (in plaats van enkel via de online </w:t>
      </w:r>
      <w:r w:rsidR="00091B13">
        <w:rPr>
          <w:sz w:val="22"/>
          <w:lang w:val="nl-BE"/>
        </w:rPr>
        <w:t>Daisy- en braillecatalogus</w:t>
      </w:r>
      <w:r w:rsidR="006C79BF">
        <w:rPr>
          <w:sz w:val="22"/>
          <w:lang w:val="nl-BE"/>
        </w:rPr>
        <w:t xml:space="preserve"> en Mijn Luisterpunt</w:t>
      </w:r>
      <w:r w:rsidR="00091B13">
        <w:rPr>
          <w:sz w:val="22"/>
          <w:lang w:val="nl-BE"/>
        </w:rPr>
        <w:t xml:space="preserve">). </w:t>
      </w:r>
      <w:r w:rsidRPr="00E10AEF">
        <w:rPr>
          <w:sz w:val="22"/>
          <w:lang w:val="nl-BE"/>
        </w:rPr>
        <w:t xml:space="preserve">Voor de dienst ‘Online lezers’ </w:t>
      </w:r>
      <w:r w:rsidR="006C79BF">
        <w:rPr>
          <w:sz w:val="22"/>
          <w:lang w:val="nl-BE"/>
        </w:rPr>
        <w:t>maakten</w:t>
      </w:r>
      <w:r w:rsidR="006C79BF" w:rsidRPr="00E10AEF">
        <w:rPr>
          <w:sz w:val="22"/>
          <w:lang w:val="nl-BE"/>
        </w:rPr>
        <w:t xml:space="preserve"> </w:t>
      </w:r>
      <w:r w:rsidRPr="00E10AEF">
        <w:rPr>
          <w:sz w:val="22"/>
          <w:lang w:val="nl-BE"/>
        </w:rPr>
        <w:t>we in 2021 extra statistieken om de evolutie van deze dienstverlening nauw op te volgen. Voor aanvragen via de app maken we in 2022 aanpassingen zodat we deze cijfers apart kunnen rapporteren.</w:t>
      </w:r>
    </w:p>
    <w:bookmarkEnd w:id="33"/>
    <w:p w14:paraId="1C9788EE" w14:textId="77777777" w:rsidR="00E10AEF" w:rsidRPr="00E10AEF" w:rsidRDefault="00E10AEF" w:rsidP="00E10AEF">
      <w:pPr>
        <w:ind w:left="720"/>
        <w:rPr>
          <w:sz w:val="22"/>
          <w:lang w:val="nl-BE"/>
        </w:rPr>
      </w:pPr>
      <w:r w:rsidRPr="00E10AEF">
        <w:rPr>
          <w:sz w:val="22"/>
          <w:lang w:val="nl-BE"/>
        </w:rPr>
        <w:tab/>
      </w:r>
    </w:p>
    <w:p w14:paraId="7C6CC1BD" w14:textId="0CC01825" w:rsidR="00E10AEF" w:rsidRPr="00E10AEF" w:rsidRDefault="004706D2" w:rsidP="004706D2">
      <w:pPr>
        <w:ind w:left="720"/>
        <w:rPr>
          <w:sz w:val="22"/>
          <w:lang w:val="nl-BE"/>
        </w:rPr>
      </w:pPr>
      <w:r>
        <w:rPr>
          <w:sz w:val="22"/>
          <w:lang w:val="nl-BE"/>
        </w:rPr>
        <w:t xml:space="preserve">We merken dat de oorsprong van een actie belangrijk is voor de statistieken en zorgen er daarom voor dat we in Fonar steeds kunnen achterhalen via welke weg de actie plaatsvond. </w:t>
      </w:r>
      <w:r w:rsidR="00E10AEF" w:rsidRPr="00E10AEF">
        <w:rPr>
          <w:sz w:val="22"/>
          <w:lang w:val="nl-BE"/>
        </w:rPr>
        <w:t>Of een lezer nu een boek aanvraagt of inlevert, een boek op de wenslijst plaatst of ervan verwijdert, we zullen steeds kunnen rapporteren of dit gebeurde via de uitleendienst (Fonar), via Sensotec (Anderslezen</w:t>
      </w:r>
      <w:r w:rsidR="00091B13">
        <w:rPr>
          <w:sz w:val="22"/>
          <w:lang w:val="nl-BE"/>
        </w:rPr>
        <w:t>-</w:t>
      </w:r>
      <w:r w:rsidR="00E10AEF" w:rsidRPr="00E10AEF">
        <w:rPr>
          <w:sz w:val="22"/>
          <w:lang w:val="nl-BE"/>
        </w:rPr>
        <w:t>website en -app) of via Nestor (Mijn Luisterpunt, Daisy- en braillecatalogus).</w:t>
      </w:r>
    </w:p>
    <w:p w14:paraId="73516119" w14:textId="77777777" w:rsidR="00E10AEF" w:rsidRPr="00E10AEF" w:rsidRDefault="00E10AEF" w:rsidP="00E10AEF">
      <w:pPr>
        <w:ind w:left="720"/>
        <w:rPr>
          <w:sz w:val="22"/>
          <w:lang w:val="nl-BE"/>
        </w:rPr>
      </w:pPr>
    </w:p>
    <w:p w14:paraId="1406FC96" w14:textId="1058A8FA" w:rsidR="00E10AEF" w:rsidRPr="00E10AEF" w:rsidRDefault="00091B13" w:rsidP="00E10AEF">
      <w:pPr>
        <w:ind w:left="720"/>
        <w:rPr>
          <w:sz w:val="22"/>
          <w:lang w:val="nl-BE"/>
        </w:rPr>
      </w:pPr>
      <w:r>
        <w:rPr>
          <w:sz w:val="22"/>
          <w:lang w:val="nl-BE"/>
        </w:rPr>
        <w:t xml:space="preserve">Bij </w:t>
      </w:r>
      <w:r w:rsidR="00E10AEF" w:rsidRPr="00E10AEF">
        <w:rPr>
          <w:sz w:val="22"/>
          <w:lang w:val="nl-BE"/>
        </w:rPr>
        <w:t xml:space="preserve">de eerste oplevering van Fonar ligt de focus op de aanwezigheid van de noodzakelijke data, zodat we deze in ruwe vorm kunnen exporteren om statistieken te </w:t>
      </w:r>
      <w:r w:rsidR="006C79BF">
        <w:rPr>
          <w:sz w:val="22"/>
          <w:lang w:val="nl-BE"/>
        </w:rPr>
        <w:t>genereren</w:t>
      </w:r>
      <w:r w:rsidR="00E10AEF" w:rsidRPr="00E10AEF">
        <w:rPr>
          <w:sz w:val="22"/>
          <w:lang w:val="nl-BE"/>
        </w:rPr>
        <w:t>. In een latere fase werken we aan automatische live statistieken en flexibele rapporteringstools. Verder</w:t>
      </w:r>
      <w:r>
        <w:rPr>
          <w:sz w:val="22"/>
          <w:lang w:val="nl-BE"/>
        </w:rPr>
        <w:t xml:space="preserve"> op</w:t>
      </w:r>
      <w:r w:rsidR="00E10AEF" w:rsidRPr="00E10AEF">
        <w:rPr>
          <w:sz w:val="22"/>
          <w:lang w:val="nl-BE"/>
        </w:rPr>
        <w:t xml:space="preserve"> de </w:t>
      </w:r>
      <w:proofErr w:type="spellStart"/>
      <w:r w:rsidR="00E10AEF" w:rsidRPr="00E10AEF">
        <w:rPr>
          <w:sz w:val="22"/>
          <w:lang w:val="nl-BE"/>
        </w:rPr>
        <w:t>roadmap</w:t>
      </w:r>
      <w:proofErr w:type="spellEnd"/>
      <w:r w:rsidR="00E10AEF" w:rsidRPr="00E10AEF">
        <w:rPr>
          <w:sz w:val="22"/>
          <w:lang w:val="nl-BE"/>
        </w:rPr>
        <w:t xml:space="preserve"> ambiëren we om data van externe bronnen zoals Anderslezen en de </w:t>
      </w:r>
      <w:r w:rsidR="004706D2">
        <w:rPr>
          <w:sz w:val="22"/>
          <w:lang w:val="nl-BE"/>
        </w:rPr>
        <w:t>cd-branders</w:t>
      </w:r>
      <w:r w:rsidR="00E10AEF" w:rsidRPr="00E10AEF">
        <w:rPr>
          <w:sz w:val="22"/>
          <w:lang w:val="nl-BE"/>
        </w:rPr>
        <w:t xml:space="preserve"> rechtstreeks aan te spreken.</w:t>
      </w:r>
      <w:r w:rsidR="006B35DD" w:rsidRPr="00E10AEF" w:rsidDel="006B35DD">
        <w:rPr>
          <w:sz w:val="22"/>
          <w:lang w:val="nl-BE"/>
        </w:rPr>
        <w:t xml:space="preserve"> </w:t>
      </w:r>
    </w:p>
    <w:p w14:paraId="65591958" w14:textId="7E538498" w:rsidR="00D33A5D" w:rsidRDefault="0040526F" w:rsidP="00E10AEF">
      <w:pPr>
        <w:rPr>
          <w:sz w:val="22"/>
        </w:rPr>
      </w:pPr>
      <w:r>
        <w:rPr>
          <w:sz w:val="22"/>
        </w:rPr>
        <w:br w:type="page"/>
      </w:r>
    </w:p>
    <w:p w14:paraId="532713F2" w14:textId="77777777" w:rsidR="00111E49" w:rsidRPr="008E4883" w:rsidRDefault="00A102FF" w:rsidP="00111E49">
      <w:pPr>
        <w:pStyle w:val="Kop10"/>
      </w:pPr>
      <w:bookmarkStart w:id="34" w:name="_Toc2595494"/>
      <w:bookmarkStart w:id="35" w:name="_Toc95912049"/>
      <w:r>
        <w:t>6</w:t>
      </w:r>
      <w:r w:rsidR="00111E49">
        <w:t xml:space="preserve">. </w:t>
      </w:r>
      <w:r w:rsidR="00111E49">
        <w:rPr>
          <w:lang w:val="nl-NL"/>
        </w:rPr>
        <w:t>Strategische doelstelling 2</w:t>
      </w:r>
      <w:r w:rsidR="00111E49">
        <w:rPr>
          <w:lang w:val="nl-NL"/>
        </w:rPr>
        <w:br/>
      </w:r>
      <w:r w:rsidR="00111E49">
        <w:rPr>
          <w:lang w:val="nl-NL"/>
        </w:rPr>
        <w:br/>
      </w:r>
      <w:r w:rsidR="00111E49">
        <w:t>De bibliotheek is een toekomstbestendige digitale bibliotheek</w:t>
      </w:r>
      <w:bookmarkEnd w:id="34"/>
      <w:bookmarkEnd w:id="35"/>
      <w:r w:rsidR="00111E49" w:rsidRPr="00A52970">
        <w:t xml:space="preserve"> </w:t>
      </w:r>
      <w:r w:rsidR="00111E49">
        <w:br/>
      </w:r>
    </w:p>
    <w:p w14:paraId="1D351ADC" w14:textId="77777777" w:rsidR="004E611E" w:rsidRPr="00B16CC1" w:rsidRDefault="004E611E" w:rsidP="00111E49">
      <w:pPr>
        <w:rPr>
          <w:b/>
          <w:bCs/>
          <w:sz w:val="22"/>
          <w:lang w:val="nl-BE"/>
        </w:rPr>
      </w:pPr>
    </w:p>
    <w:p w14:paraId="19542BA3" w14:textId="77777777" w:rsidR="004E611E" w:rsidRPr="001D5222" w:rsidRDefault="004E611E" w:rsidP="004E611E">
      <w:pPr>
        <w:rPr>
          <w:b/>
          <w:sz w:val="22"/>
        </w:rPr>
      </w:pPr>
      <w:r w:rsidRPr="001D5222">
        <w:rPr>
          <w:b/>
          <w:sz w:val="22"/>
        </w:rPr>
        <w:t>Operationele doelstellingen</w:t>
      </w:r>
      <w:r>
        <w:rPr>
          <w:b/>
          <w:sz w:val="22"/>
        </w:rPr>
        <w:t>:</w:t>
      </w:r>
    </w:p>
    <w:p w14:paraId="4D1ACB27" w14:textId="77777777" w:rsidR="00C41998" w:rsidRDefault="00C41998" w:rsidP="006B628C">
      <w:pPr>
        <w:ind w:left="708" w:firstLine="12"/>
        <w:rPr>
          <w:sz w:val="22"/>
        </w:rPr>
      </w:pPr>
    </w:p>
    <w:p w14:paraId="17F08730" w14:textId="77777777" w:rsidR="00C41998" w:rsidRDefault="00D7564C" w:rsidP="00E75A0A">
      <w:pPr>
        <w:numPr>
          <w:ilvl w:val="0"/>
          <w:numId w:val="3"/>
        </w:numPr>
        <w:rPr>
          <w:sz w:val="22"/>
        </w:rPr>
      </w:pPr>
      <w:r>
        <w:rPr>
          <w:sz w:val="22"/>
        </w:rPr>
        <w:t>Verbeteren en v</w:t>
      </w:r>
      <w:r w:rsidR="00403E5F">
        <w:rPr>
          <w:sz w:val="22"/>
        </w:rPr>
        <w:t>erhogen</w:t>
      </w:r>
      <w:r w:rsidR="00C41998">
        <w:rPr>
          <w:sz w:val="22"/>
        </w:rPr>
        <w:t xml:space="preserve"> van de interactieve online </w:t>
      </w:r>
      <w:r w:rsidR="00671CEF">
        <w:rPr>
          <w:sz w:val="22"/>
        </w:rPr>
        <w:t>toepassing</w:t>
      </w:r>
      <w:r w:rsidR="00C41998">
        <w:rPr>
          <w:sz w:val="22"/>
        </w:rPr>
        <w:t xml:space="preserve"> </w:t>
      </w:r>
      <w:r w:rsidR="00C41998" w:rsidRPr="00E20C11">
        <w:rPr>
          <w:b/>
          <w:sz w:val="22"/>
        </w:rPr>
        <w:t>Mijn Luisterpunt</w:t>
      </w:r>
      <w:r w:rsidR="00C41998">
        <w:rPr>
          <w:sz w:val="22"/>
        </w:rPr>
        <w:t>.</w:t>
      </w:r>
    </w:p>
    <w:p w14:paraId="017F051F" w14:textId="77777777" w:rsidR="00C41998" w:rsidRDefault="00C41998" w:rsidP="00C41998">
      <w:pPr>
        <w:ind w:left="708" w:firstLine="12"/>
        <w:rPr>
          <w:sz w:val="22"/>
        </w:rPr>
      </w:pPr>
      <w:r w:rsidRPr="00A84828">
        <w:rPr>
          <w:i/>
          <w:sz w:val="22"/>
        </w:rPr>
        <w:t>Resultaatsindicator</w:t>
      </w:r>
      <w:r w:rsidR="000229BE">
        <w:rPr>
          <w:i/>
          <w:sz w:val="22"/>
        </w:rPr>
        <w:t xml:space="preserve"> 1</w:t>
      </w:r>
      <w:r w:rsidRPr="00A84828">
        <w:rPr>
          <w:i/>
          <w:sz w:val="22"/>
        </w:rPr>
        <w:t>:</w:t>
      </w:r>
      <w:r w:rsidR="000229BE">
        <w:rPr>
          <w:sz w:val="22"/>
        </w:rPr>
        <w:t xml:space="preserve"> D</w:t>
      </w:r>
      <w:r>
        <w:rPr>
          <w:sz w:val="22"/>
        </w:rPr>
        <w:t xml:space="preserve">riekwart van de lezers en van de </w:t>
      </w:r>
      <w:r w:rsidR="006F60C5">
        <w:rPr>
          <w:sz w:val="22"/>
        </w:rPr>
        <w:t>organisaties</w:t>
      </w:r>
      <w:r>
        <w:rPr>
          <w:sz w:val="22"/>
        </w:rPr>
        <w:t xml:space="preserve"> maken eind 2020 gebruik van Mijn Luisterpunt.</w:t>
      </w:r>
    </w:p>
    <w:p w14:paraId="00F43116" w14:textId="77777777" w:rsidR="000229BE" w:rsidRDefault="000229BE" w:rsidP="00C41998">
      <w:pPr>
        <w:ind w:left="708" w:firstLine="12"/>
        <w:rPr>
          <w:sz w:val="22"/>
        </w:rPr>
      </w:pPr>
      <w:r>
        <w:rPr>
          <w:i/>
          <w:sz w:val="22"/>
        </w:rPr>
        <w:t>Resultaatsindicator 2:</w:t>
      </w:r>
      <w:r>
        <w:rPr>
          <w:sz w:val="22"/>
        </w:rPr>
        <w:t xml:space="preserve"> Onze lezers </w:t>
      </w:r>
      <w:r w:rsidR="00452498">
        <w:rPr>
          <w:sz w:val="22"/>
        </w:rPr>
        <w:t>kunnen te allen tijde (24</w:t>
      </w:r>
      <w:r w:rsidR="007D5C85">
        <w:rPr>
          <w:sz w:val="22"/>
        </w:rPr>
        <w:t>/7</w:t>
      </w:r>
      <w:r w:rsidR="00452498">
        <w:rPr>
          <w:sz w:val="22"/>
        </w:rPr>
        <w:t xml:space="preserve">) </w:t>
      </w:r>
      <w:r w:rsidR="007D5C85">
        <w:rPr>
          <w:sz w:val="22"/>
        </w:rPr>
        <w:t>Daisy- en braille</w:t>
      </w:r>
      <w:r w:rsidR="00CD53B8">
        <w:rPr>
          <w:sz w:val="22"/>
        </w:rPr>
        <w:t>b</w:t>
      </w:r>
      <w:r w:rsidR="007D5C85">
        <w:rPr>
          <w:sz w:val="22"/>
        </w:rPr>
        <w:t xml:space="preserve">oeken </w:t>
      </w:r>
      <w:r w:rsidR="0018444C">
        <w:rPr>
          <w:sz w:val="22"/>
        </w:rPr>
        <w:t xml:space="preserve">aanvragen </w:t>
      </w:r>
      <w:r w:rsidR="007D5C85">
        <w:rPr>
          <w:sz w:val="22"/>
        </w:rPr>
        <w:t>(wordt opgevolgd door externe monitoring).</w:t>
      </w:r>
    </w:p>
    <w:p w14:paraId="60E74F3F" w14:textId="6AA02555" w:rsidR="00D21846" w:rsidRDefault="00D21846" w:rsidP="004B37EE">
      <w:pPr>
        <w:ind w:left="708" w:firstLine="12"/>
        <w:rPr>
          <w:sz w:val="22"/>
        </w:rPr>
      </w:pPr>
      <w:bookmarkStart w:id="36" w:name="_Hlk65697035"/>
    </w:p>
    <w:p w14:paraId="24D8031F" w14:textId="55E7B21C" w:rsidR="00D21846" w:rsidRPr="00157D53" w:rsidRDefault="00D21846" w:rsidP="00F82E4F">
      <w:pPr>
        <w:ind w:left="708" w:firstLine="12"/>
        <w:rPr>
          <w:sz w:val="22"/>
        </w:rPr>
      </w:pPr>
      <w:r w:rsidRPr="00157D53">
        <w:rPr>
          <w:sz w:val="22"/>
        </w:rPr>
        <w:t xml:space="preserve">Van de actieve, rechtstreekse lezers </w:t>
      </w:r>
      <w:r w:rsidR="000767C1">
        <w:rPr>
          <w:sz w:val="22"/>
        </w:rPr>
        <w:t>deed</w:t>
      </w:r>
      <w:r w:rsidR="000767C1" w:rsidRPr="00157D53">
        <w:rPr>
          <w:sz w:val="22"/>
        </w:rPr>
        <w:t xml:space="preserve"> </w:t>
      </w:r>
      <w:r w:rsidRPr="00157D53">
        <w:rPr>
          <w:sz w:val="22"/>
        </w:rPr>
        <w:t>ongeveer 85% minstens één uitlening via Mijn Luisterpunt</w:t>
      </w:r>
      <w:r w:rsidR="004B37EE" w:rsidRPr="00157D53">
        <w:rPr>
          <w:sz w:val="22"/>
        </w:rPr>
        <w:t xml:space="preserve"> (90% in 2020)</w:t>
      </w:r>
      <w:r w:rsidRPr="00157D53">
        <w:rPr>
          <w:sz w:val="22"/>
        </w:rPr>
        <w:t xml:space="preserve">. </w:t>
      </w:r>
      <w:r w:rsidR="00F82E4F">
        <w:rPr>
          <w:sz w:val="22"/>
        </w:rPr>
        <w:t xml:space="preserve">Van de actieve lezers (rechtstreeks en via organisaties) en organisaties deed 86% minstens één uitlening via Mijn Luisterpunt (91% in 2020). </w:t>
      </w:r>
      <w:r w:rsidR="00634DDA">
        <w:rPr>
          <w:sz w:val="22"/>
        </w:rPr>
        <w:t xml:space="preserve">De daling </w:t>
      </w:r>
      <w:r w:rsidR="000B3F87">
        <w:rPr>
          <w:sz w:val="22"/>
        </w:rPr>
        <w:t>kan verklaar</w:t>
      </w:r>
      <w:r w:rsidR="006F24B9">
        <w:rPr>
          <w:sz w:val="22"/>
        </w:rPr>
        <w:t>d</w:t>
      </w:r>
      <w:r w:rsidR="000B3F87">
        <w:rPr>
          <w:sz w:val="22"/>
        </w:rPr>
        <w:t xml:space="preserve"> worden</w:t>
      </w:r>
      <w:r w:rsidR="00634DDA">
        <w:rPr>
          <w:sz w:val="22"/>
        </w:rPr>
        <w:t xml:space="preserve"> doordat lezers sinds september 2021 ook boeken rechtstreeks in de app kunnen aanvragen, wat nog gebruiksvriendelijker is voor Daisy-online-lezers.</w:t>
      </w:r>
    </w:p>
    <w:p w14:paraId="5079D5D4" w14:textId="6A35A4AB" w:rsidR="00BE0A3F" w:rsidRDefault="00BE0A3F" w:rsidP="00157D53">
      <w:pPr>
        <w:rPr>
          <w:sz w:val="22"/>
        </w:rPr>
      </w:pPr>
    </w:p>
    <w:p w14:paraId="26FB2843" w14:textId="2D6446DE" w:rsidR="00BE0A3F" w:rsidRDefault="00BE0A3F" w:rsidP="00D21846">
      <w:pPr>
        <w:ind w:left="708" w:firstLine="12"/>
        <w:rPr>
          <w:sz w:val="22"/>
        </w:rPr>
      </w:pPr>
      <w:r>
        <w:rPr>
          <w:sz w:val="22"/>
        </w:rPr>
        <w:t xml:space="preserve">Elk jaar in mei meten we de verhouding tussen de verschillende vormen van boekaanvragen. In mei 2021 </w:t>
      </w:r>
      <w:r w:rsidR="000767C1">
        <w:rPr>
          <w:sz w:val="22"/>
        </w:rPr>
        <w:t>telden we</w:t>
      </w:r>
      <w:r>
        <w:rPr>
          <w:sz w:val="22"/>
        </w:rPr>
        <w:t xml:space="preserve"> 9.409 aanvragen via Mijn Luisterpunt (9.379 voor Daisy en 30 voor braille), tegenover 7.632</w:t>
      </w:r>
      <w:r w:rsidR="00157D53">
        <w:rPr>
          <w:sz w:val="22"/>
        </w:rPr>
        <w:t xml:space="preserve"> aanvragen in mei 2020 en 7.256 aanvragen in mei 2019.</w:t>
      </w:r>
    </w:p>
    <w:p w14:paraId="12630ED6" w14:textId="77777777" w:rsidR="00D21846" w:rsidRDefault="00D21846" w:rsidP="00D21846">
      <w:pPr>
        <w:ind w:left="708" w:firstLine="12"/>
        <w:rPr>
          <w:sz w:val="22"/>
        </w:rPr>
      </w:pPr>
    </w:p>
    <w:p w14:paraId="2F31533B" w14:textId="14D69FBE" w:rsidR="00502DE9" w:rsidRDefault="000767C1" w:rsidP="00D21846">
      <w:pPr>
        <w:ind w:left="708" w:firstLine="12"/>
        <w:rPr>
          <w:sz w:val="22"/>
        </w:rPr>
      </w:pPr>
      <w:r>
        <w:rPr>
          <w:sz w:val="22"/>
        </w:rPr>
        <w:t>Onze lezers kunnen naast boeken ons huistijdschrift Luistervink automatisch op hun online boekenplank krijgen.</w:t>
      </w:r>
      <w:r w:rsidR="00D21846">
        <w:rPr>
          <w:sz w:val="22"/>
        </w:rPr>
        <w:t xml:space="preserve"> </w:t>
      </w:r>
      <w:r w:rsidR="00502DE9" w:rsidRPr="00502DE9">
        <w:rPr>
          <w:sz w:val="22"/>
        </w:rPr>
        <w:t xml:space="preserve">In 2021 werd </w:t>
      </w:r>
      <w:r w:rsidR="00286E24">
        <w:rPr>
          <w:sz w:val="22"/>
        </w:rPr>
        <w:t>Luistervink</w:t>
      </w:r>
      <w:r w:rsidR="00502DE9" w:rsidRPr="00502DE9">
        <w:rPr>
          <w:sz w:val="22"/>
        </w:rPr>
        <w:t xml:space="preserve"> 5.168 keer gestreamd of gedownload</w:t>
      </w:r>
      <w:r w:rsidR="00F17BD0">
        <w:rPr>
          <w:sz w:val="22"/>
        </w:rPr>
        <w:t>.</w:t>
      </w:r>
      <w:r w:rsidR="00286E24">
        <w:rPr>
          <w:sz w:val="22"/>
        </w:rPr>
        <w:t xml:space="preserve"> Dit is een daling vergeleken met 2020 (5.942) maar ligt in de lijn van 2019 (5.182).</w:t>
      </w:r>
    </w:p>
    <w:p w14:paraId="49531685" w14:textId="77777777" w:rsidR="00D83858" w:rsidRDefault="00D83858" w:rsidP="00286E24">
      <w:pPr>
        <w:rPr>
          <w:sz w:val="22"/>
        </w:rPr>
      </w:pPr>
    </w:p>
    <w:p w14:paraId="0396EF11" w14:textId="7710F7C6" w:rsidR="00286E24" w:rsidRDefault="00D21846" w:rsidP="00D21846">
      <w:pPr>
        <w:ind w:left="708" w:firstLine="12"/>
        <w:rPr>
          <w:sz w:val="22"/>
        </w:rPr>
      </w:pPr>
      <w:r>
        <w:rPr>
          <w:sz w:val="22"/>
        </w:rPr>
        <w:t xml:space="preserve">In het Mijn Gegevens-luik </w:t>
      </w:r>
      <w:r w:rsidR="000767C1">
        <w:rPr>
          <w:sz w:val="22"/>
        </w:rPr>
        <w:t xml:space="preserve">kunnen </w:t>
      </w:r>
      <w:r>
        <w:rPr>
          <w:sz w:val="22"/>
        </w:rPr>
        <w:t xml:space="preserve">lezers aanduiden op welke manier(en) ze </w:t>
      </w:r>
      <w:r w:rsidR="00286E24">
        <w:rPr>
          <w:sz w:val="22"/>
        </w:rPr>
        <w:t>ons tijdschrift</w:t>
      </w:r>
      <w:r>
        <w:rPr>
          <w:sz w:val="22"/>
        </w:rPr>
        <w:t xml:space="preserve"> willen ontvangen: op cd</w:t>
      </w:r>
      <w:r w:rsidR="000767C1">
        <w:rPr>
          <w:sz w:val="22"/>
        </w:rPr>
        <w:t xml:space="preserve"> en/of</w:t>
      </w:r>
      <w:r>
        <w:rPr>
          <w:sz w:val="22"/>
        </w:rPr>
        <w:t xml:space="preserve"> online </w:t>
      </w:r>
      <w:r w:rsidR="000767C1">
        <w:rPr>
          <w:sz w:val="22"/>
        </w:rPr>
        <w:t>en/</w:t>
      </w:r>
      <w:r>
        <w:rPr>
          <w:sz w:val="22"/>
        </w:rPr>
        <w:t>of in braille.</w:t>
      </w:r>
    </w:p>
    <w:p w14:paraId="1CB53755" w14:textId="77777777" w:rsidR="00CE09B2" w:rsidRDefault="00CE09B2" w:rsidP="00D21846">
      <w:pPr>
        <w:ind w:left="708" w:firstLine="12"/>
        <w:rPr>
          <w:sz w:val="22"/>
        </w:rPr>
      </w:pPr>
    </w:p>
    <w:p w14:paraId="44B939EF" w14:textId="5F6E9ECF" w:rsidR="00286E24" w:rsidRDefault="00286E24" w:rsidP="00D21846">
      <w:pPr>
        <w:ind w:left="708" w:firstLine="12"/>
        <w:rPr>
          <w:sz w:val="22"/>
        </w:rPr>
      </w:pPr>
      <w:r>
        <w:rPr>
          <w:sz w:val="22"/>
        </w:rPr>
        <w:t xml:space="preserve">In december </w:t>
      </w:r>
      <w:r w:rsidR="00ED4844">
        <w:rPr>
          <w:sz w:val="22"/>
        </w:rPr>
        <w:t>2021 ontvingen 5.897 lezers Luistervink online, 1.781 lezers ontvingen het op cd en 67 lezers kregen een braille-exemplaar opgestuurd.</w:t>
      </w:r>
      <w:r w:rsidR="000767C1">
        <w:rPr>
          <w:sz w:val="22"/>
        </w:rPr>
        <w:t xml:space="preserve"> Dit zijn geen unieke lezers: een aantal lezers krijgt Luistervink bv. online én op cd.</w:t>
      </w:r>
      <w:r w:rsidR="00ED4844">
        <w:rPr>
          <w:sz w:val="22"/>
        </w:rPr>
        <w:t xml:space="preserve"> </w:t>
      </w:r>
    </w:p>
    <w:bookmarkEnd w:id="36"/>
    <w:p w14:paraId="52591648" w14:textId="77777777" w:rsidR="006B628C" w:rsidRDefault="006B628C" w:rsidP="0039062E">
      <w:pPr>
        <w:rPr>
          <w:sz w:val="22"/>
        </w:rPr>
      </w:pPr>
    </w:p>
    <w:p w14:paraId="3EB8AD9C" w14:textId="77777777" w:rsidR="006B628C" w:rsidRDefault="00403E5F" w:rsidP="00E75A0A">
      <w:pPr>
        <w:numPr>
          <w:ilvl w:val="0"/>
          <w:numId w:val="3"/>
        </w:numPr>
        <w:rPr>
          <w:sz w:val="22"/>
        </w:rPr>
      </w:pPr>
      <w:r>
        <w:rPr>
          <w:sz w:val="22"/>
        </w:rPr>
        <w:t>Vernieuwen</w:t>
      </w:r>
      <w:r w:rsidR="006717B7">
        <w:rPr>
          <w:sz w:val="22"/>
        </w:rPr>
        <w:t xml:space="preserve"> van </w:t>
      </w:r>
      <w:r w:rsidR="00850D07">
        <w:rPr>
          <w:sz w:val="22"/>
        </w:rPr>
        <w:t xml:space="preserve">onze </w:t>
      </w:r>
      <w:r w:rsidR="00850D07" w:rsidRPr="00850D07">
        <w:rPr>
          <w:b/>
          <w:sz w:val="22"/>
        </w:rPr>
        <w:t>Bibliotheekautomatisering</w:t>
      </w:r>
      <w:r w:rsidR="00850D07">
        <w:rPr>
          <w:sz w:val="22"/>
        </w:rPr>
        <w:t xml:space="preserve"> </w:t>
      </w:r>
      <w:r w:rsidR="00BD3014" w:rsidRPr="00BD3014">
        <w:rPr>
          <w:b/>
          <w:sz w:val="22"/>
        </w:rPr>
        <w:t>en catalogus</w:t>
      </w:r>
      <w:r w:rsidR="00CD53B8">
        <w:rPr>
          <w:sz w:val="22"/>
        </w:rPr>
        <w:t>.</w:t>
      </w:r>
    </w:p>
    <w:p w14:paraId="4DE91143" w14:textId="77777777" w:rsidR="006B628C" w:rsidRDefault="006B628C" w:rsidP="006B628C">
      <w:pPr>
        <w:ind w:left="720"/>
        <w:rPr>
          <w:sz w:val="22"/>
        </w:rPr>
      </w:pPr>
      <w:r w:rsidRPr="00755728">
        <w:rPr>
          <w:i/>
          <w:sz w:val="22"/>
        </w:rPr>
        <w:t>Resultaatsindicator</w:t>
      </w:r>
      <w:r w:rsidR="00850D07">
        <w:rPr>
          <w:i/>
          <w:sz w:val="22"/>
        </w:rPr>
        <w:t xml:space="preserve"> 1</w:t>
      </w:r>
      <w:r w:rsidRPr="00755728">
        <w:rPr>
          <w:i/>
          <w:sz w:val="22"/>
        </w:rPr>
        <w:t>:</w:t>
      </w:r>
      <w:r w:rsidR="006717B7">
        <w:rPr>
          <w:sz w:val="22"/>
        </w:rPr>
        <w:t xml:space="preserve"> </w:t>
      </w:r>
      <w:r w:rsidR="00CD53B8">
        <w:rPr>
          <w:sz w:val="22"/>
        </w:rPr>
        <w:t>Driekwart</w:t>
      </w:r>
      <w:r w:rsidR="006717B7">
        <w:rPr>
          <w:sz w:val="22"/>
        </w:rPr>
        <w:t xml:space="preserve"> van de boekaanvragen </w:t>
      </w:r>
      <w:r w:rsidR="00CD53B8">
        <w:rPr>
          <w:sz w:val="22"/>
        </w:rPr>
        <w:t xml:space="preserve">gebeurt eind 2020 via </w:t>
      </w:r>
      <w:r w:rsidR="00104507">
        <w:rPr>
          <w:sz w:val="22"/>
        </w:rPr>
        <w:t>de</w:t>
      </w:r>
      <w:r w:rsidR="00CD53B8">
        <w:rPr>
          <w:sz w:val="22"/>
        </w:rPr>
        <w:t xml:space="preserve"> online Daisy- en braillecatalogus.</w:t>
      </w:r>
    </w:p>
    <w:p w14:paraId="01481E25" w14:textId="77777777" w:rsidR="00850D07" w:rsidRDefault="00850D07" w:rsidP="006B628C">
      <w:pPr>
        <w:ind w:left="720"/>
        <w:rPr>
          <w:sz w:val="22"/>
        </w:rPr>
      </w:pPr>
      <w:r>
        <w:rPr>
          <w:i/>
          <w:sz w:val="22"/>
        </w:rPr>
        <w:t>Resultaatsindicator 2:</w:t>
      </w:r>
      <w:r>
        <w:rPr>
          <w:sz w:val="22"/>
        </w:rPr>
        <w:t xml:space="preserve"> De start van een vernieuwingstraject van o</w:t>
      </w:r>
      <w:r w:rsidR="00CD53B8">
        <w:rPr>
          <w:sz w:val="22"/>
        </w:rPr>
        <w:t>nze bibliotheekautomatisering is</w:t>
      </w:r>
      <w:r>
        <w:rPr>
          <w:sz w:val="22"/>
        </w:rPr>
        <w:t xml:space="preserve"> eind 2019 een feit: inspelend op de aanbevelingen van </w:t>
      </w:r>
      <w:r w:rsidR="00D7564C">
        <w:rPr>
          <w:sz w:val="22"/>
        </w:rPr>
        <w:t xml:space="preserve">het </w:t>
      </w:r>
      <w:r>
        <w:rPr>
          <w:sz w:val="22"/>
        </w:rPr>
        <w:t>extern rapport</w:t>
      </w:r>
      <w:r w:rsidR="007D5C85">
        <w:rPr>
          <w:sz w:val="22"/>
        </w:rPr>
        <w:t xml:space="preserve"> van Redpencil.io</w:t>
      </w:r>
      <w:r>
        <w:rPr>
          <w:sz w:val="22"/>
        </w:rPr>
        <w:t>.</w:t>
      </w:r>
    </w:p>
    <w:p w14:paraId="3CAA6663" w14:textId="2D6F2D8D" w:rsidR="00634DDA" w:rsidRDefault="00976905" w:rsidP="00634DDA">
      <w:pPr>
        <w:ind w:left="720"/>
        <w:rPr>
          <w:sz w:val="22"/>
          <w:szCs w:val="22"/>
        </w:rPr>
      </w:pPr>
      <w:r>
        <w:rPr>
          <w:sz w:val="22"/>
        </w:rPr>
        <w:br/>
      </w:r>
      <w:r w:rsidR="00034715">
        <w:rPr>
          <w:sz w:val="22"/>
          <w:szCs w:val="22"/>
        </w:rPr>
        <w:t>In 2021 optimaliseerden we samen met Cultuurconnect de Daisy- en braillecatalogus zodat het aanvragen van boeken nauwer aansluit bij de mobiele ervaring van smartphone- of tabletgebruikers</w:t>
      </w:r>
      <w:r w:rsidR="00634DDA">
        <w:rPr>
          <w:sz w:val="22"/>
          <w:szCs w:val="22"/>
        </w:rPr>
        <w:t>. De look en feel is dezelfde als de catalogus</w:t>
      </w:r>
      <w:r w:rsidR="00CE09B2">
        <w:rPr>
          <w:sz w:val="22"/>
          <w:szCs w:val="22"/>
        </w:rPr>
        <w:t xml:space="preserve"> van de </w:t>
      </w:r>
      <w:r w:rsidR="00260D94">
        <w:rPr>
          <w:sz w:val="22"/>
          <w:szCs w:val="22"/>
        </w:rPr>
        <w:t xml:space="preserve">andere </w:t>
      </w:r>
      <w:r w:rsidR="00CE09B2">
        <w:rPr>
          <w:sz w:val="22"/>
          <w:szCs w:val="22"/>
        </w:rPr>
        <w:t>Vlaamse openbare bibliotheken</w:t>
      </w:r>
      <w:r w:rsidR="00634DDA">
        <w:rPr>
          <w:sz w:val="22"/>
          <w:szCs w:val="22"/>
        </w:rPr>
        <w:t xml:space="preserve"> en op de startpagina kunnen we nu boeken op een aantrekkelijke manier in de kijker plaatsen. </w:t>
      </w:r>
      <w:r w:rsidR="00034715">
        <w:rPr>
          <w:sz w:val="22"/>
          <w:szCs w:val="22"/>
        </w:rPr>
        <w:t>D</w:t>
      </w:r>
      <w:r w:rsidR="00335235">
        <w:rPr>
          <w:sz w:val="22"/>
          <w:szCs w:val="22"/>
        </w:rPr>
        <w:t xml:space="preserve">e nieuwe catalogus </w:t>
      </w:r>
      <w:r w:rsidR="00CE09B2">
        <w:rPr>
          <w:sz w:val="22"/>
          <w:szCs w:val="22"/>
        </w:rPr>
        <w:t>werd gelanceerd</w:t>
      </w:r>
      <w:r w:rsidR="00034715">
        <w:rPr>
          <w:sz w:val="22"/>
          <w:szCs w:val="22"/>
        </w:rPr>
        <w:t xml:space="preserve"> in maart 2021. </w:t>
      </w:r>
    </w:p>
    <w:p w14:paraId="2FCB84E7" w14:textId="2DB65847" w:rsidR="00634DDA" w:rsidRDefault="00634DDA" w:rsidP="00634DDA">
      <w:pPr>
        <w:ind w:left="720"/>
        <w:rPr>
          <w:sz w:val="22"/>
          <w:szCs w:val="22"/>
        </w:rPr>
      </w:pPr>
    </w:p>
    <w:p w14:paraId="476564C6" w14:textId="71F515A3" w:rsidR="00634DDA" w:rsidRDefault="00634DDA" w:rsidP="00634DDA">
      <w:pPr>
        <w:ind w:left="720"/>
        <w:rPr>
          <w:sz w:val="22"/>
          <w:szCs w:val="22"/>
        </w:rPr>
      </w:pPr>
      <w:r w:rsidRPr="007259A6">
        <w:rPr>
          <w:sz w:val="22"/>
          <w:szCs w:val="22"/>
        </w:rPr>
        <w:t xml:space="preserve">Luisterpuntbibliotheek gaf Cultuurconnect feedback over de toegankelijkheid van de </w:t>
      </w:r>
      <w:r w:rsidR="007950E8" w:rsidRPr="007259A6">
        <w:rPr>
          <w:sz w:val="22"/>
          <w:szCs w:val="22"/>
        </w:rPr>
        <w:t>bibliotheekportalen</w:t>
      </w:r>
      <w:r w:rsidRPr="007259A6">
        <w:rPr>
          <w:sz w:val="22"/>
          <w:szCs w:val="22"/>
        </w:rPr>
        <w:t>, zodat ook de catalogi van de</w:t>
      </w:r>
      <w:r w:rsidR="00260D94">
        <w:rPr>
          <w:sz w:val="22"/>
          <w:szCs w:val="22"/>
        </w:rPr>
        <w:t xml:space="preserve"> gemeentelijke</w:t>
      </w:r>
      <w:r w:rsidRPr="007259A6">
        <w:rPr>
          <w:sz w:val="22"/>
          <w:szCs w:val="22"/>
        </w:rPr>
        <w:t xml:space="preserve"> openbare bibliotheken toegankelijker worden. Toch zijn er nog verschillende werkpunten </w:t>
      </w:r>
      <w:r w:rsidR="00E42693" w:rsidRPr="007259A6">
        <w:rPr>
          <w:sz w:val="22"/>
          <w:szCs w:val="22"/>
        </w:rPr>
        <w:t>op het vlak van</w:t>
      </w:r>
      <w:r w:rsidRPr="007259A6">
        <w:rPr>
          <w:sz w:val="22"/>
          <w:szCs w:val="22"/>
        </w:rPr>
        <w:t xml:space="preserve"> toegankelijkheid én gebruiksvriendelijkheid. Prioriteit voor ons is de implementatie van een filter die de gebruiker toelaat om van op de startpagina te kunnen kiezen voor enkel Daisy- of </w:t>
      </w:r>
      <w:proofErr w:type="spellStart"/>
      <w:r w:rsidRPr="007259A6">
        <w:rPr>
          <w:sz w:val="22"/>
          <w:szCs w:val="22"/>
        </w:rPr>
        <w:t>braillezoekresultaten</w:t>
      </w:r>
      <w:proofErr w:type="spellEnd"/>
      <w:r w:rsidRPr="007259A6">
        <w:rPr>
          <w:sz w:val="22"/>
          <w:szCs w:val="22"/>
        </w:rPr>
        <w:t>.</w:t>
      </w:r>
      <w:r w:rsidR="00E42693">
        <w:rPr>
          <w:sz w:val="22"/>
          <w:szCs w:val="22"/>
        </w:rPr>
        <w:t xml:space="preserve"> </w:t>
      </w:r>
    </w:p>
    <w:p w14:paraId="5D16A296" w14:textId="48684CFA" w:rsidR="00335235" w:rsidRDefault="00335235" w:rsidP="00634DDA">
      <w:pPr>
        <w:rPr>
          <w:sz w:val="22"/>
          <w:szCs w:val="22"/>
        </w:rPr>
      </w:pPr>
    </w:p>
    <w:p w14:paraId="11A5BC49" w14:textId="2EB46A2D" w:rsidR="00034715" w:rsidRDefault="00634DDA" w:rsidP="00034715">
      <w:pPr>
        <w:ind w:left="720"/>
        <w:rPr>
          <w:sz w:val="22"/>
          <w:szCs w:val="22"/>
          <w:lang w:val="nl-BE"/>
        </w:rPr>
      </w:pPr>
      <w:r>
        <w:rPr>
          <w:noProof/>
        </w:rPr>
        <w:drawing>
          <wp:inline distT="0" distB="0" distL="0" distR="0" wp14:anchorId="5A5A13F7" wp14:editId="1A9B1174">
            <wp:extent cx="5141344" cy="4287854"/>
            <wp:effectExtent l="0" t="0" r="2540" b="0"/>
            <wp:docPr id="4" name="Afbeelding 4" descr="Nieuwe Daisy- en braillecatalogus, met op de startpagina de boeken uit Luistervink in een aantrekkelijke carrous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Nieuwe Daisy- en braillecatalogus, met op de startpagina de boeken uit Luistervink in een aantrekkelijke carrousel. "/>
                    <pic:cNvPicPr/>
                  </pic:nvPicPr>
                  <pic:blipFill>
                    <a:blip r:embed="rId22"/>
                    <a:stretch>
                      <a:fillRect/>
                    </a:stretch>
                  </pic:blipFill>
                  <pic:spPr>
                    <a:xfrm>
                      <a:off x="0" y="0"/>
                      <a:ext cx="5156045" cy="4300115"/>
                    </a:xfrm>
                    <a:prstGeom prst="rect">
                      <a:avLst/>
                    </a:prstGeom>
                  </pic:spPr>
                </pic:pic>
              </a:graphicData>
            </a:graphic>
          </wp:inline>
        </w:drawing>
      </w:r>
    </w:p>
    <w:p w14:paraId="427373B2" w14:textId="3CFA6444" w:rsidR="00634DDA" w:rsidRPr="00634DDA" w:rsidRDefault="006F1232" w:rsidP="00034715">
      <w:pPr>
        <w:ind w:left="720"/>
        <w:rPr>
          <w:i/>
          <w:iCs/>
          <w:sz w:val="18"/>
          <w:szCs w:val="18"/>
          <w:lang w:val="nl-BE"/>
        </w:rPr>
      </w:pPr>
      <w:r>
        <w:rPr>
          <w:i/>
          <w:iCs/>
          <w:sz w:val="18"/>
          <w:szCs w:val="18"/>
          <w:lang w:val="nl-BE"/>
        </w:rPr>
        <w:t>Beschrijving beeld: s</w:t>
      </w:r>
      <w:r w:rsidR="00634DDA" w:rsidRPr="00634DDA">
        <w:rPr>
          <w:i/>
          <w:iCs/>
          <w:sz w:val="18"/>
          <w:szCs w:val="18"/>
          <w:lang w:val="nl-BE"/>
        </w:rPr>
        <w:t xml:space="preserve">creenshot nieuwe Daisy- en braillecatalogus, met op de </w:t>
      </w:r>
      <w:r w:rsidR="00D922A4">
        <w:rPr>
          <w:i/>
          <w:iCs/>
          <w:sz w:val="18"/>
          <w:szCs w:val="18"/>
          <w:lang w:val="nl-BE"/>
        </w:rPr>
        <w:t>start</w:t>
      </w:r>
      <w:r w:rsidR="00D922A4" w:rsidRPr="00634DDA">
        <w:rPr>
          <w:i/>
          <w:iCs/>
          <w:sz w:val="18"/>
          <w:szCs w:val="18"/>
          <w:lang w:val="nl-BE"/>
        </w:rPr>
        <w:t xml:space="preserve">pagina </w:t>
      </w:r>
      <w:r w:rsidR="00634DDA" w:rsidRPr="00634DDA">
        <w:rPr>
          <w:i/>
          <w:iCs/>
          <w:sz w:val="18"/>
          <w:szCs w:val="18"/>
          <w:lang w:val="nl-BE"/>
        </w:rPr>
        <w:t xml:space="preserve">de boeken uit Luistervink in een aantrekkelijke carrousel. </w:t>
      </w:r>
    </w:p>
    <w:p w14:paraId="0A76705A" w14:textId="77777777" w:rsidR="00634DDA" w:rsidRPr="00335235" w:rsidRDefault="00634DDA" w:rsidP="00034715">
      <w:pPr>
        <w:ind w:left="720"/>
        <w:rPr>
          <w:sz w:val="22"/>
          <w:szCs w:val="22"/>
          <w:lang w:val="nl-BE"/>
        </w:rPr>
      </w:pPr>
    </w:p>
    <w:p w14:paraId="1E34E50F" w14:textId="470091AA" w:rsidR="00034715" w:rsidRDefault="00034715" w:rsidP="00034715">
      <w:pPr>
        <w:ind w:left="720"/>
        <w:rPr>
          <w:sz w:val="22"/>
          <w:szCs w:val="22"/>
        </w:rPr>
      </w:pPr>
      <w:r>
        <w:rPr>
          <w:sz w:val="22"/>
          <w:szCs w:val="22"/>
        </w:rPr>
        <w:t xml:space="preserve">Sinds september 2021 kunnen onze lezers Daisy-online-boeken rechtstreeks aanvragen </w:t>
      </w:r>
      <w:r w:rsidR="00335235">
        <w:rPr>
          <w:sz w:val="22"/>
          <w:szCs w:val="22"/>
        </w:rPr>
        <w:t xml:space="preserve">in </w:t>
      </w:r>
      <w:r>
        <w:rPr>
          <w:sz w:val="22"/>
          <w:szCs w:val="22"/>
        </w:rPr>
        <w:t xml:space="preserve">de Anderslezen-app. Momenteel kunnen </w:t>
      </w:r>
      <w:r w:rsidR="00335235">
        <w:rPr>
          <w:sz w:val="22"/>
          <w:szCs w:val="22"/>
        </w:rPr>
        <w:t>lezers</w:t>
      </w:r>
      <w:r>
        <w:rPr>
          <w:sz w:val="22"/>
          <w:szCs w:val="22"/>
        </w:rPr>
        <w:t xml:space="preserve"> zoeken op auteur en titel. We willen dit in de nabije toekomst uitbreiden met filters zoals genre, jaartal, … net zoals in de Daisy- en braillecatalogus. </w:t>
      </w:r>
      <w:r w:rsidR="00135489">
        <w:rPr>
          <w:sz w:val="22"/>
          <w:szCs w:val="22"/>
        </w:rPr>
        <w:t>Onze lezersbevraging begin 2022 wees uit dat onze lezers heel tevreden zijn met de mogelijkheid om in de app zelf boeken aan te vragen, maar ze geven duidelijk aan dat dit zoeken op zich nog wel beter kan, bv. filters, woordvoorspeller, …</w:t>
      </w:r>
    </w:p>
    <w:p w14:paraId="6E442E30" w14:textId="77777777" w:rsidR="00034715" w:rsidRDefault="00034715" w:rsidP="00034715">
      <w:pPr>
        <w:ind w:left="720"/>
        <w:rPr>
          <w:sz w:val="22"/>
          <w:szCs w:val="22"/>
        </w:rPr>
      </w:pPr>
    </w:p>
    <w:p w14:paraId="48ACDB0D" w14:textId="3A57E8C7" w:rsidR="00034715" w:rsidRDefault="00034715" w:rsidP="00034715">
      <w:pPr>
        <w:ind w:left="720"/>
        <w:rPr>
          <w:sz w:val="22"/>
          <w:szCs w:val="22"/>
        </w:rPr>
      </w:pPr>
      <w:r>
        <w:rPr>
          <w:sz w:val="22"/>
          <w:szCs w:val="22"/>
        </w:rPr>
        <w:t xml:space="preserve">66% van alle </w:t>
      </w:r>
      <w:r w:rsidR="007F3E5F">
        <w:rPr>
          <w:sz w:val="22"/>
          <w:szCs w:val="22"/>
        </w:rPr>
        <w:t>onmiddellijke</w:t>
      </w:r>
      <w:r>
        <w:rPr>
          <w:sz w:val="22"/>
          <w:szCs w:val="22"/>
        </w:rPr>
        <w:t xml:space="preserve"> aanvragen in 2021 gebeurden via de Daisy- en braillecatalogus, goed voor 107.552 aanvragen. Dit is een stijging van 7% tegenover 2020. Lezers hebben daarnaast 1.286 titels gereserveerd via de uitleendienst en 15.580 titels op een wenslijst geplaatst. </w:t>
      </w:r>
      <w:r w:rsidR="00335235">
        <w:rPr>
          <w:sz w:val="22"/>
          <w:szCs w:val="22"/>
        </w:rPr>
        <w:t>Lezers</w:t>
      </w:r>
      <w:r>
        <w:rPr>
          <w:sz w:val="22"/>
          <w:szCs w:val="22"/>
        </w:rPr>
        <w:t xml:space="preserve"> kunnen zowel via de Daisy- en braillecatalogus als via de uitleendienst titels op hun wenslijst plaatsen.</w:t>
      </w:r>
    </w:p>
    <w:p w14:paraId="2A5C660E" w14:textId="77777777" w:rsidR="00034715" w:rsidRDefault="00034715" w:rsidP="00034715">
      <w:pPr>
        <w:rPr>
          <w:sz w:val="22"/>
          <w:szCs w:val="22"/>
        </w:rPr>
      </w:pPr>
    </w:p>
    <w:p w14:paraId="35C3E2E1" w14:textId="2251C657" w:rsidR="00034715" w:rsidRDefault="00034715" w:rsidP="00034715">
      <w:pPr>
        <w:ind w:left="708"/>
        <w:rPr>
          <w:sz w:val="22"/>
          <w:szCs w:val="22"/>
        </w:rPr>
      </w:pPr>
      <w:r>
        <w:rPr>
          <w:sz w:val="22"/>
          <w:szCs w:val="22"/>
        </w:rPr>
        <w:t xml:space="preserve">85% van onze rechtstreekse lezers maakte minstens </w:t>
      </w:r>
      <w:r w:rsidR="00135489">
        <w:rPr>
          <w:sz w:val="22"/>
          <w:szCs w:val="22"/>
        </w:rPr>
        <w:t xml:space="preserve">één </w:t>
      </w:r>
      <w:r>
        <w:rPr>
          <w:sz w:val="22"/>
          <w:szCs w:val="22"/>
        </w:rPr>
        <w:t xml:space="preserve">keer gebruik van de Daisy- en braillecatalogus. Dit is een daling van 5% tegenover vorig jaar. De </w:t>
      </w:r>
      <w:r w:rsidR="00135489">
        <w:rPr>
          <w:sz w:val="22"/>
          <w:szCs w:val="22"/>
        </w:rPr>
        <w:t>voor de hand liggende</w:t>
      </w:r>
      <w:r>
        <w:rPr>
          <w:sz w:val="22"/>
          <w:szCs w:val="22"/>
        </w:rPr>
        <w:t xml:space="preserve"> verklaring hiervoor is dat veel lezers nu rechtstreeks zoeken en aanvragen in de app in plaats van in de Daisy- en braillecatalogus. In 2022 gaan we afzonderlijke cijfers verzamelen over het aantal aanvragen via de app om een </w:t>
      </w:r>
      <w:r w:rsidR="00135489">
        <w:rPr>
          <w:sz w:val="22"/>
          <w:szCs w:val="22"/>
        </w:rPr>
        <w:t>totaaloverzicht te verkrijgen</w:t>
      </w:r>
      <w:r>
        <w:rPr>
          <w:sz w:val="22"/>
          <w:szCs w:val="22"/>
        </w:rPr>
        <w:t xml:space="preserve"> over de aanvragen via online diensten.</w:t>
      </w:r>
    </w:p>
    <w:p w14:paraId="36E3A9A1" w14:textId="77777777" w:rsidR="00034715" w:rsidRDefault="00034715" w:rsidP="00034715">
      <w:pPr>
        <w:ind w:left="708"/>
        <w:rPr>
          <w:sz w:val="22"/>
          <w:szCs w:val="22"/>
        </w:rPr>
      </w:pPr>
    </w:p>
    <w:p w14:paraId="51C68BD1" w14:textId="77777777" w:rsidR="006F1232" w:rsidRDefault="006F1232" w:rsidP="00F82E4F">
      <w:pPr>
        <w:ind w:left="708"/>
        <w:rPr>
          <w:sz w:val="22"/>
          <w:szCs w:val="22"/>
        </w:rPr>
      </w:pPr>
    </w:p>
    <w:p w14:paraId="06367906" w14:textId="7605C3D1" w:rsidR="00CF45C9" w:rsidRDefault="00CF45C9" w:rsidP="00F82E4F">
      <w:pPr>
        <w:ind w:left="708"/>
        <w:rPr>
          <w:sz w:val="22"/>
          <w:szCs w:val="22"/>
        </w:rPr>
      </w:pPr>
      <w:r>
        <w:rPr>
          <w:noProof/>
          <w:sz w:val="22"/>
          <w:szCs w:val="22"/>
        </w:rPr>
        <w:drawing>
          <wp:inline distT="0" distB="0" distL="0" distR="0" wp14:anchorId="5D39D865" wp14:editId="4371DD53">
            <wp:extent cx="5313871" cy="2905291"/>
            <wp:effectExtent l="0" t="0" r="1270" b="9525"/>
            <wp:docPr id="26" name="Afbeelding 26" descr="Detailpagina van het boek ‘Van in. Episode 4’ van Pieter Aspe in de Anderslezen-app. Bij het boek staat een aanvragen-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Detailpagina van het boek ‘Van in. Episode 4’ van Pieter Aspe in de Anderslezen-app. Bij het boek staat een aanvragen-kno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18341" cy="2907735"/>
                    </a:xfrm>
                    <a:prstGeom prst="rect">
                      <a:avLst/>
                    </a:prstGeom>
                  </pic:spPr>
                </pic:pic>
              </a:graphicData>
            </a:graphic>
          </wp:inline>
        </w:drawing>
      </w:r>
    </w:p>
    <w:p w14:paraId="563612E0" w14:textId="2B163402" w:rsidR="00CF45C9" w:rsidRPr="00CF45C9" w:rsidRDefault="00CF45C9" w:rsidP="00F82E4F">
      <w:pPr>
        <w:ind w:left="708"/>
        <w:rPr>
          <w:i/>
          <w:iCs/>
          <w:sz w:val="18"/>
          <w:szCs w:val="18"/>
        </w:rPr>
      </w:pPr>
      <w:r w:rsidRPr="00CF45C9">
        <w:rPr>
          <w:i/>
          <w:iCs/>
          <w:sz w:val="18"/>
          <w:szCs w:val="18"/>
        </w:rPr>
        <w:t xml:space="preserve">Beschrijving beeld: schermbeeld van de detailpagina van het boek ‘Van in. Episode 4’ van Pieter </w:t>
      </w:r>
      <w:proofErr w:type="spellStart"/>
      <w:r w:rsidRPr="00CF45C9">
        <w:rPr>
          <w:i/>
          <w:iCs/>
          <w:sz w:val="18"/>
          <w:szCs w:val="18"/>
        </w:rPr>
        <w:t>Aspe</w:t>
      </w:r>
      <w:proofErr w:type="spellEnd"/>
      <w:r w:rsidRPr="00CF45C9">
        <w:rPr>
          <w:i/>
          <w:iCs/>
          <w:sz w:val="18"/>
          <w:szCs w:val="18"/>
        </w:rPr>
        <w:t xml:space="preserve"> in de Anderslezen-app. Bij het boek staat een aanvragen-knop.</w:t>
      </w:r>
    </w:p>
    <w:p w14:paraId="53598F87" w14:textId="77777777" w:rsidR="00CF45C9" w:rsidRDefault="00CF45C9" w:rsidP="00F82E4F">
      <w:pPr>
        <w:ind w:left="708"/>
        <w:rPr>
          <w:sz w:val="22"/>
          <w:szCs w:val="22"/>
        </w:rPr>
      </w:pPr>
    </w:p>
    <w:p w14:paraId="1459DF7C" w14:textId="78F21BD6" w:rsidR="0018325E" w:rsidRPr="00F82E4F" w:rsidRDefault="00034715" w:rsidP="00F82E4F">
      <w:pPr>
        <w:ind w:left="708"/>
        <w:rPr>
          <w:sz w:val="22"/>
          <w:szCs w:val="22"/>
        </w:rPr>
      </w:pPr>
      <w:r>
        <w:rPr>
          <w:sz w:val="22"/>
          <w:szCs w:val="22"/>
        </w:rPr>
        <w:t>We zijn in 2021 nog niet overgeschakeld op het nieuwe bibliotheeksysteem Fonar. De complexe omzetting van data van de oude naar de nieuwe architectuur duurt langer dan verwacht.</w:t>
      </w:r>
      <w:r w:rsidR="00335235">
        <w:rPr>
          <w:sz w:val="22"/>
          <w:szCs w:val="22"/>
        </w:rPr>
        <w:t xml:space="preserve"> </w:t>
      </w:r>
      <w:r>
        <w:rPr>
          <w:sz w:val="22"/>
          <w:szCs w:val="22"/>
        </w:rPr>
        <w:t>Tegelijk is er</w:t>
      </w:r>
      <w:r w:rsidR="00335235">
        <w:rPr>
          <w:sz w:val="22"/>
          <w:szCs w:val="22"/>
        </w:rPr>
        <w:t xml:space="preserve"> in 2021</w:t>
      </w:r>
      <w:r>
        <w:rPr>
          <w:sz w:val="22"/>
          <w:szCs w:val="22"/>
        </w:rPr>
        <w:t xml:space="preserve"> veel werk onder de motorkap</w:t>
      </w:r>
      <w:r w:rsidR="00135489" w:rsidRPr="00135489">
        <w:t xml:space="preserve"> </w:t>
      </w:r>
      <w:r w:rsidR="00135489" w:rsidRPr="00135489">
        <w:rPr>
          <w:sz w:val="22"/>
          <w:szCs w:val="22"/>
        </w:rPr>
        <w:t>verricht</w:t>
      </w:r>
      <w:r>
        <w:rPr>
          <w:sz w:val="22"/>
          <w:szCs w:val="22"/>
        </w:rPr>
        <w:t xml:space="preserve">. We verwachten de eerste schermen van de applicatie te kunnen testen in het eerste kwartaal van 2022. We hebben extra </w:t>
      </w:r>
      <w:r w:rsidR="00260D94">
        <w:rPr>
          <w:sz w:val="22"/>
          <w:szCs w:val="22"/>
        </w:rPr>
        <w:t xml:space="preserve">mankracht </w:t>
      </w:r>
      <w:r>
        <w:rPr>
          <w:sz w:val="22"/>
          <w:szCs w:val="22"/>
        </w:rPr>
        <w:t xml:space="preserve">onder de arm genomen </w:t>
      </w:r>
      <w:r w:rsidR="00B75A9A">
        <w:rPr>
          <w:sz w:val="22"/>
          <w:szCs w:val="22"/>
        </w:rPr>
        <w:t xml:space="preserve">om </w:t>
      </w:r>
      <w:r>
        <w:rPr>
          <w:sz w:val="22"/>
          <w:szCs w:val="22"/>
        </w:rPr>
        <w:t>mee</w:t>
      </w:r>
      <w:r w:rsidR="00B75A9A">
        <w:rPr>
          <w:sz w:val="22"/>
          <w:szCs w:val="22"/>
        </w:rPr>
        <w:t xml:space="preserve"> te </w:t>
      </w:r>
      <w:r>
        <w:rPr>
          <w:sz w:val="22"/>
          <w:szCs w:val="22"/>
        </w:rPr>
        <w:t>help</w:t>
      </w:r>
      <w:r w:rsidR="00B75A9A">
        <w:rPr>
          <w:sz w:val="22"/>
          <w:szCs w:val="22"/>
        </w:rPr>
        <w:t>en</w:t>
      </w:r>
      <w:r>
        <w:rPr>
          <w:sz w:val="22"/>
          <w:szCs w:val="22"/>
        </w:rPr>
        <w:t xml:space="preserve"> met de back-end</w:t>
      </w:r>
      <w:r w:rsidR="00335235">
        <w:rPr>
          <w:sz w:val="22"/>
          <w:szCs w:val="22"/>
        </w:rPr>
        <w:t>-</w:t>
      </w:r>
      <w:r>
        <w:rPr>
          <w:sz w:val="22"/>
          <w:szCs w:val="22"/>
        </w:rPr>
        <w:t>ontwikkeling. Redpencil.io blijft het projectmanagement opvolgen. Zenjoy springt mee in bij de back-end</w:t>
      </w:r>
      <w:r w:rsidR="00B75A9A">
        <w:rPr>
          <w:sz w:val="22"/>
          <w:szCs w:val="22"/>
        </w:rPr>
        <w:t>-</w:t>
      </w:r>
      <w:r>
        <w:rPr>
          <w:sz w:val="22"/>
          <w:szCs w:val="22"/>
        </w:rPr>
        <w:t>ontwikkeling</w:t>
      </w:r>
      <w:r w:rsidR="00B75A9A">
        <w:rPr>
          <w:sz w:val="22"/>
          <w:szCs w:val="22"/>
        </w:rPr>
        <w:t>, voordien deed Zenjoy enkel</w:t>
      </w:r>
      <w:r>
        <w:rPr>
          <w:sz w:val="22"/>
          <w:szCs w:val="22"/>
        </w:rPr>
        <w:t xml:space="preserve"> de front-end</w:t>
      </w:r>
      <w:r w:rsidR="00335235">
        <w:rPr>
          <w:sz w:val="22"/>
          <w:szCs w:val="22"/>
        </w:rPr>
        <w:t>-</w:t>
      </w:r>
      <w:r>
        <w:rPr>
          <w:sz w:val="22"/>
          <w:szCs w:val="22"/>
        </w:rPr>
        <w:t>ontwikkeling.</w:t>
      </w:r>
      <w:r>
        <w:rPr>
          <w:i/>
          <w:iCs/>
          <w:sz w:val="18"/>
          <w:szCs w:val="20"/>
        </w:rPr>
        <w:br/>
      </w:r>
    </w:p>
    <w:p w14:paraId="56DF5B55" w14:textId="77777777" w:rsidR="00B57BA6" w:rsidRPr="00B57BA6" w:rsidRDefault="00403E5F" w:rsidP="00E75A0A">
      <w:pPr>
        <w:numPr>
          <w:ilvl w:val="0"/>
          <w:numId w:val="3"/>
        </w:numPr>
        <w:rPr>
          <w:sz w:val="22"/>
        </w:rPr>
      </w:pPr>
      <w:r>
        <w:rPr>
          <w:sz w:val="22"/>
        </w:rPr>
        <w:t>Optimaliseren</w:t>
      </w:r>
      <w:r w:rsidR="00B57BA6" w:rsidRPr="00B57BA6">
        <w:rPr>
          <w:sz w:val="22"/>
        </w:rPr>
        <w:t xml:space="preserve"> van </w:t>
      </w:r>
      <w:r>
        <w:rPr>
          <w:sz w:val="22"/>
        </w:rPr>
        <w:t>het</w:t>
      </w:r>
      <w:r w:rsidR="00B57BA6" w:rsidRPr="00B57BA6">
        <w:rPr>
          <w:sz w:val="22"/>
        </w:rPr>
        <w:t xml:space="preserve"> </w:t>
      </w:r>
      <w:r w:rsidR="00B57BA6" w:rsidRPr="00B57BA6">
        <w:rPr>
          <w:b/>
          <w:sz w:val="22"/>
        </w:rPr>
        <w:t>online distributiesysteem</w:t>
      </w:r>
      <w:r w:rsidR="00B57BA6" w:rsidRPr="00B57BA6">
        <w:rPr>
          <w:sz w:val="22"/>
        </w:rPr>
        <w:t xml:space="preserve"> via</w:t>
      </w:r>
      <w:r w:rsidR="00225A66">
        <w:rPr>
          <w:sz w:val="22"/>
        </w:rPr>
        <w:t xml:space="preserve"> het A</w:t>
      </w:r>
      <w:r w:rsidR="007D5C85">
        <w:rPr>
          <w:sz w:val="22"/>
        </w:rPr>
        <w:t>nderslezen-platform</w:t>
      </w:r>
      <w:r w:rsidR="00B57BA6" w:rsidRPr="00B57BA6">
        <w:rPr>
          <w:sz w:val="22"/>
        </w:rPr>
        <w:t>, voor zowel downloaden als streamen.</w:t>
      </w:r>
    </w:p>
    <w:p w14:paraId="51BFAA10" w14:textId="77777777" w:rsidR="00B57BA6" w:rsidRDefault="00B57BA6" w:rsidP="00B57BA6">
      <w:pPr>
        <w:ind w:left="720"/>
        <w:rPr>
          <w:sz w:val="22"/>
        </w:rPr>
      </w:pPr>
      <w:r w:rsidRPr="00B57BA6">
        <w:rPr>
          <w:i/>
          <w:sz w:val="22"/>
        </w:rPr>
        <w:t>Resultaatsindicator</w:t>
      </w:r>
      <w:r w:rsidR="00452498">
        <w:rPr>
          <w:i/>
          <w:sz w:val="22"/>
        </w:rPr>
        <w:t xml:space="preserve"> 1</w:t>
      </w:r>
      <w:r w:rsidRPr="00B57BA6">
        <w:rPr>
          <w:i/>
          <w:sz w:val="22"/>
        </w:rPr>
        <w:t>:</w:t>
      </w:r>
      <w:r w:rsidRPr="00B57BA6">
        <w:rPr>
          <w:sz w:val="22"/>
        </w:rPr>
        <w:t xml:space="preserve"> Het lenen van Daisy-boeken gebeurt eind 2020 online en niet meer op cd-rom aan particuliere personen met dyslexie, tenzij op uitdrukkelijke vraag van deze lezers.</w:t>
      </w:r>
    </w:p>
    <w:p w14:paraId="40EC0E04" w14:textId="51BED70F" w:rsidR="00452498" w:rsidRDefault="00452498" w:rsidP="00B57BA6">
      <w:pPr>
        <w:ind w:left="720"/>
        <w:rPr>
          <w:sz w:val="22"/>
        </w:rPr>
      </w:pPr>
      <w:r w:rsidRPr="007D5C85">
        <w:rPr>
          <w:i/>
          <w:sz w:val="22"/>
        </w:rPr>
        <w:t>Resultaatsindicator 2:</w:t>
      </w:r>
      <w:r w:rsidRPr="007D5C85">
        <w:rPr>
          <w:sz w:val="22"/>
        </w:rPr>
        <w:t xml:space="preserve"> </w:t>
      </w:r>
      <w:r w:rsidR="007D5C85" w:rsidRPr="007D5C85">
        <w:rPr>
          <w:sz w:val="22"/>
        </w:rPr>
        <w:t>Onze Daisy-online</w:t>
      </w:r>
      <w:r w:rsidR="00B75A9A">
        <w:rPr>
          <w:sz w:val="22"/>
        </w:rPr>
        <w:t>-</w:t>
      </w:r>
      <w:r w:rsidR="007D5C85" w:rsidRPr="007D5C85">
        <w:rPr>
          <w:sz w:val="22"/>
        </w:rPr>
        <w:t xml:space="preserve">lezers kunnen betrouwbaar Daisy-online-boeken </w:t>
      </w:r>
      <w:r w:rsidR="00225A66">
        <w:rPr>
          <w:sz w:val="22"/>
        </w:rPr>
        <w:t>downloaden en streamen via het A</w:t>
      </w:r>
      <w:r w:rsidR="007D5C85" w:rsidRPr="007D5C85">
        <w:rPr>
          <w:sz w:val="22"/>
        </w:rPr>
        <w:t>nderslezen-platform; een externe monitoring rapporteert maandelijks een beschikbaarheid van minstens 95% op de volledige tijdsperiode (24/7).</w:t>
      </w:r>
    </w:p>
    <w:p w14:paraId="2837B933" w14:textId="2B86DA68" w:rsidR="00241846" w:rsidRPr="00241846" w:rsidRDefault="00D5096A" w:rsidP="00241846">
      <w:pPr>
        <w:ind w:left="720"/>
        <w:rPr>
          <w:sz w:val="22"/>
        </w:rPr>
      </w:pPr>
      <w:r>
        <w:rPr>
          <w:sz w:val="22"/>
        </w:rPr>
        <w:br/>
      </w:r>
      <w:r w:rsidR="00241846" w:rsidRPr="00241846">
        <w:rPr>
          <w:sz w:val="22"/>
        </w:rPr>
        <w:t xml:space="preserve">We leenden in 2021 aan 4.483 personen met dyslexie Daisy-boeken uit. Slechts 78 personen (1,7%) kozen in 2021 minstens </w:t>
      </w:r>
      <w:r w:rsidR="00B75A9A">
        <w:rPr>
          <w:sz w:val="22"/>
        </w:rPr>
        <w:t>één</w:t>
      </w:r>
      <w:r w:rsidR="00B75A9A" w:rsidRPr="00241846">
        <w:rPr>
          <w:sz w:val="22"/>
        </w:rPr>
        <w:t xml:space="preserve"> </w:t>
      </w:r>
      <w:r w:rsidR="00241846" w:rsidRPr="00241846">
        <w:rPr>
          <w:sz w:val="22"/>
        </w:rPr>
        <w:t xml:space="preserve">keer voor een Daisy-cd. Van de particuliere leden met dyslexie die zich in 2021 inschreven is dit </w:t>
      </w:r>
      <w:r w:rsidR="00260D94">
        <w:rPr>
          <w:sz w:val="22"/>
        </w:rPr>
        <w:t>slechts</w:t>
      </w:r>
      <w:r w:rsidR="00241846" w:rsidRPr="00241846">
        <w:rPr>
          <w:sz w:val="22"/>
        </w:rPr>
        <w:t xml:space="preserve"> 0,5%.</w:t>
      </w:r>
    </w:p>
    <w:p w14:paraId="7CC8A99F" w14:textId="77777777" w:rsidR="00241846" w:rsidRPr="00241846" w:rsidRDefault="00241846" w:rsidP="00241846">
      <w:pPr>
        <w:ind w:left="720"/>
        <w:rPr>
          <w:sz w:val="22"/>
        </w:rPr>
      </w:pPr>
    </w:p>
    <w:p w14:paraId="39203FA2" w14:textId="6D1A19D9" w:rsidR="00241846" w:rsidRPr="00241846" w:rsidRDefault="00241846" w:rsidP="00241846">
      <w:pPr>
        <w:ind w:left="720"/>
        <w:rPr>
          <w:sz w:val="22"/>
        </w:rPr>
      </w:pPr>
      <w:r w:rsidRPr="00241846">
        <w:rPr>
          <w:sz w:val="22"/>
        </w:rPr>
        <w:t xml:space="preserve">Zoals de drie voorgaande jaren bleef de beschikbaarheid van de Daisy-online-dienstverlening boven de 95%. Via onze externe online monitoring stelden we een beschikbaarheid vast van 99,959%, dit is nog beter dan in de </w:t>
      </w:r>
      <w:r w:rsidR="00B75A9A">
        <w:rPr>
          <w:sz w:val="22"/>
        </w:rPr>
        <w:t>twee</w:t>
      </w:r>
      <w:r w:rsidR="00B75A9A" w:rsidRPr="00241846">
        <w:rPr>
          <w:sz w:val="22"/>
        </w:rPr>
        <w:t xml:space="preserve"> </w:t>
      </w:r>
      <w:r w:rsidRPr="00241846">
        <w:rPr>
          <w:sz w:val="22"/>
        </w:rPr>
        <w:t>voorgaande kalenderjaren.</w:t>
      </w:r>
    </w:p>
    <w:p w14:paraId="253601E5" w14:textId="293C4E44" w:rsidR="00241846" w:rsidRPr="00241846" w:rsidRDefault="00241846" w:rsidP="00241846">
      <w:pPr>
        <w:ind w:left="720"/>
        <w:rPr>
          <w:sz w:val="22"/>
        </w:rPr>
      </w:pPr>
      <w:r w:rsidRPr="00241846">
        <w:rPr>
          <w:sz w:val="22"/>
        </w:rPr>
        <w:t>De investering</w:t>
      </w:r>
      <w:r w:rsidR="00B75A9A">
        <w:rPr>
          <w:sz w:val="22"/>
        </w:rPr>
        <w:t>,</w:t>
      </w:r>
      <w:r w:rsidRPr="00241846">
        <w:rPr>
          <w:sz w:val="22"/>
        </w:rPr>
        <w:t xml:space="preserve"> in 2020</w:t>
      </w:r>
      <w:r w:rsidR="00B75A9A">
        <w:rPr>
          <w:sz w:val="22"/>
        </w:rPr>
        <w:t>,</w:t>
      </w:r>
      <w:r w:rsidRPr="00241846">
        <w:rPr>
          <w:sz w:val="22"/>
        </w:rPr>
        <w:t xml:space="preserve"> in een </w:t>
      </w:r>
      <w:proofErr w:type="spellStart"/>
      <w:r w:rsidRPr="00241846">
        <w:rPr>
          <w:sz w:val="22"/>
        </w:rPr>
        <w:t>cachingsysteem</w:t>
      </w:r>
      <w:proofErr w:type="spellEnd"/>
      <w:r w:rsidRPr="00241846">
        <w:rPr>
          <w:sz w:val="22"/>
        </w:rPr>
        <w:t xml:space="preserve"> dat toegang tot de boekenplanken verzekert bij connectieverlies tussen het bibliotheeksysteem en het Anderslezen-platform, rendeert prima. We hebben hierover geen klachten van lezers meer ontvangen in 2021. Gepland onderhoud gebeurt ‘s avonds laat om lezers zo weinig mogelijk te storen.</w:t>
      </w:r>
    </w:p>
    <w:p w14:paraId="23F37214" w14:textId="77777777" w:rsidR="00241846" w:rsidRPr="00241846" w:rsidRDefault="00241846" w:rsidP="00241846">
      <w:pPr>
        <w:ind w:left="720"/>
        <w:rPr>
          <w:sz w:val="22"/>
        </w:rPr>
      </w:pPr>
    </w:p>
    <w:p w14:paraId="4AD91131" w14:textId="74D4D9C4" w:rsidR="00241846" w:rsidRDefault="00241846" w:rsidP="00241846">
      <w:pPr>
        <w:ind w:left="720"/>
        <w:rPr>
          <w:sz w:val="22"/>
          <w:lang w:val="nl-BE"/>
        </w:rPr>
      </w:pPr>
      <w:r w:rsidRPr="00241846">
        <w:rPr>
          <w:sz w:val="22"/>
          <w:lang w:val="nl-BE"/>
        </w:rPr>
        <w:t>Luisterpunt stelde met Sensotec een overeenkomst op (in 2018) om tijdens de komende drie jaar interactieve mogelijkheden van Mijn Luisterpunt rechtstreeks in te bouwen in volledig nieuwe versies van hun Android- en iOS-</w:t>
      </w:r>
      <w:r w:rsidR="00B75A9A" w:rsidRPr="00241846" w:rsidDel="00B75A9A">
        <w:rPr>
          <w:sz w:val="22"/>
          <w:lang w:val="nl-BE"/>
        </w:rPr>
        <w:t xml:space="preserve"> </w:t>
      </w:r>
      <w:r w:rsidRPr="00241846">
        <w:rPr>
          <w:sz w:val="22"/>
          <w:lang w:val="nl-BE"/>
        </w:rPr>
        <w:t>app. Deze app vorm</w:t>
      </w:r>
      <w:r w:rsidR="00260D94">
        <w:rPr>
          <w:sz w:val="22"/>
          <w:lang w:val="nl-BE"/>
        </w:rPr>
        <w:t>t</w:t>
      </w:r>
      <w:r w:rsidRPr="00241846">
        <w:rPr>
          <w:sz w:val="22"/>
          <w:lang w:val="nl-BE"/>
        </w:rPr>
        <w:t xml:space="preserve"> de basis van een nieuwe alles-in-één-gebruikservaring waarbinnen we boeken zoeken</w:t>
      </w:r>
      <w:r w:rsidR="00FA499F">
        <w:rPr>
          <w:sz w:val="22"/>
          <w:lang w:val="nl-BE"/>
        </w:rPr>
        <w:t xml:space="preserve">, boeken aanvragen en boeken afspelen </w:t>
      </w:r>
      <w:r w:rsidRPr="00241846">
        <w:rPr>
          <w:sz w:val="22"/>
          <w:lang w:val="nl-BE"/>
        </w:rPr>
        <w:t>willen integreren.</w:t>
      </w:r>
    </w:p>
    <w:p w14:paraId="24B32ECA" w14:textId="77777777" w:rsidR="007F3E5F" w:rsidRPr="00241846" w:rsidRDefault="007F3E5F" w:rsidP="00241846">
      <w:pPr>
        <w:ind w:left="720"/>
        <w:rPr>
          <w:sz w:val="22"/>
          <w:lang w:val="nl-BE"/>
        </w:rPr>
      </w:pPr>
    </w:p>
    <w:p w14:paraId="0475585A" w14:textId="301FBA43" w:rsidR="00241846" w:rsidRPr="00241846" w:rsidRDefault="00241846" w:rsidP="00241846">
      <w:pPr>
        <w:ind w:left="720"/>
        <w:rPr>
          <w:sz w:val="22"/>
          <w:lang w:val="nl-BE"/>
        </w:rPr>
      </w:pPr>
      <w:r w:rsidRPr="00241846">
        <w:rPr>
          <w:sz w:val="22"/>
          <w:lang w:val="nl-BE"/>
        </w:rPr>
        <w:t xml:space="preserve">In 2021 heeft Sensotec </w:t>
      </w:r>
      <w:r w:rsidR="00457F76">
        <w:rPr>
          <w:sz w:val="22"/>
          <w:lang w:val="nl-BE"/>
        </w:rPr>
        <w:t xml:space="preserve">zoeken in onze catalogus via de app </w:t>
      </w:r>
      <w:r w:rsidR="00FA00AF">
        <w:rPr>
          <w:sz w:val="22"/>
          <w:lang w:val="nl-BE"/>
        </w:rPr>
        <w:t>mogelijk gemaakt. L</w:t>
      </w:r>
      <w:r w:rsidRPr="00241846">
        <w:rPr>
          <w:sz w:val="22"/>
          <w:lang w:val="nl-BE"/>
        </w:rPr>
        <w:t xml:space="preserve">ezers kunnen het boek nu ook </w:t>
      </w:r>
      <w:r w:rsidR="00B75A9A">
        <w:rPr>
          <w:sz w:val="22"/>
          <w:lang w:val="nl-BE"/>
        </w:rPr>
        <w:t>meteen</w:t>
      </w:r>
      <w:r w:rsidR="00B75A9A" w:rsidRPr="00241846">
        <w:rPr>
          <w:sz w:val="22"/>
          <w:lang w:val="nl-BE"/>
        </w:rPr>
        <w:t xml:space="preserve"> </w:t>
      </w:r>
      <w:r w:rsidRPr="00241846">
        <w:rPr>
          <w:sz w:val="22"/>
          <w:lang w:val="nl-BE"/>
        </w:rPr>
        <w:t xml:space="preserve">op hun boekenplank zetten. Voorlopig kunnen de lezers </w:t>
      </w:r>
      <w:r w:rsidR="00B75A9A">
        <w:rPr>
          <w:sz w:val="22"/>
          <w:lang w:val="nl-BE"/>
        </w:rPr>
        <w:t>enkel</w:t>
      </w:r>
      <w:r w:rsidR="00B75A9A" w:rsidRPr="00241846">
        <w:rPr>
          <w:sz w:val="22"/>
          <w:lang w:val="nl-BE"/>
        </w:rPr>
        <w:t xml:space="preserve"> </w:t>
      </w:r>
      <w:r w:rsidRPr="00241846">
        <w:rPr>
          <w:sz w:val="22"/>
          <w:lang w:val="nl-BE"/>
        </w:rPr>
        <w:t>zoeken op auteur of titel. In een volgende stap worden extra filters toegevoegd zoals o.a. genre om het zoeken te verfijnen net zoals in de Daisy- en braillecatalogus.</w:t>
      </w:r>
    </w:p>
    <w:p w14:paraId="24CB161E" w14:textId="77777777" w:rsidR="00241846" w:rsidRPr="00241846" w:rsidRDefault="00241846" w:rsidP="00241846">
      <w:pPr>
        <w:ind w:left="720"/>
        <w:rPr>
          <w:sz w:val="22"/>
        </w:rPr>
      </w:pPr>
    </w:p>
    <w:p w14:paraId="1E1C30D3" w14:textId="1C870EB1" w:rsidR="00241846" w:rsidRPr="00241846" w:rsidRDefault="00F53F69" w:rsidP="00241846">
      <w:pPr>
        <w:ind w:left="720"/>
        <w:rPr>
          <w:sz w:val="22"/>
        </w:rPr>
      </w:pPr>
      <w:r>
        <w:rPr>
          <w:sz w:val="22"/>
        </w:rPr>
        <w:t>Onze</w:t>
      </w:r>
      <w:r w:rsidR="00241846" w:rsidRPr="00241846">
        <w:rPr>
          <w:sz w:val="22"/>
        </w:rPr>
        <w:t xml:space="preserve"> zoektocht naar een nieuwe webspeler blijft</w:t>
      </w:r>
      <w:r w:rsidR="00B75A9A">
        <w:rPr>
          <w:sz w:val="22"/>
        </w:rPr>
        <w:t>.</w:t>
      </w:r>
      <w:r w:rsidR="00241846" w:rsidRPr="00241846">
        <w:rPr>
          <w:sz w:val="22"/>
        </w:rPr>
        <w:t xml:space="preserve"> </w:t>
      </w:r>
      <w:r>
        <w:rPr>
          <w:sz w:val="22"/>
        </w:rPr>
        <w:t>We onderzochten een aantal</w:t>
      </w:r>
      <w:r w:rsidR="00241846" w:rsidRPr="00241846">
        <w:rPr>
          <w:sz w:val="22"/>
        </w:rPr>
        <w:t xml:space="preserve"> pistes</w:t>
      </w:r>
      <w:r>
        <w:rPr>
          <w:sz w:val="22"/>
        </w:rPr>
        <w:t xml:space="preserve"> </w:t>
      </w:r>
      <w:r w:rsidR="00241846" w:rsidRPr="00241846">
        <w:rPr>
          <w:sz w:val="22"/>
        </w:rPr>
        <w:t>maar ofwel waren de specificaties onvoldoende</w:t>
      </w:r>
      <w:r w:rsidR="00B75A9A">
        <w:rPr>
          <w:sz w:val="22"/>
        </w:rPr>
        <w:t>,</w:t>
      </w:r>
      <w:r w:rsidR="00241846" w:rsidRPr="00241846">
        <w:rPr>
          <w:sz w:val="22"/>
        </w:rPr>
        <w:t xml:space="preserve"> ofwel was de licentiekost te hoog. Sensotec </w:t>
      </w:r>
      <w:r w:rsidR="00260D94">
        <w:rPr>
          <w:sz w:val="22"/>
        </w:rPr>
        <w:t>kondigde aan</w:t>
      </w:r>
      <w:r w:rsidR="00241846" w:rsidRPr="00241846">
        <w:rPr>
          <w:sz w:val="22"/>
        </w:rPr>
        <w:t xml:space="preserve"> </w:t>
      </w:r>
      <w:r w:rsidR="00260D94">
        <w:rPr>
          <w:sz w:val="22"/>
        </w:rPr>
        <w:t xml:space="preserve">dat het zal </w:t>
      </w:r>
      <w:r w:rsidR="00241846" w:rsidRPr="00241846">
        <w:rPr>
          <w:sz w:val="22"/>
        </w:rPr>
        <w:t xml:space="preserve">onderzoeken of </w:t>
      </w:r>
      <w:r w:rsidR="00260D94">
        <w:rPr>
          <w:sz w:val="22"/>
        </w:rPr>
        <w:t>het</w:t>
      </w:r>
      <w:r w:rsidR="00241846" w:rsidRPr="00241846">
        <w:rPr>
          <w:sz w:val="22"/>
        </w:rPr>
        <w:t xml:space="preserve"> zelf een webspeler </w:t>
      </w:r>
      <w:r w:rsidR="00260D94">
        <w:rPr>
          <w:sz w:val="22"/>
        </w:rPr>
        <w:t>kan</w:t>
      </w:r>
      <w:r w:rsidR="00241846" w:rsidRPr="00241846">
        <w:rPr>
          <w:sz w:val="22"/>
        </w:rPr>
        <w:t xml:space="preserve"> maken. </w:t>
      </w:r>
    </w:p>
    <w:p w14:paraId="3A89E3C6" w14:textId="77777777" w:rsidR="00241846" w:rsidRPr="00241846" w:rsidRDefault="00241846" w:rsidP="00241846">
      <w:pPr>
        <w:ind w:left="720"/>
        <w:rPr>
          <w:sz w:val="22"/>
        </w:rPr>
      </w:pPr>
    </w:p>
    <w:p w14:paraId="56F3E397" w14:textId="784C6B98" w:rsidR="00241846" w:rsidRPr="00241846" w:rsidRDefault="00241846" w:rsidP="00241846">
      <w:pPr>
        <w:ind w:left="720"/>
        <w:rPr>
          <w:sz w:val="22"/>
        </w:rPr>
      </w:pPr>
      <w:r w:rsidRPr="00241846">
        <w:rPr>
          <w:sz w:val="22"/>
        </w:rPr>
        <w:t xml:space="preserve">In het belang van de gebruiker werken we aan een eengemaakt aanbod van toegankelijke publicaties die online beschikbaar zijn. Luisterpunt </w:t>
      </w:r>
      <w:r w:rsidR="003D0B97">
        <w:rPr>
          <w:sz w:val="22"/>
        </w:rPr>
        <w:t>stelde</w:t>
      </w:r>
      <w:r w:rsidR="003D0B97" w:rsidRPr="00241846">
        <w:rPr>
          <w:sz w:val="22"/>
        </w:rPr>
        <w:t xml:space="preserve"> </w:t>
      </w:r>
      <w:r w:rsidRPr="00241846">
        <w:rPr>
          <w:sz w:val="22"/>
        </w:rPr>
        <w:t xml:space="preserve">in 2019 inhoudelijke ideeën over de presentatie van dergelijk eengemaakt aanbod </w:t>
      </w:r>
      <w:r w:rsidR="003D0B97">
        <w:rPr>
          <w:sz w:val="22"/>
        </w:rPr>
        <w:t xml:space="preserve">voor </w:t>
      </w:r>
      <w:r w:rsidRPr="00241846">
        <w:rPr>
          <w:sz w:val="22"/>
        </w:rPr>
        <w:t>aan de contentpartners Transkript (luistertijdschriften) en Kamelego (Audiokranten). Concrete plannen voor dit eengemaakt aanbod zijn echter afhankelijk van de voortgang van de ontwikkeling van het nieuwe bibliotheeksysteem Fonar.</w:t>
      </w:r>
      <w:r w:rsidR="007950E8" w:rsidRPr="007950E8">
        <w:t xml:space="preserve"> </w:t>
      </w:r>
      <w:r w:rsidR="007950E8" w:rsidRPr="00D6708D">
        <w:rPr>
          <w:sz w:val="22"/>
        </w:rPr>
        <w:t>We hopen hier in 2023 werk van te kunnen maken</w:t>
      </w:r>
      <w:r w:rsidRPr="00D6708D">
        <w:rPr>
          <w:sz w:val="22"/>
        </w:rPr>
        <w:t>.</w:t>
      </w:r>
    </w:p>
    <w:p w14:paraId="0A51F6E2" w14:textId="361F184D" w:rsidR="004A505E" w:rsidRDefault="004A505E">
      <w:pPr>
        <w:rPr>
          <w:sz w:val="22"/>
        </w:rPr>
      </w:pPr>
    </w:p>
    <w:p w14:paraId="5C2BF915" w14:textId="77777777" w:rsidR="00FE7E6C" w:rsidRPr="00FE7E6C" w:rsidRDefault="00FE7E6C" w:rsidP="00E75A0A">
      <w:pPr>
        <w:numPr>
          <w:ilvl w:val="0"/>
          <w:numId w:val="3"/>
        </w:numPr>
        <w:rPr>
          <w:sz w:val="22"/>
        </w:rPr>
      </w:pPr>
      <w:r w:rsidRPr="00FE7E6C">
        <w:rPr>
          <w:sz w:val="22"/>
        </w:rPr>
        <w:t xml:space="preserve">Verrijken van het bibliotheekaanbod met </w:t>
      </w:r>
      <w:r w:rsidRPr="00351BB8">
        <w:rPr>
          <w:b/>
          <w:sz w:val="22"/>
        </w:rPr>
        <w:t>andere digitale bronnen</w:t>
      </w:r>
      <w:r w:rsidRPr="00FE7E6C">
        <w:rPr>
          <w:sz w:val="22"/>
        </w:rPr>
        <w:t xml:space="preserve"> en </w:t>
      </w:r>
      <w:r w:rsidR="00D23F97">
        <w:rPr>
          <w:sz w:val="22"/>
        </w:rPr>
        <w:t>ook overgaan</w:t>
      </w:r>
      <w:r w:rsidRPr="00FE7E6C">
        <w:rPr>
          <w:sz w:val="22"/>
        </w:rPr>
        <w:t xml:space="preserve"> tot </w:t>
      </w:r>
      <w:r w:rsidR="00351BB8">
        <w:rPr>
          <w:sz w:val="22"/>
        </w:rPr>
        <w:t xml:space="preserve">een </w:t>
      </w:r>
      <w:r w:rsidRPr="00FE7E6C">
        <w:rPr>
          <w:sz w:val="22"/>
        </w:rPr>
        <w:t>grensoverschrijdende uitwisseling van Daisy- en brailleboeken.</w:t>
      </w:r>
    </w:p>
    <w:p w14:paraId="1DFF8B53" w14:textId="77777777" w:rsidR="00FE7E6C" w:rsidRPr="00190CA5" w:rsidRDefault="00FE7E6C" w:rsidP="00FE7E6C">
      <w:pPr>
        <w:ind w:left="720"/>
        <w:rPr>
          <w:sz w:val="22"/>
          <w:lang w:val="nl-BE"/>
        </w:rPr>
      </w:pPr>
      <w:r w:rsidRPr="00190CA5">
        <w:rPr>
          <w:i/>
          <w:sz w:val="22"/>
          <w:lang w:val="nl-BE"/>
        </w:rPr>
        <w:t>Resultaatsindicator</w:t>
      </w:r>
      <w:r w:rsidRPr="00190CA5">
        <w:rPr>
          <w:sz w:val="22"/>
          <w:lang w:val="nl-BE"/>
        </w:rPr>
        <w:t xml:space="preserve">: Luisterpunt participeert </w:t>
      </w:r>
      <w:r w:rsidR="00351BB8" w:rsidRPr="00190CA5">
        <w:rPr>
          <w:sz w:val="22"/>
          <w:lang w:val="nl-BE"/>
        </w:rPr>
        <w:t xml:space="preserve">in 2019 </w:t>
      </w:r>
      <w:r w:rsidRPr="00190CA5">
        <w:rPr>
          <w:sz w:val="22"/>
          <w:lang w:val="nl-BE"/>
        </w:rPr>
        <w:t>actief aan het Accessible Book</w:t>
      </w:r>
      <w:r w:rsidR="00185283" w:rsidRPr="00190CA5">
        <w:rPr>
          <w:sz w:val="22"/>
          <w:lang w:val="nl-BE"/>
        </w:rPr>
        <w:t>s</w:t>
      </w:r>
      <w:r w:rsidRPr="00190CA5">
        <w:rPr>
          <w:sz w:val="22"/>
          <w:lang w:val="nl-BE"/>
        </w:rPr>
        <w:t xml:space="preserve"> Consortium (ABC).</w:t>
      </w:r>
    </w:p>
    <w:p w14:paraId="3F80D814" w14:textId="6D2C9500" w:rsidR="00451878" w:rsidRDefault="00460C40" w:rsidP="00451878">
      <w:pPr>
        <w:ind w:left="720"/>
        <w:rPr>
          <w:sz w:val="22"/>
          <w:szCs w:val="22"/>
          <w:lang w:val="nl-BE"/>
        </w:rPr>
      </w:pPr>
      <w:r w:rsidRPr="00190CA5">
        <w:rPr>
          <w:sz w:val="22"/>
          <w:lang w:val="nl-BE"/>
        </w:rPr>
        <w:br/>
      </w:r>
      <w:bookmarkStart w:id="37" w:name="_Hlk65698405"/>
      <w:r w:rsidR="00451878" w:rsidRPr="00451878">
        <w:rPr>
          <w:sz w:val="22"/>
          <w:szCs w:val="22"/>
          <w:lang w:val="nl-BE"/>
        </w:rPr>
        <w:t>ABC bevat momenteel 785.759 toegankelijke versies van boeken in 30 talen. Dit aantal wijzigt regelmatig. Meer dan 266.000 titels zijn Daisy-boeken mét menselijke spraak.</w:t>
      </w:r>
    </w:p>
    <w:p w14:paraId="625D1BA8" w14:textId="77777777" w:rsidR="00F53F69" w:rsidRPr="00451878" w:rsidRDefault="00F53F69" w:rsidP="00451878">
      <w:pPr>
        <w:ind w:left="720"/>
        <w:rPr>
          <w:sz w:val="22"/>
          <w:szCs w:val="22"/>
          <w:lang w:val="nl-BE"/>
        </w:rPr>
      </w:pPr>
    </w:p>
    <w:p w14:paraId="441B0722" w14:textId="77777777" w:rsidR="00F53F69" w:rsidRDefault="00451878" w:rsidP="00F53F69">
      <w:pPr>
        <w:ind w:left="720"/>
        <w:rPr>
          <w:sz w:val="22"/>
          <w:szCs w:val="22"/>
          <w:lang w:val="nl-BE"/>
        </w:rPr>
      </w:pPr>
      <w:r w:rsidRPr="00451878">
        <w:rPr>
          <w:sz w:val="22"/>
          <w:szCs w:val="22"/>
          <w:lang w:val="nl-BE"/>
        </w:rPr>
        <w:t xml:space="preserve">In 2021 hebben we meer dan 13.000 Daisy-boeken die geproduceerd zijn in Vlaanderen beschikbaar gesteld </w:t>
      </w:r>
      <w:r w:rsidR="00F53F69">
        <w:rPr>
          <w:sz w:val="22"/>
          <w:szCs w:val="22"/>
          <w:lang w:val="nl-BE"/>
        </w:rPr>
        <w:t>op</w:t>
      </w:r>
      <w:r w:rsidRPr="00451878">
        <w:rPr>
          <w:sz w:val="22"/>
          <w:szCs w:val="22"/>
          <w:lang w:val="nl-BE"/>
        </w:rPr>
        <w:t xml:space="preserve"> het ABC-platform.</w:t>
      </w:r>
      <w:r w:rsidR="00F53F69">
        <w:rPr>
          <w:sz w:val="22"/>
          <w:szCs w:val="22"/>
          <w:lang w:val="nl-BE"/>
        </w:rPr>
        <w:t xml:space="preserve"> </w:t>
      </w:r>
      <w:r w:rsidRPr="00451878">
        <w:rPr>
          <w:sz w:val="22"/>
          <w:szCs w:val="22"/>
          <w:lang w:val="nl-BE"/>
        </w:rPr>
        <w:t>We hebben ook afspraken gemaakt om het ABC</w:t>
      </w:r>
      <w:r w:rsidR="00F53F69">
        <w:rPr>
          <w:sz w:val="22"/>
          <w:szCs w:val="22"/>
          <w:lang w:val="nl-BE"/>
        </w:rPr>
        <w:t>-</w:t>
      </w:r>
      <w:r w:rsidRPr="00451878">
        <w:rPr>
          <w:sz w:val="22"/>
          <w:szCs w:val="22"/>
          <w:lang w:val="nl-BE"/>
        </w:rPr>
        <w:t>platform maandelijks te voorzien van de nieuwste Vlaamse Daisy-boeken.</w:t>
      </w:r>
      <w:r w:rsidR="00F53F69">
        <w:rPr>
          <w:sz w:val="22"/>
          <w:szCs w:val="22"/>
          <w:lang w:val="nl-BE"/>
        </w:rPr>
        <w:t xml:space="preserve"> </w:t>
      </w:r>
    </w:p>
    <w:p w14:paraId="3F368600" w14:textId="77777777" w:rsidR="00F53F69" w:rsidRDefault="00F53F69" w:rsidP="00F53F69">
      <w:pPr>
        <w:ind w:left="720"/>
        <w:rPr>
          <w:sz w:val="22"/>
          <w:szCs w:val="22"/>
          <w:lang w:val="nl-BE"/>
        </w:rPr>
      </w:pPr>
    </w:p>
    <w:p w14:paraId="74E783EA" w14:textId="2946DEE5" w:rsidR="00451878" w:rsidRDefault="00F53F69" w:rsidP="00F53F69">
      <w:pPr>
        <w:ind w:left="720"/>
        <w:rPr>
          <w:sz w:val="22"/>
          <w:szCs w:val="22"/>
          <w:lang w:val="nl-BE"/>
        </w:rPr>
      </w:pPr>
      <w:r>
        <w:rPr>
          <w:sz w:val="22"/>
          <w:szCs w:val="22"/>
          <w:lang w:val="nl-BE"/>
        </w:rPr>
        <w:t xml:space="preserve">Doordat we onze Daisy-boeken beschikbaar stellen op ABC, mogen we onze lezers in </w:t>
      </w:r>
      <w:r w:rsidR="00451878" w:rsidRPr="00451878">
        <w:rPr>
          <w:sz w:val="22"/>
          <w:szCs w:val="22"/>
          <w:lang w:val="nl-BE"/>
        </w:rPr>
        <w:t>Vlaanderen en Brussel toegang geven tot de publiekscatalogus van ABC.</w:t>
      </w:r>
      <w:r>
        <w:rPr>
          <w:sz w:val="22"/>
          <w:szCs w:val="22"/>
          <w:lang w:val="nl-BE"/>
        </w:rPr>
        <w:t xml:space="preserve"> </w:t>
      </w:r>
      <w:r w:rsidR="00451878" w:rsidRPr="00451878">
        <w:rPr>
          <w:sz w:val="22"/>
          <w:szCs w:val="22"/>
          <w:lang w:val="nl-BE"/>
        </w:rPr>
        <w:t>De publiekscatalogus bevat alle boeken van deelnemende partijen uit het buitenland die hun collectie onmiddellijk online beschikbaar maken.</w:t>
      </w:r>
      <w:r>
        <w:rPr>
          <w:sz w:val="22"/>
          <w:szCs w:val="22"/>
          <w:lang w:val="nl-BE"/>
        </w:rPr>
        <w:t xml:space="preserve"> </w:t>
      </w:r>
      <w:r w:rsidR="00451878" w:rsidRPr="00451878">
        <w:rPr>
          <w:sz w:val="22"/>
          <w:szCs w:val="22"/>
          <w:lang w:val="nl-BE"/>
        </w:rPr>
        <w:t>Via deze catalogus kunnen onze lezers meer dan 78.000 Daisy-boeken met menselijke spraak onmiddellijk downloaden.</w:t>
      </w:r>
      <w:r>
        <w:rPr>
          <w:sz w:val="22"/>
          <w:szCs w:val="22"/>
          <w:lang w:val="nl-BE"/>
        </w:rPr>
        <w:t xml:space="preserve"> Tegelijk kan de catalogus dienen als een ‘snuffelcatalogus’, waarin </w:t>
      </w:r>
      <w:r w:rsidRPr="00CF7C7D">
        <w:rPr>
          <w:sz w:val="22"/>
          <w:szCs w:val="22"/>
          <w:lang w:val="nl-BE"/>
        </w:rPr>
        <w:t xml:space="preserve">lezers kunnen grasduinen om ons vervolgens te laten weten welke titels ze graag via de ‘normale weg’ (bv. via de Anderslezen-app) willen lezen, en dan nemen we deze titels versneld op in onze eigen collectie. </w:t>
      </w:r>
      <w:r w:rsidR="00CF7C7D" w:rsidRPr="00CF7C7D">
        <w:rPr>
          <w:sz w:val="22"/>
          <w:szCs w:val="22"/>
          <w:lang w:val="nl-BE"/>
        </w:rPr>
        <w:t>Begin 2022</w:t>
      </w:r>
      <w:r w:rsidR="003D0B97" w:rsidRPr="00CF7C7D">
        <w:rPr>
          <w:sz w:val="22"/>
          <w:szCs w:val="22"/>
          <w:lang w:val="nl-BE"/>
        </w:rPr>
        <w:t xml:space="preserve"> documenteren en testen we</w:t>
      </w:r>
      <w:r w:rsidRPr="00CF7C7D">
        <w:rPr>
          <w:sz w:val="22"/>
          <w:szCs w:val="22"/>
          <w:lang w:val="nl-BE"/>
        </w:rPr>
        <w:t xml:space="preserve"> de werking van de</w:t>
      </w:r>
      <w:r w:rsidR="003D0B97" w:rsidRPr="00CF7C7D">
        <w:rPr>
          <w:sz w:val="22"/>
          <w:szCs w:val="22"/>
          <w:lang w:val="nl-BE"/>
        </w:rPr>
        <w:t>ze</w:t>
      </w:r>
      <w:r w:rsidRPr="00CF7C7D">
        <w:rPr>
          <w:sz w:val="22"/>
          <w:szCs w:val="22"/>
          <w:lang w:val="nl-BE"/>
        </w:rPr>
        <w:t xml:space="preserve"> </w:t>
      </w:r>
      <w:r w:rsidR="003D0B97" w:rsidRPr="00CF7C7D">
        <w:rPr>
          <w:sz w:val="22"/>
          <w:szCs w:val="22"/>
          <w:lang w:val="nl-BE"/>
        </w:rPr>
        <w:t>publieks</w:t>
      </w:r>
      <w:r w:rsidRPr="00CF7C7D">
        <w:rPr>
          <w:sz w:val="22"/>
          <w:szCs w:val="22"/>
          <w:lang w:val="nl-BE"/>
        </w:rPr>
        <w:t>catalogus, de uitrol naar de lezers staat gepland voor de eerste helft van 2022.</w:t>
      </w:r>
      <w:r>
        <w:rPr>
          <w:sz w:val="22"/>
          <w:szCs w:val="22"/>
          <w:lang w:val="nl-BE"/>
        </w:rPr>
        <w:t xml:space="preserve"> </w:t>
      </w:r>
    </w:p>
    <w:p w14:paraId="49ADF93A" w14:textId="2F755D76" w:rsidR="00190DA8" w:rsidRDefault="00190DA8" w:rsidP="00F53F69">
      <w:pPr>
        <w:ind w:left="720"/>
        <w:rPr>
          <w:sz w:val="22"/>
          <w:szCs w:val="22"/>
          <w:lang w:val="nl-BE"/>
        </w:rPr>
      </w:pPr>
    </w:p>
    <w:p w14:paraId="448F469E" w14:textId="7EDB481E" w:rsidR="00F82E4F" w:rsidRDefault="00F82E4F" w:rsidP="00F53F69">
      <w:pPr>
        <w:ind w:left="720"/>
        <w:rPr>
          <w:sz w:val="22"/>
          <w:szCs w:val="22"/>
          <w:lang w:val="nl-BE"/>
        </w:rPr>
      </w:pPr>
      <w:r>
        <w:rPr>
          <w:noProof/>
          <w:sz w:val="22"/>
          <w:szCs w:val="22"/>
          <w:lang w:val="nl-BE"/>
        </w:rPr>
        <w:drawing>
          <wp:inline distT="0" distB="0" distL="0" distR="0" wp14:anchorId="10DFDE21" wp14:editId="567FF01E">
            <wp:extent cx="5236234" cy="3164135"/>
            <wp:effectExtent l="0" t="0" r="2540" b="0"/>
            <wp:docPr id="5" name="Afbeelding 5" descr="Resultatenpagina ABC-publiekscatalogus van de zoekopdracht ‘Hercule Poirot’. De zoekopdracht levert 131 resultaten in het Engels, Frans en Spaans op, en in verschillende bestandsformaten, waaronder Daisy en digitale bra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Resultatenpagina ABC-publiekscatalogus van de zoekopdracht ‘Hercule Poirot’. De zoekopdracht levert 131 resultaten in het Engels, Frans en Spaans op, en in verschillende bestandsformaten, waaronder Daisy en digitale braille.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2191" cy="3167735"/>
                    </a:xfrm>
                    <a:prstGeom prst="rect">
                      <a:avLst/>
                    </a:prstGeom>
                  </pic:spPr>
                </pic:pic>
              </a:graphicData>
            </a:graphic>
          </wp:inline>
        </w:drawing>
      </w:r>
    </w:p>
    <w:p w14:paraId="3D6AA395" w14:textId="4E2B2508" w:rsidR="00F82E4F" w:rsidRDefault="00F82E4F" w:rsidP="00F53F69">
      <w:pPr>
        <w:ind w:left="720"/>
        <w:rPr>
          <w:sz w:val="22"/>
          <w:szCs w:val="22"/>
          <w:lang w:val="nl-BE"/>
        </w:rPr>
      </w:pPr>
    </w:p>
    <w:p w14:paraId="6838951F" w14:textId="65DDD14D" w:rsidR="00F82E4F" w:rsidRPr="00F82E4F" w:rsidRDefault="00CF45C9" w:rsidP="00F53F69">
      <w:pPr>
        <w:ind w:left="720"/>
        <w:rPr>
          <w:i/>
          <w:iCs/>
          <w:sz w:val="18"/>
          <w:szCs w:val="18"/>
          <w:lang w:val="nl-BE"/>
        </w:rPr>
      </w:pPr>
      <w:r>
        <w:rPr>
          <w:i/>
          <w:iCs/>
          <w:sz w:val="18"/>
          <w:szCs w:val="18"/>
          <w:lang w:val="nl-BE"/>
        </w:rPr>
        <w:t>Beschrijving beeld: s</w:t>
      </w:r>
      <w:r w:rsidR="00F82E4F" w:rsidRPr="00F82E4F">
        <w:rPr>
          <w:i/>
          <w:iCs/>
          <w:sz w:val="18"/>
          <w:szCs w:val="18"/>
          <w:lang w:val="nl-BE"/>
        </w:rPr>
        <w:t xml:space="preserve">chermbeeld van de ABC-publiekscatalogus, met </w:t>
      </w:r>
      <w:bookmarkStart w:id="38" w:name="_Hlk98235758"/>
      <w:r w:rsidR="00F82E4F" w:rsidRPr="00F82E4F">
        <w:rPr>
          <w:i/>
          <w:iCs/>
          <w:sz w:val="18"/>
          <w:szCs w:val="18"/>
          <w:lang w:val="nl-BE"/>
        </w:rPr>
        <w:t>de resultatenpagina van de zoekopdracht ‘</w:t>
      </w:r>
      <w:proofErr w:type="spellStart"/>
      <w:r w:rsidR="00F82E4F" w:rsidRPr="00F82E4F">
        <w:rPr>
          <w:i/>
          <w:iCs/>
          <w:sz w:val="18"/>
          <w:szCs w:val="18"/>
          <w:lang w:val="nl-BE"/>
        </w:rPr>
        <w:t>Hercule</w:t>
      </w:r>
      <w:proofErr w:type="spellEnd"/>
      <w:r w:rsidR="00F82E4F" w:rsidRPr="00F82E4F">
        <w:rPr>
          <w:i/>
          <w:iCs/>
          <w:sz w:val="18"/>
          <w:szCs w:val="18"/>
          <w:lang w:val="nl-BE"/>
        </w:rPr>
        <w:t xml:space="preserve"> </w:t>
      </w:r>
      <w:proofErr w:type="spellStart"/>
      <w:r w:rsidR="00F82E4F" w:rsidRPr="00F82E4F">
        <w:rPr>
          <w:i/>
          <w:iCs/>
          <w:sz w:val="18"/>
          <w:szCs w:val="18"/>
          <w:lang w:val="nl-BE"/>
        </w:rPr>
        <w:t>Poirot</w:t>
      </w:r>
      <w:proofErr w:type="spellEnd"/>
      <w:r w:rsidR="00F82E4F" w:rsidRPr="00F82E4F">
        <w:rPr>
          <w:i/>
          <w:iCs/>
          <w:sz w:val="18"/>
          <w:szCs w:val="18"/>
          <w:lang w:val="nl-BE"/>
        </w:rPr>
        <w:t>’. De zoekopdracht lever</w:t>
      </w:r>
      <w:r w:rsidR="00F82E4F">
        <w:rPr>
          <w:i/>
          <w:iCs/>
          <w:sz w:val="18"/>
          <w:szCs w:val="18"/>
          <w:lang w:val="nl-BE"/>
        </w:rPr>
        <w:t>t</w:t>
      </w:r>
      <w:r w:rsidR="00F82E4F" w:rsidRPr="00F82E4F">
        <w:rPr>
          <w:i/>
          <w:iCs/>
          <w:sz w:val="18"/>
          <w:szCs w:val="18"/>
          <w:lang w:val="nl-BE"/>
        </w:rPr>
        <w:t xml:space="preserve"> 131 resultaten in het Engels, Frans en Spaans op, en in verschillende bestandsformaten, waaronder Daisy en digitale braille. </w:t>
      </w:r>
    </w:p>
    <w:bookmarkEnd w:id="38"/>
    <w:p w14:paraId="70BC9FF7" w14:textId="77777777" w:rsidR="00451878" w:rsidRPr="00451878" w:rsidRDefault="00451878" w:rsidP="00451878">
      <w:pPr>
        <w:ind w:left="720"/>
        <w:rPr>
          <w:sz w:val="22"/>
          <w:szCs w:val="22"/>
          <w:lang w:val="nl-BE"/>
        </w:rPr>
      </w:pPr>
    </w:p>
    <w:p w14:paraId="1D47881D" w14:textId="2CBAF021" w:rsidR="00451878" w:rsidRPr="00451878" w:rsidRDefault="00451878" w:rsidP="00F53F69">
      <w:pPr>
        <w:ind w:left="720"/>
        <w:rPr>
          <w:sz w:val="22"/>
          <w:szCs w:val="22"/>
          <w:lang w:val="nl-BE"/>
        </w:rPr>
      </w:pPr>
      <w:r w:rsidRPr="00451878">
        <w:rPr>
          <w:sz w:val="22"/>
          <w:szCs w:val="22"/>
          <w:lang w:val="nl-BE"/>
        </w:rPr>
        <w:t xml:space="preserve">In 2021 voegden we 35 titels via ABC toe aan onze collectie, dit waren boeken in het Engels, Duits, Frans en Spaans. Via de Franse bibliotheek AVH (Association </w:t>
      </w:r>
      <w:proofErr w:type="spellStart"/>
      <w:r w:rsidRPr="00451878">
        <w:rPr>
          <w:sz w:val="22"/>
          <w:szCs w:val="22"/>
          <w:lang w:val="nl-BE"/>
        </w:rPr>
        <w:t>Valentin</w:t>
      </w:r>
      <w:proofErr w:type="spellEnd"/>
      <w:r w:rsidRPr="00451878">
        <w:rPr>
          <w:sz w:val="22"/>
          <w:szCs w:val="22"/>
          <w:lang w:val="nl-BE"/>
        </w:rPr>
        <w:t xml:space="preserve"> </w:t>
      </w:r>
      <w:proofErr w:type="spellStart"/>
      <w:r w:rsidRPr="00451878">
        <w:rPr>
          <w:sz w:val="22"/>
          <w:szCs w:val="22"/>
          <w:lang w:val="nl-BE"/>
        </w:rPr>
        <w:t>Haüy</w:t>
      </w:r>
      <w:proofErr w:type="spellEnd"/>
      <w:r w:rsidRPr="00451878">
        <w:rPr>
          <w:sz w:val="22"/>
          <w:szCs w:val="22"/>
          <w:lang w:val="nl-BE"/>
        </w:rPr>
        <w:t>) werden 2 Franstalige boeken toegevoegd, die nog niet via ABC te verkrijgen waren.</w:t>
      </w:r>
      <w:r w:rsidR="00F53F69">
        <w:rPr>
          <w:sz w:val="22"/>
          <w:szCs w:val="22"/>
          <w:lang w:val="nl-BE"/>
        </w:rPr>
        <w:t xml:space="preserve"> </w:t>
      </w:r>
      <w:r w:rsidRPr="00451878">
        <w:rPr>
          <w:sz w:val="22"/>
          <w:szCs w:val="22"/>
          <w:lang w:val="nl-BE"/>
        </w:rPr>
        <w:t>Door deze titels toe te voegen aan onze eigen collectie kunnen lezers gebruikmaken van de diensten zoals ze die gewend zijn.</w:t>
      </w:r>
      <w:r w:rsidR="00F53F69">
        <w:rPr>
          <w:sz w:val="22"/>
          <w:szCs w:val="22"/>
          <w:lang w:val="nl-BE"/>
        </w:rPr>
        <w:t xml:space="preserve"> </w:t>
      </w:r>
    </w:p>
    <w:p w14:paraId="5C3D8C49" w14:textId="77777777" w:rsidR="00451878" w:rsidRPr="00451878" w:rsidRDefault="00451878" w:rsidP="00451878">
      <w:pPr>
        <w:ind w:left="720"/>
        <w:rPr>
          <w:sz w:val="22"/>
          <w:szCs w:val="22"/>
          <w:lang w:val="nl-BE"/>
        </w:rPr>
      </w:pPr>
    </w:p>
    <w:p w14:paraId="403BBEDC" w14:textId="7D9C217F" w:rsidR="00451878" w:rsidRPr="00451878" w:rsidRDefault="00451878" w:rsidP="00451878">
      <w:pPr>
        <w:ind w:left="720"/>
        <w:rPr>
          <w:sz w:val="22"/>
          <w:szCs w:val="22"/>
          <w:lang w:val="nl-BE"/>
        </w:rPr>
      </w:pPr>
      <w:r w:rsidRPr="00451878">
        <w:rPr>
          <w:sz w:val="22"/>
          <w:szCs w:val="22"/>
          <w:lang w:val="nl-BE"/>
        </w:rPr>
        <w:t xml:space="preserve">De ABC-titels </w:t>
      </w:r>
      <w:r w:rsidR="003D0B97">
        <w:rPr>
          <w:sz w:val="22"/>
          <w:szCs w:val="22"/>
          <w:lang w:val="nl-BE"/>
        </w:rPr>
        <w:t xml:space="preserve">die we aan onze collectie toevoegden, </w:t>
      </w:r>
      <w:r w:rsidRPr="00451878">
        <w:rPr>
          <w:sz w:val="22"/>
          <w:szCs w:val="22"/>
          <w:lang w:val="nl-BE"/>
        </w:rPr>
        <w:t xml:space="preserve">zorgden in 2021 voor 939 uitleningen waarvan 56 aan organisaties, voornamelijk bibliotheken. </w:t>
      </w:r>
    </w:p>
    <w:p w14:paraId="4F15DECE" w14:textId="2ABC78F9" w:rsidR="00451878" w:rsidRPr="00451878" w:rsidRDefault="00451878" w:rsidP="00451878">
      <w:pPr>
        <w:ind w:left="720"/>
        <w:rPr>
          <w:sz w:val="22"/>
          <w:szCs w:val="22"/>
          <w:lang w:val="nl-BE"/>
        </w:rPr>
      </w:pPr>
      <w:r w:rsidRPr="00451878">
        <w:rPr>
          <w:sz w:val="22"/>
          <w:szCs w:val="22"/>
          <w:lang w:val="nl-BE"/>
        </w:rPr>
        <w:t xml:space="preserve">Zoals in 2020 ging de meeste interesse uit naar Engelse en Franse boeken met een bijzondere aandacht voor </w:t>
      </w:r>
      <w:r w:rsidR="00F53F69">
        <w:rPr>
          <w:sz w:val="22"/>
          <w:szCs w:val="22"/>
          <w:lang w:val="nl-BE"/>
        </w:rPr>
        <w:t xml:space="preserve">de </w:t>
      </w:r>
      <w:r w:rsidRPr="00451878">
        <w:rPr>
          <w:sz w:val="22"/>
          <w:szCs w:val="22"/>
          <w:lang w:val="nl-BE"/>
        </w:rPr>
        <w:t>Engelstalige Harry Potter-boeken.</w:t>
      </w:r>
    </w:p>
    <w:p w14:paraId="1511595C" w14:textId="77777777" w:rsidR="00451878" w:rsidRPr="00451878" w:rsidRDefault="00451878" w:rsidP="00451878">
      <w:pPr>
        <w:ind w:left="720"/>
        <w:rPr>
          <w:sz w:val="22"/>
          <w:szCs w:val="22"/>
          <w:lang w:val="nl-BE"/>
        </w:rPr>
      </w:pPr>
    </w:p>
    <w:p w14:paraId="21E93D79" w14:textId="2CAF645C" w:rsidR="00451878" w:rsidRPr="00451878" w:rsidRDefault="003D0B97" w:rsidP="00451878">
      <w:pPr>
        <w:ind w:left="720"/>
        <w:rPr>
          <w:sz w:val="22"/>
          <w:szCs w:val="22"/>
          <w:lang w:val="nl-BE"/>
        </w:rPr>
      </w:pPr>
      <w:r>
        <w:rPr>
          <w:sz w:val="22"/>
          <w:szCs w:val="22"/>
          <w:lang w:val="nl-BE"/>
        </w:rPr>
        <w:t>I</w:t>
      </w:r>
      <w:r w:rsidR="00190DA8">
        <w:rPr>
          <w:sz w:val="22"/>
          <w:szCs w:val="22"/>
          <w:lang w:val="nl-BE"/>
        </w:rPr>
        <w:t xml:space="preserve">n 2022 </w:t>
      </w:r>
      <w:r>
        <w:rPr>
          <w:sz w:val="22"/>
          <w:szCs w:val="22"/>
          <w:lang w:val="nl-BE"/>
        </w:rPr>
        <w:t xml:space="preserve">kopen we </w:t>
      </w:r>
      <w:r w:rsidR="00451878" w:rsidRPr="00451878">
        <w:rPr>
          <w:sz w:val="22"/>
          <w:szCs w:val="22"/>
          <w:lang w:val="nl-BE"/>
        </w:rPr>
        <w:t>een aantal Daisy-boeken (max</w:t>
      </w:r>
      <w:r>
        <w:rPr>
          <w:sz w:val="22"/>
          <w:szCs w:val="22"/>
          <w:lang w:val="nl-BE"/>
        </w:rPr>
        <w:t>imaal</w:t>
      </w:r>
      <w:r w:rsidR="00451878" w:rsidRPr="00451878">
        <w:rPr>
          <w:sz w:val="22"/>
          <w:szCs w:val="22"/>
          <w:lang w:val="nl-BE"/>
        </w:rPr>
        <w:t xml:space="preserve"> 50) aan bij het Engelse RNIB (Royal </w:t>
      </w:r>
      <w:r w:rsidR="00190DA8">
        <w:rPr>
          <w:sz w:val="22"/>
          <w:szCs w:val="22"/>
          <w:lang w:val="nl-BE"/>
        </w:rPr>
        <w:t>N</w:t>
      </w:r>
      <w:r w:rsidR="00451878" w:rsidRPr="00451878">
        <w:rPr>
          <w:sz w:val="22"/>
          <w:szCs w:val="22"/>
          <w:lang w:val="nl-BE"/>
        </w:rPr>
        <w:t xml:space="preserve">ational </w:t>
      </w:r>
      <w:proofErr w:type="spellStart"/>
      <w:r w:rsidR="00190DA8">
        <w:rPr>
          <w:sz w:val="22"/>
          <w:szCs w:val="22"/>
          <w:lang w:val="nl-BE"/>
        </w:rPr>
        <w:t>I</w:t>
      </w:r>
      <w:r w:rsidR="00451878" w:rsidRPr="00451878">
        <w:rPr>
          <w:sz w:val="22"/>
          <w:szCs w:val="22"/>
          <w:lang w:val="nl-BE"/>
        </w:rPr>
        <w:t>nstitute</w:t>
      </w:r>
      <w:proofErr w:type="spellEnd"/>
      <w:r w:rsidR="00451878" w:rsidRPr="00451878">
        <w:rPr>
          <w:sz w:val="22"/>
          <w:szCs w:val="22"/>
          <w:lang w:val="nl-BE"/>
        </w:rPr>
        <w:t xml:space="preserve"> for </w:t>
      </w:r>
      <w:proofErr w:type="spellStart"/>
      <w:r w:rsidR="00451878" w:rsidRPr="00451878">
        <w:rPr>
          <w:sz w:val="22"/>
          <w:szCs w:val="22"/>
          <w:lang w:val="nl-BE"/>
        </w:rPr>
        <w:t>the</w:t>
      </w:r>
      <w:proofErr w:type="spellEnd"/>
      <w:r w:rsidR="00451878" w:rsidRPr="00451878">
        <w:rPr>
          <w:sz w:val="22"/>
          <w:szCs w:val="22"/>
          <w:lang w:val="nl-BE"/>
        </w:rPr>
        <w:t xml:space="preserve"> </w:t>
      </w:r>
      <w:r w:rsidR="00190DA8">
        <w:rPr>
          <w:sz w:val="22"/>
          <w:szCs w:val="22"/>
          <w:lang w:val="nl-BE"/>
        </w:rPr>
        <w:t>B</w:t>
      </w:r>
      <w:r w:rsidR="00451878" w:rsidRPr="00451878">
        <w:rPr>
          <w:sz w:val="22"/>
          <w:szCs w:val="22"/>
          <w:lang w:val="nl-BE"/>
        </w:rPr>
        <w:t xml:space="preserve">lind). Het gaat om populaire en recente Engelstalige titels die niet in de ABC-catalogus </w:t>
      </w:r>
      <w:r>
        <w:rPr>
          <w:sz w:val="22"/>
          <w:szCs w:val="22"/>
          <w:lang w:val="nl-BE"/>
        </w:rPr>
        <w:t>opgenomen</w:t>
      </w:r>
      <w:r w:rsidR="00451878" w:rsidRPr="00451878">
        <w:rPr>
          <w:sz w:val="22"/>
          <w:szCs w:val="22"/>
          <w:lang w:val="nl-BE"/>
        </w:rPr>
        <w:t xml:space="preserve"> zijn.</w:t>
      </w:r>
    </w:p>
    <w:p w14:paraId="0BE7FE96" w14:textId="77777777" w:rsidR="00451878" w:rsidRPr="00451878" w:rsidRDefault="00451878" w:rsidP="00451878">
      <w:pPr>
        <w:ind w:left="720"/>
        <w:rPr>
          <w:sz w:val="22"/>
          <w:szCs w:val="22"/>
          <w:lang w:val="nl-BE"/>
        </w:rPr>
      </w:pPr>
    </w:p>
    <w:p w14:paraId="523118CF" w14:textId="5FC31AD1" w:rsidR="00451878" w:rsidRPr="00451878" w:rsidRDefault="00451878" w:rsidP="00190DA8">
      <w:pPr>
        <w:ind w:left="720"/>
        <w:rPr>
          <w:sz w:val="22"/>
          <w:szCs w:val="22"/>
          <w:lang w:val="nl-BE"/>
        </w:rPr>
      </w:pPr>
      <w:r w:rsidRPr="00451878">
        <w:rPr>
          <w:sz w:val="22"/>
          <w:szCs w:val="22"/>
          <w:lang w:val="nl-BE"/>
        </w:rPr>
        <w:t>Voor</w:t>
      </w:r>
      <w:r w:rsidR="00190DA8">
        <w:rPr>
          <w:sz w:val="22"/>
          <w:szCs w:val="22"/>
          <w:lang w:val="nl-BE"/>
        </w:rPr>
        <w:t xml:space="preserve"> de</w:t>
      </w:r>
      <w:r w:rsidRPr="00451878">
        <w:rPr>
          <w:sz w:val="22"/>
          <w:szCs w:val="22"/>
          <w:lang w:val="nl-BE"/>
        </w:rPr>
        <w:t xml:space="preserve"> uitwisseling van braille</w:t>
      </w:r>
      <w:r w:rsidR="00190DA8">
        <w:rPr>
          <w:sz w:val="22"/>
          <w:szCs w:val="22"/>
          <w:lang w:val="nl-BE"/>
        </w:rPr>
        <w:t>boeken</w:t>
      </w:r>
      <w:r w:rsidRPr="00451878">
        <w:rPr>
          <w:sz w:val="22"/>
          <w:szCs w:val="22"/>
          <w:lang w:val="nl-BE"/>
        </w:rPr>
        <w:t xml:space="preserve"> via ABC blijven de </w:t>
      </w:r>
      <w:r w:rsidR="003D0B97">
        <w:rPr>
          <w:sz w:val="22"/>
          <w:szCs w:val="22"/>
          <w:lang w:val="nl-BE"/>
        </w:rPr>
        <w:t>verschillende</w:t>
      </w:r>
      <w:r w:rsidR="003D0B97" w:rsidRPr="00451878">
        <w:rPr>
          <w:sz w:val="22"/>
          <w:szCs w:val="22"/>
          <w:lang w:val="nl-BE"/>
        </w:rPr>
        <w:t xml:space="preserve"> </w:t>
      </w:r>
      <w:r w:rsidRPr="00451878">
        <w:rPr>
          <w:sz w:val="22"/>
          <w:szCs w:val="22"/>
          <w:lang w:val="nl-BE"/>
        </w:rPr>
        <w:t xml:space="preserve">printformaten een uitdaging. In 2022 </w:t>
      </w:r>
      <w:r w:rsidR="003D0B97">
        <w:rPr>
          <w:sz w:val="22"/>
          <w:szCs w:val="22"/>
          <w:lang w:val="nl-BE"/>
        </w:rPr>
        <w:t>willen</w:t>
      </w:r>
      <w:r w:rsidR="003D0B97" w:rsidRPr="00451878">
        <w:rPr>
          <w:sz w:val="22"/>
          <w:szCs w:val="22"/>
          <w:lang w:val="nl-BE"/>
        </w:rPr>
        <w:t xml:space="preserve"> </w:t>
      </w:r>
      <w:r w:rsidRPr="00451878">
        <w:rPr>
          <w:sz w:val="22"/>
          <w:szCs w:val="22"/>
          <w:lang w:val="nl-BE"/>
        </w:rPr>
        <w:t xml:space="preserve">we </w:t>
      </w:r>
      <w:r w:rsidR="00190DA8">
        <w:rPr>
          <w:sz w:val="22"/>
          <w:szCs w:val="22"/>
          <w:lang w:val="nl-BE"/>
        </w:rPr>
        <w:t>dit</w:t>
      </w:r>
      <w:r w:rsidRPr="00451878">
        <w:rPr>
          <w:sz w:val="22"/>
          <w:szCs w:val="22"/>
          <w:lang w:val="nl-BE"/>
        </w:rPr>
        <w:t xml:space="preserve"> aanpakken</w:t>
      </w:r>
      <w:r w:rsidR="003D0B97">
        <w:rPr>
          <w:sz w:val="22"/>
          <w:szCs w:val="22"/>
          <w:lang w:val="nl-BE"/>
        </w:rPr>
        <w:t>,</w:t>
      </w:r>
      <w:r w:rsidRPr="00451878">
        <w:rPr>
          <w:sz w:val="22"/>
          <w:szCs w:val="22"/>
          <w:lang w:val="nl-BE"/>
        </w:rPr>
        <w:t xml:space="preserve"> in het project </w:t>
      </w:r>
      <w:r w:rsidR="00190DA8">
        <w:rPr>
          <w:sz w:val="22"/>
          <w:szCs w:val="22"/>
          <w:lang w:val="nl-BE"/>
        </w:rPr>
        <w:t>‘</w:t>
      </w:r>
      <w:r w:rsidRPr="00451878">
        <w:rPr>
          <w:sz w:val="22"/>
          <w:szCs w:val="22"/>
          <w:lang w:val="nl-BE"/>
        </w:rPr>
        <w:t>digitale braille</w:t>
      </w:r>
      <w:r w:rsidR="00190DA8">
        <w:rPr>
          <w:sz w:val="22"/>
          <w:szCs w:val="22"/>
          <w:lang w:val="nl-BE"/>
        </w:rPr>
        <w:t>’</w:t>
      </w:r>
      <w:r w:rsidRPr="00451878">
        <w:rPr>
          <w:sz w:val="22"/>
          <w:szCs w:val="22"/>
          <w:lang w:val="nl-BE"/>
        </w:rPr>
        <w:t>.</w:t>
      </w:r>
      <w:r w:rsidR="00190DA8">
        <w:rPr>
          <w:sz w:val="22"/>
          <w:szCs w:val="22"/>
          <w:lang w:val="nl-BE"/>
        </w:rPr>
        <w:t xml:space="preserve"> </w:t>
      </w:r>
      <w:r w:rsidRPr="00451878">
        <w:rPr>
          <w:sz w:val="22"/>
          <w:szCs w:val="22"/>
          <w:lang w:val="nl-BE"/>
        </w:rPr>
        <w:t xml:space="preserve">We willen een rijk productieformaat centraal stellen zodat we dit </w:t>
      </w:r>
      <w:r w:rsidR="00190DA8">
        <w:rPr>
          <w:sz w:val="22"/>
          <w:szCs w:val="22"/>
          <w:lang w:val="nl-BE"/>
        </w:rPr>
        <w:t>formaat</w:t>
      </w:r>
      <w:r w:rsidRPr="00451878">
        <w:rPr>
          <w:sz w:val="22"/>
          <w:szCs w:val="22"/>
          <w:lang w:val="nl-BE"/>
        </w:rPr>
        <w:t xml:space="preserve"> via ABC kunnen delen. Dit moet het gemakkelijker maken om braille te delen met buitenlandse partners.</w:t>
      </w:r>
    </w:p>
    <w:bookmarkEnd w:id="37"/>
    <w:p w14:paraId="732A921E" w14:textId="487361F2" w:rsidR="004A505E" w:rsidRPr="00451878" w:rsidRDefault="004A505E">
      <w:pPr>
        <w:rPr>
          <w:sz w:val="22"/>
          <w:lang w:val="nl-BE"/>
        </w:rPr>
      </w:pPr>
    </w:p>
    <w:p w14:paraId="43347073" w14:textId="77777777" w:rsidR="00C41998" w:rsidRDefault="00351BB8" w:rsidP="00E75A0A">
      <w:pPr>
        <w:numPr>
          <w:ilvl w:val="0"/>
          <w:numId w:val="3"/>
        </w:numPr>
        <w:rPr>
          <w:sz w:val="22"/>
        </w:rPr>
      </w:pPr>
      <w:r>
        <w:rPr>
          <w:sz w:val="22"/>
        </w:rPr>
        <w:t>Continueren van</w:t>
      </w:r>
      <w:r w:rsidR="00C41998">
        <w:rPr>
          <w:sz w:val="22"/>
        </w:rPr>
        <w:t xml:space="preserve"> de be</w:t>
      </w:r>
      <w:r w:rsidR="00A1408E">
        <w:rPr>
          <w:sz w:val="22"/>
        </w:rPr>
        <w:t xml:space="preserve">langrijke relatie met de </w:t>
      </w:r>
      <w:r w:rsidR="00C41998" w:rsidRPr="00C677A0">
        <w:rPr>
          <w:b/>
          <w:sz w:val="22"/>
        </w:rPr>
        <w:t>productiecentra</w:t>
      </w:r>
      <w:r w:rsidR="00A1408E">
        <w:rPr>
          <w:sz w:val="22"/>
        </w:rPr>
        <w:t xml:space="preserve"> BLL en</w:t>
      </w:r>
      <w:r w:rsidR="009617F9">
        <w:rPr>
          <w:sz w:val="22"/>
        </w:rPr>
        <w:t xml:space="preserve"> </w:t>
      </w:r>
      <w:r w:rsidR="00A1408E">
        <w:rPr>
          <w:sz w:val="22"/>
        </w:rPr>
        <w:t>Transkript en bijdragen tot meer efficiëntie in de productiesector van toegankelijke informatie in Vlaanderen.</w:t>
      </w:r>
      <w:r w:rsidR="00452498">
        <w:rPr>
          <w:sz w:val="22"/>
        </w:rPr>
        <w:t xml:space="preserve"> </w:t>
      </w:r>
    </w:p>
    <w:p w14:paraId="4DCAC6D1" w14:textId="77777777" w:rsidR="00C41998" w:rsidRDefault="00C41998" w:rsidP="00C41998">
      <w:pPr>
        <w:ind w:left="708" w:firstLine="12"/>
        <w:rPr>
          <w:sz w:val="22"/>
        </w:rPr>
      </w:pPr>
      <w:r w:rsidRPr="00A84828">
        <w:rPr>
          <w:i/>
          <w:sz w:val="22"/>
        </w:rPr>
        <w:t>Resultaatsindicator</w:t>
      </w:r>
      <w:r w:rsidR="00C3612D">
        <w:rPr>
          <w:i/>
          <w:sz w:val="22"/>
        </w:rPr>
        <w:t xml:space="preserve"> 1</w:t>
      </w:r>
      <w:r w:rsidRPr="00A84828">
        <w:rPr>
          <w:i/>
          <w:sz w:val="22"/>
        </w:rPr>
        <w:t>:</w:t>
      </w:r>
      <w:r>
        <w:rPr>
          <w:sz w:val="22"/>
        </w:rPr>
        <w:t xml:space="preserve"> </w:t>
      </w:r>
      <w:r w:rsidRPr="00C3612D">
        <w:rPr>
          <w:sz w:val="22"/>
        </w:rPr>
        <w:t xml:space="preserve">De driejarige overeenkomsten </w:t>
      </w:r>
      <w:r w:rsidR="00C3612D" w:rsidRPr="00C3612D">
        <w:rPr>
          <w:sz w:val="22"/>
        </w:rPr>
        <w:t xml:space="preserve">met de productiesector </w:t>
      </w:r>
      <w:r w:rsidRPr="00C3612D">
        <w:rPr>
          <w:sz w:val="22"/>
        </w:rPr>
        <w:t>worden tijdig afgesloten</w:t>
      </w:r>
      <w:r w:rsidR="00C3612D" w:rsidRPr="00C3612D">
        <w:rPr>
          <w:sz w:val="22"/>
        </w:rPr>
        <w:t xml:space="preserve"> en vernieuwd</w:t>
      </w:r>
      <w:r w:rsidRPr="00C3612D">
        <w:rPr>
          <w:sz w:val="22"/>
        </w:rPr>
        <w:t>.</w:t>
      </w:r>
    </w:p>
    <w:p w14:paraId="773A0DFF" w14:textId="77777777" w:rsidR="00C3612D" w:rsidRDefault="00C3612D" w:rsidP="00C41998">
      <w:pPr>
        <w:ind w:left="708" w:firstLine="12"/>
        <w:rPr>
          <w:sz w:val="22"/>
        </w:rPr>
      </w:pPr>
      <w:r>
        <w:rPr>
          <w:i/>
          <w:sz w:val="22"/>
        </w:rPr>
        <w:t>Resultaatsindicator 2:</w:t>
      </w:r>
      <w:r>
        <w:rPr>
          <w:sz w:val="22"/>
        </w:rPr>
        <w:t xml:space="preserve"> </w:t>
      </w:r>
      <w:r w:rsidR="00895FC6">
        <w:rPr>
          <w:sz w:val="22"/>
        </w:rPr>
        <w:t>Het rapport van een externe consultant over de productiesector in Vlaanderen is eind 2019 klaar en geaccepteerd voor uitvoering door de betrokken partners.</w:t>
      </w:r>
    </w:p>
    <w:p w14:paraId="64C172F2" w14:textId="39C3355B" w:rsidR="00302A9B" w:rsidRPr="00302A9B" w:rsidRDefault="00D5096A" w:rsidP="00302A9B">
      <w:pPr>
        <w:ind w:left="708" w:firstLine="12"/>
        <w:rPr>
          <w:sz w:val="22"/>
          <w:lang w:val="nl-BE"/>
        </w:rPr>
      </w:pPr>
      <w:r>
        <w:rPr>
          <w:sz w:val="22"/>
        </w:rPr>
        <w:br/>
      </w:r>
      <w:r w:rsidR="00302A9B" w:rsidRPr="00302A9B">
        <w:rPr>
          <w:sz w:val="22"/>
          <w:lang w:val="nl-BE"/>
        </w:rPr>
        <w:t xml:space="preserve">De driejarige overkomst (2019-2021) is </w:t>
      </w:r>
      <w:r w:rsidR="00260D94">
        <w:rPr>
          <w:sz w:val="22"/>
          <w:lang w:val="nl-BE"/>
        </w:rPr>
        <w:t xml:space="preserve">in 2021 nog </w:t>
      </w:r>
      <w:r w:rsidR="00302A9B" w:rsidRPr="00302A9B">
        <w:rPr>
          <w:sz w:val="22"/>
          <w:lang w:val="nl-BE"/>
        </w:rPr>
        <w:t xml:space="preserve">van toepassing. Net zoals in 2020 werden de productieaantallen van zowel de Daisy- als de brailleboeken bijgesteld omwille van de </w:t>
      </w:r>
      <w:r w:rsidR="00190DA8">
        <w:rPr>
          <w:sz w:val="22"/>
          <w:lang w:val="nl-BE"/>
        </w:rPr>
        <w:t xml:space="preserve">6% </w:t>
      </w:r>
      <w:r w:rsidR="00302A9B" w:rsidRPr="00302A9B">
        <w:rPr>
          <w:sz w:val="22"/>
          <w:lang w:val="nl-BE"/>
        </w:rPr>
        <w:t>besparingen.</w:t>
      </w:r>
    </w:p>
    <w:p w14:paraId="6C6396F6" w14:textId="77777777" w:rsidR="00302A9B" w:rsidRPr="00302A9B" w:rsidRDefault="00302A9B" w:rsidP="00302A9B">
      <w:pPr>
        <w:ind w:left="708" w:firstLine="12"/>
        <w:rPr>
          <w:sz w:val="22"/>
          <w:lang w:val="nl-BE"/>
        </w:rPr>
      </w:pPr>
    </w:p>
    <w:p w14:paraId="43A34E88" w14:textId="54039B34" w:rsidR="00302A9B" w:rsidRPr="00302A9B" w:rsidRDefault="00302A9B" w:rsidP="00302A9B">
      <w:pPr>
        <w:ind w:left="708" w:firstLine="12"/>
        <w:rPr>
          <w:sz w:val="22"/>
          <w:lang w:val="nl-BE"/>
        </w:rPr>
      </w:pPr>
      <w:r w:rsidRPr="00302A9B">
        <w:rPr>
          <w:sz w:val="22"/>
          <w:lang w:val="nl-BE"/>
        </w:rPr>
        <w:t xml:space="preserve">Het produceren van een Daisy-boek duurde iets </w:t>
      </w:r>
      <w:r w:rsidR="00190DA8">
        <w:rPr>
          <w:sz w:val="22"/>
          <w:lang w:val="nl-BE"/>
        </w:rPr>
        <w:t xml:space="preserve">minder lang </w:t>
      </w:r>
      <w:r w:rsidRPr="00302A9B">
        <w:rPr>
          <w:sz w:val="22"/>
          <w:lang w:val="nl-BE"/>
        </w:rPr>
        <w:t xml:space="preserve">dan in 2020: bij </w:t>
      </w:r>
      <w:r w:rsidR="00190DA8">
        <w:rPr>
          <w:sz w:val="22"/>
          <w:lang w:val="nl-BE"/>
        </w:rPr>
        <w:t xml:space="preserve">BLL </w:t>
      </w:r>
      <w:r w:rsidRPr="00302A9B">
        <w:rPr>
          <w:sz w:val="22"/>
          <w:lang w:val="nl-BE"/>
        </w:rPr>
        <w:t>8,5</w:t>
      </w:r>
      <w:r w:rsidR="00260D94">
        <w:rPr>
          <w:sz w:val="22"/>
          <w:lang w:val="nl-BE"/>
        </w:rPr>
        <w:t> </w:t>
      </w:r>
      <w:r w:rsidRPr="00302A9B">
        <w:rPr>
          <w:sz w:val="22"/>
          <w:lang w:val="nl-BE"/>
        </w:rPr>
        <w:t>maand</w:t>
      </w:r>
      <w:r w:rsidR="003D0B97">
        <w:rPr>
          <w:sz w:val="22"/>
          <w:lang w:val="nl-BE"/>
        </w:rPr>
        <w:t>en</w:t>
      </w:r>
      <w:r w:rsidRPr="00302A9B">
        <w:rPr>
          <w:sz w:val="22"/>
          <w:lang w:val="nl-BE"/>
        </w:rPr>
        <w:t>, bij Transkript een kleine 6</w:t>
      </w:r>
      <w:r w:rsidR="00231564">
        <w:rPr>
          <w:sz w:val="22"/>
          <w:lang w:val="nl-BE"/>
        </w:rPr>
        <w:t> </w:t>
      </w:r>
      <w:r w:rsidRPr="00302A9B">
        <w:rPr>
          <w:sz w:val="22"/>
          <w:lang w:val="nl-BE"/>
        </w:rPr>
        <w:t xml:space="preserve">maanden. Voor brailleboeken kwam de productietijd </w:t>
      </w:r>
      <w:r w:rsidR="00E8525A" w:rsidRPr="00E8525A">
        <w:rPr>
          <w:sz w:val="22"/>
          <w:lang w:val="nl-BE"/>
        </w:rPr>
        <w:t xml:space="preserve">in 2021 </w:t>
      </w:r>
      <w:r w:rsidRPr="00302A9B">
        <w:rPr>
          <w:sz w:val="22"/>
          <w:lang w:val="nl-BE"/>
        </w:rPr>
        <w:t xml:space="preserve">bij BLL op iets minder dan 2 maanden en voor Transkript op meer dan 3 maanden. </w:t>
      </w:r>
    </w:p>
    <w:p w14:paraId="6B089849" w14:textId="77777777" w:rsidR="00302A9B" w:rsidRPr="00302A9B" w:rsidRDefault="00302A9B" w:rsidP="00302A9B">
      <w:pPr>
        <w:ind w:left="708" w:firstLine="12"/>
        <w:rPr>
          <w:sz w:val="22"/>
          <w:lang w:val="nl-BE"/>
        </w:rPr>
      </w:pPr>
    </w:p>
    <w:p w14:paraId="49A5FC10" w14:textId="38CE57F2" w:rsidR="00302A9B" w:rsidRPr="00302A9B" w:rsidRDefault="00302A9B" w:rsidP="00302A9B">
      <w:pPr>
        <w:ind w:left="708" w:firstLine="12"/>
        <w:rPr>
          <w:sz w:val="22"/>
          <w:lang w:val="nl-BE"/>
        </w:rPr>
      </w:pPr>
      <w:r w:rsidRPr="00302A9B">
        <w:rPr>
          <w:sz w:val="22"/>
          <w:lang w:val="nl-BE"/>
        </w:rPr>
        <w:t>In 2021 werd een nieuwe overeenkomst met de productiecentra onderhandeld en afgesloten, dit voor de periode 2022-2024.</w:t>
      </w:r>
      <w:r w:rsidR="00E8525A">
        <w:rPr>
          <w:sz w:val="22"/>
          <w:lang w:val="nl-BE"/>
        </w:rPr>
        <w:t xml:space="preserve"> Het collectiebudget voor 2022 en volgende jaren na</w:t>
      </w:r>
      <w:r w:rsidR="00CF7C7D">
        <w:rPr>
          <w:sz w:val="22"/>
          <w:lang w:val="nl-BE"/>
        </w:rPr>
        <w:t>m</w:t>
      </w:r>
      <w:r w:rsidR="00E8525A">
        <w:rPr>
          <w:sz w:val="22"/>
          <w:lang w:val="nl-BE"/>
        </w:rPr>
        <w:t xml:space="preserve"> met meer dan 6% toe tegenover 2021.</w:t>
      </w:r>
    </w:p>
    <w:p w14:paraId="7FC3BCE3" w14:textId="77777777" w:rsidR="00302A9B" w:rsidRPr="00302A9B" w:rsidRDefault="00302A9B" w:rsidP="00302A9B">
      <w:pPr>
        <w:ind w:left="708" w:firstLine="12"/>
        <w:rPr>
          <w:sz w:val="22"/>
          <w:lang w:val="nl-BE"/>
        </w:rPr>
      </w:pPr>
    </w:p>
    <w:p w14:paraId="133250D2" w14:textId="55371845" w:rsidR="00302A9B" w:rsidRPr="00302A9B" w:rsidRDefault="00302A9B" w:rsidP="00302A9B">
      <w:pPr>
        <w:ind w:left="708" w:firstLine="12"/>
        <w:rPr>
          <w:sz w:val="22"/>
          <w:lang w:val="nl-BE"/>
        </w:rPr>
      </w:pPr>
      <w:r w:rsidRPr="00302A9B">
        <w:rPr>
          <w:sz w:val="22"/>
          <w:lang w:val="nl-BE"/>
        </w:rPr>
        <w:t xml:space="preserve">In 2021 </w:t>
      </w:r>
      <w:r w:rsidR="00190DA8">
        <w:rPr>
          <w:sz w:val="22"/>
          <w:lang w:val="nl-BE"/>
        </w:rPr>
        <w:t>beoordeelde de stemmencommissie</w:t>
      </w:r>
      <w:r w:rsidRPr="00302A9B">
        <w:rPr>
          <w:sz w:val="22"/>
          <w:lang w:val="nl-BE"/>
        </w:rPr>
        <w:t xml:space="preserve"> 94 stemproeven (tegenover 158 in 2020). Het aantal stemproeven is </w:t>
      </w:r>
      <w:r w:rsidR="00190DA8">
        <w:rPr>
          <w:sz w:val="22"/>
          <w:lang w:val="nl-BE"/>
        </w:rPr>
        <w:t xml:space="preserve">sterk </w:t>
      </w:r>
      <w:r w:rsidRPr="00302A9B">
        <w:rPr>
          <w:sz w:val="22"/>
          <w:lang w:val="nl-BE"/>
        </w:rPr>
        <w:t>gedaald, maar dat is een logisch gevolg van een aantal studio’s die volzet zijn (BLL Gent en Antwerpen</w:t>
      </w:r>
      <w:r w:rsidR="00E8525A">
        <w:rPr>
          <w:sz w:val="22"/>
          <w:lang w:val="nl-BE"/>
        </w:rPr>
        <w:t>, Transkript Hasselt, Leuven en Mechelen</w:t>
      </w:r>
      <w:r w:rsidRPr="00302A9B">
        <w:rPr>
          <w:sz w:val="22"/>
          <w:lang w:val="nl-BE"/>
        </w:rPr>
        <w:t xml:space="preserve">), voorlopig niet operationeel zijn (BLL Brussel) of </w:t>
      </w:r>
      <w:r w:rsidR="00E8525A">
        <w:rPr>
          <w:sz w:val="22"/>
          <w:lang w:val="nl-BE"/>
        </w:rPr>
        <w:t xml:space="preserve">hun werking hebben </w:t>
      </w:r>
      <w:r w:rsidRPr="00302A9B">
        <w:rPr>
          <w:sz w:val="22"/>
          <w:lang w:val="nl-BE"/>
        </w:rPr>
        <w:t>stopgezet (BLL Tongeren). Van die 94</w:t>
      </w:r>
      <w:r w:rsidR="00E8525A">
        <w:rPr>
          <w:sz w:val="22"/>
          <w:lang w:val="nl-BE"/>
        </w:rPr>
        <w:t> </w:t>
      </w:r>
      <w:r w:rsidRPr="00302A9B">
        <w:rPr>
          <w:sz w:val="22"/>
          <w:lang w:val="nl-BE"/>
        </w:rPr>
        <w:t>stemproeven kregen 65</w:t>
      </w:r>
      <w:r w:rsidR="00E8525A">
        <w:rPr>
          <w:sz w:val="22"/>
          <w:lang w:val="nl-BE"/>
        </w:rPr>
        <w:t> </w:t>
      </w:r>
      <w:r w:rsidRPr="00302A9B">
        <w:rPr>
          <w:sz w:val="22"/>
          <w:lang w:val="nl-BE"/>
        </w:rPr>
        <w:t>kandidaten een negatieve beoordeling (69,1%), 20 een positieve (21,3%) en 9</w:t>
      </w:r>
      <w:r w:rsidR="00E8525A">
        <w:rPr>
          <w:sz w:val="22"/>
          <w:lang w:val="nl-BE"/>
        </w:rPr>
        <w:t> </w:t>
      </w:r>
      <w:r w:rsidRPr="00302A9B">
        <w:rPr>
          <w:sz w:val="22"/>
          <w:lang w:val="nl-BE"/>
        </w:rPr>
        <w:t xml:space="preserve">kandidaten </w:t>
      </w:r>
      <w:r w:rsidR="00F24363">
        <w:rPr>
          <w:sz w:val="22"/>
          <w:lang w:val="nl-BE"/>
        </w:rPr>
        <w:t>kregen</w:t>
      </w:r>
      <w:r w:rsidR="00F24363" w:rsidRPr="00302A9B">
        <w:rPr>
          <w:sz w:val="22"/>
          <w:lang w:val="nl-BE"/>
        </w:rPr>
        <w:t xml:space="preserve"> </w:t>
      </w:r>
      <w:r w:rsidRPr="00302A9B">
        <w:rPr>
          <w:sz w:val="22"/>
          <w:lang w:val="nl-BE"/>
        </w:rPr>
        <w:t xml:space="preserve">de mogelijkheid om een tweede stemproef af te leggen (9,6%). Het slagingspercentage </w:t>
      </w:r>
      <w:r w:rsidR="00190DA8">
        <w:rPr>
          <w:sz w:val="22"/>
          <w:lang w:val="nl-BE"/>
        </w:rPr>
        <w:t xml:space="preserve">ligt met </w:t>
      </w:r>
      <w:r w:rsidRPr="00302A9B">
        <w:rPr>
          <w:sz w:val="22"/>
          <w:lang w:val="nl-BE"/>
        </w:rPr>
        <w:t>21,3%</w:t>
      </w:r>
      <w:r w:rsidR="00190DA8">
        <w:rPr>
          <w:sz w:val="22"/>
          <w:lang w:val="nl-BE"/>
        </w:rPr>
        <w:t xml:space="preserve"> iets lager dan in</w:t>
      </w:r>
      <w:r w:rsidRPr="00302A9B">
        <w:rPr>
          <w:sz w:val="22"/>
          <w:lang w:val="nl-BE"/>
        </w:rPr>
        <w:t xml:space="preserve"> </w:t>
      </w:r>
      <w:r w:rsidR="00190DA8">
        <w:rPr>
          <w:sz w:val="22"/>
          <w:lang w:val="nl-BE"/>
        </w:rPr>
        <w:t>2020</w:t>
      </w:r>
      <w:r w:rsidRPr="00302A9B">
        <w:rPr>
          <w:sz w:val="22"/>
          <w:lang w:val="nl-BE"/>
        </w:rPr>
        <w:t xml:space="preserve"> </w:t>
      </w:r>
      <w:r w:rsidR="00190DA8">
        <w:rPr>
          <w:sz w:val="22"/>
          <w:lang w:val="nl-BE"/>
        </w:rPr>
        <w:t>(</w:t>
      </w:r>
      <w:r w:rsidRPr="00302A9B">
        <w:rPr>
          <w:sz w:val="22"/>
          <w:lang w:val="nl-BE"/>
        </w:rPr>
        <w:t>22,2%</w:t>
      </w:r>
      <w:r w:rsidR="00190DA8">
        <w:rPr>
          <w:sz w:val="22"/>
          <w:lang w:val="nl-BE"/>
        </w:rPr>
        <w:t>)</w:t>
      </w:r>
      <w:r w:rsidRPr="00302A9B">
        <w:rPr>
          <w:sz w:val="22"/>
          <w:lang w:val="nl-BE"/>
        </w:rPr>
        <w:t xml:space="preserve">. </w:t>
      </w:r>
    </w:p>
    <w:p w14:paraId="0C53419D" w14:textId="77777777" w:rsidR="00302A9B" w:rsidRPr="00302A9B" w:rsidRDefault="00302A9B" w:rsidP="00302A9B">
      <w:pPr>
        <w:ind w:left="708" w:firstLine="12"/>
        <w:rPr>
          <w:sz w:val="22"/>
          <w:lang w:val="nl-BE"/>
        </w:rPr>
      </w:pPr>
    </w:p>
    <w:p w14:paraId="232CAB61" w14:textId="360080E3" w:rsidR="00776117" w:rsidRDefault="00302A9B" w:rsidP="007259A6">
      <w:pPr>
        <w:ind w:left="708" w:firstLine="12"/>
        <w:rPr>
          <w:sz w:val="22"/>
          <w:lang w:val="nl-BE"/>
        </w:rPr>
      </w:pPr>
      <w:r w:rsidRPr="00302A9B">
        <w:rPr>
          <w:sz w:val="22"/>
          <w:lang w:val="nl-BE"/>
        </w:rPr>
        <w:t xml:space="preserve">Luisterpunt behoudt haar interesse in digitale braille en volgt de internationale ontwikkelingen hierover op. </w:t>
      </w:r>
      <w:r w:rsidR="00231564">
        <w:rPr>
          <w:sz w:val="22"/>
          <w:lang w:val="nl-BE"/>
        </w:rPr>
        <w:t>Naar aanleiding van onze</w:t>
      </w:r>
      <w:r w:rsidR="007950E8" w:rsidRPr="007259A6">
        <w:rPr>
          <w:sz w:val="22"/>
          <w:lang w:val="nl-BE"/>
        </w:rPr>
        <w:t xml:space="preserve"> project</w:t>
      </w:r>
      <w:r w:rsidR="00231564">
        <w:rPr>
          <w:sz w:val="22"/>
          <w:lang w:val="nl-BE"/>
        </w:rPr>
        <w:t>aanvraag</w:t>
      </w:r>
      <w:r w:rsidR="007950E8" w:rsidRPr="007259A6">
        <w:rPr>
          <w:sz w:val="22"/>
          <w:lang w:val="nl-BE"/>
        </w:rPr>
        <w:t xml:space="preserve"> bij de Koning Boudewijnstichting </w:t>
      </w:r>
      <w:r w:rsidR="00231564">
        <w:rPr>
          <w:sz w:val="22"/>
          <w:lang w:val="nl-BE"/>
        </w:rPr>
        <w:t>ontvangen we</w:t>
      </w:r>
      <w:r w:rsidR="00231564" w:rsidRPr="007259A6">
        <w:rPr>
          <w:sz w:val="22"/>
          <w:lang w:val="nl-BE"/>
        </w:rPr>
        <w:t xml:space="preserve"> </w:t>
      </w:r>
      <w:r w:rsidR="007950E8" w:rsidRPr="007259A6">
        <w:rPr>
          <w:sz w:val="22"/>
          <w:lang w:val="nl-BE"/>
        </w:rPr>
        <w:t>financiële steun om</w:t>
      </w:r>
      <w:r w:rsidR="007259A6" w:rsidRPr="007259A6">
        <w:rPr>
          <w:sz w:val="22"/>
          <w:lang w:val="nl-BE"/>
        </w:rPr>
        <w:t xml:space="preserve"> te</w:t>
      </w:r>
      <w:r w:rsidR="007950E8" w:rsidRPr="007259A6">
        <w:rPr>
          <w:sz w:val="22"/>
          <w:lang w:val="nl-BE"/>
        </w:rPr>
        <w:t xml:space="preserve"> onderzoeken hoe gebruikers </w:t>
      </w:r>
      <w:r w:rsidR="007259A6" w:rsidRPr="007259A6">
        <w:rPr>
          <w:sz w:val="22"/>
          <w:lang w:val="nl-BE"/>
        </w:rPr>
        <w:t xml:space="preserve">boeken in </w:t>
      </w:r>
      <w:r w:rsidR="007950E8" w:rsidRPr="007259A6">
        <w:rPr>
          <w:sz w:val="22"/>
          <w:lang w:val="nl-BE"/>
        </w:rPr>
        <w:t xml:space="preserve">digitale braille </w:t>
      </w:r>
      <w:r w:rsidR="007259A6" w:rsidRPr="007259A6">
        <w:rPr>
          <w:sz w:val="22"/>
          <w:lang w:val="nl-BE"/>
        </w:rPr>
        <w:t xml:space="preserve">zouden </w:t>
      </w:r>
      <w:r w:rsidR="00042DF4" w:rsidRPr="007259A6">
        <w:rPr>
          <w:sz w:val="22"/>
          <w:lang w:val="nl-BE"/>
        </w:rPr>
        <w:t xml:space="preserve">lezen en welk type bestand bruikbaar </w:t>
      </w:r>
      <w:r w:rsidR="007259A6" w:rsidRPr="007259A6">
        <w:rPr>
          <w:sz w:val="22"/>
          <w:lang w:val="nl-BE"/>
        </w:rPr>
        <w:t>zou zijn</w:t>
      </w:r>
      <w:r w:rsidR="00042DF4" w:rsidRPr="007259A6">
        <w:rPr>
          <w:sz w:val="22"/>
          <w:lang w:val="nl-BE"/>
        </w:rPr>
        <w:t xml:space="preserve"> voor de lezers</w:t>
      </w:r>
      <w:r w:rsidR="007259A6">
        <w:rPr>
          <w:sz w:val="22"/>
          <w:lang w:val="nl-BE"/>
        </w:rPr>
        <w:t>.</w:t>
      </w:r>
    </w:p>
    <w:p w14:paraId="2DDE7ACA" w14:textId="77777777" w:rsidR="00E4115C" w:rsidRDefault="00E4115C" w:rsidP="00FE7E6C">
      <w:pPr>
        <w:rPr>
          <w:sz w:val="22"/>
        </w:rPr>
      </w:pPr>
    </w:p>
    <w:p w14:paraId="4B196708" w14:textId="77777777" w:rsidR="00E4115C" w:rsidRDefault="00351BB8" w:rsidP="00E75A0A">
      <w:pPr>
        <w:numPr>
          <w:ilvl w:val="0"/>
          <w:numId w:val="3"/>
        </w:numPr>
        <w:rPr>
          <w:sz w:val="22"/>
          <w:lang w:val="nl-BE"/>
        </w:rPr>
      </w:pPr>
      <w:r>
        <w:rPr>
          <w:sz w:val="22"/>
          <w:lang w:val="nl-BE"/>
        </w:rPr>
        <w:t>Opvolgen van de ontwikkelingen</w:t>
      </w:r>
      <w:r w:rsidR="00E4115C">
        <w:rPr>
          <w:sz w:val="22"/>
          <w:lang w:val="nl-BE"/>
        </w:rPr>
        <w:t xml:space="preserve"> </w:t>
      </w:r>
      <w:r w:rsidR="00E4115C" w:rsidRPr="00ED26D6">
        <w:rPr>
          <w:sz w:val="22"/>
          <w:lang w:val="nl-BE"/>
        </w:rPr>
        <w:t xml:space="preserve">bij het </w:t>
      </w:r>
      <w:r w:rsidR="00E4115C" w:rsidRPr="00ED26D6">
        <w:rPr>
          <w:b/>
          <w:sz w:val="22"/>
          <w:lang w:val="nl-BE"/>
        </w:rPr>
        <w:t>Daisy</w:t>
      </w:r>
      <w:r w:rsidR="007D5C85">
        <w:rPr>
          <w:b/>
          <w:sz w:val="22"/>
          <w:lang w:val="nl-BE"/>
        </w:rPr>
        <w:t xml:space="preserve"> C</w:t>
      </w:r>
      <w:r w:rsidR="00E4115C" w:rsidRPr="00351BB8">
        <w:rPr>
          <w:b/>
          <w:sz w:val="22"/>
          <w:lang w:val="nl-BE"/>
        </w:rPr>
        <w:t>onsortium</w:t>
      </w:r>
      <w:r>
        <w:rPr>
          <w:sz w:val="22"/>
          <w:lang w:val="nl-BE"/>
        </w:rPr>
        <w:t xml:space="preserve"> en de </w:t>
      </w:r>
      <w:r w:rsidR="00EA48E1">
        <w:rPr>
          <w:sz w:val="22"/>
          <w:lang w:val="nl-BE"/>
        </w:rPr>
        <w:t xml:space="preserve">commerciële </w:t>
      </w:r>
      <w:r>
        <w:rPr>
          <w:sz w:val="22"/>
          <w:lang w:val="nl-BE"/>
        </w:rPr>
        <w:t>aanbieders van Daisy-hardware en Daisy-software.</w:t>
      </w:r>
    </w:p>
    <w:p w14:paraId="28927AF8" w14:textId="74BDC4D9" w:rsidR="00E4115C" w:rsidRDefault="00E4115C" w:rsidP="00E4115C">
      <w:pPr>
        <w:ind w:left="720"/>
        <w:rPr>
          <w:sz w:val="22"/>
          <w:lang w:val="nl-BE"/>
        </w:rPr>
      </w:pPr>
      <w:r w:rsidRPr="00ED26D6">
        <w:rPr>
          <w:i/>
          <w:sz w:val="22"/>
          <w:lang w:val="nl-BE"/>
        </w:rPr>
        <w:t xml:space="preserve">Resultaatsindicator: </w:t>
      </w:r>
      <w:r w:rsidRPr="00236ED5">
        <w:rPr>
          <w:sz w:val="22"/>
          <w:lang w:val="nl-BE"/>
        </w:rPr>
        <w:t>Luisterpunt participeert actief aan de fora en de congressen van het Daisy</w:t>
      </w:r>
      <w:r w:rsidR="007D5C85">
        <w:rPr>
          <w:sz w:val="22"/>
          <w:lang w:val="nl-BE"/>
        </w:rPr>
        <w:t xml:space="preserve"> C</w:t>
      </w:r>
      <w:r w:rsidRPr="00236ED5">
        <w:rPr>
          <w:sz w:val="22"/>
          <w:lang w:val="nl-BE"/>
        </w:rPr>
        <w:t>onsortium.</w:t>
      </w:r>
    </w:p>
    <w:p w14:paraId="7B41610A" w14:textId="7ED85B51" w:rsidR="005C262D" w:rsidRPr="005C262D" w:rsidRDefault="00E8525A" w:rsidP="005C262D">
      <w:pPr>
        <w:ind w:left="720"/>
        <w:rPr>
          <w:sz w:val="22"/>
          <w:lang w:val="nl-BE"/>
        </w:rPr>
      </w:pPr>
      <w:r>
        <w:rPr>
          <w:sz w:val="22"/>
          <w:lang w:val="nl-BE"/>
        </w:rPr>
        <w:br/>
      </w:r>
      <w:r w:rsidR="005C262D" w:rsidRPr="005C262D">
        <w:rPr>
          <w:sz w:val="22"/>
          <w:lang w:val="nl-BE"/>
        </w:rPr>
        <w:t>Ook in 2021 hebben er geen fysieke congressen plaatsgevonden omwille van Covid-19. Luisterpunt nam wel deel aan de online bijeenkomsten van het Daisy-consortium. Hier was echter geen mogelijkheid tot actieve participatie.</w:t>
      </w:r>
    </w:p>
    <w:p w14:paraId="1634BDE3" w14:textId="77777777" w:rsidR="005C262D" w:rsidRPr="005C262D" w:rsidRDefault="005C262D" w:rsidP="005C262D">
      <w:pPr>
        <w:ind w:left="720"/>
        <w:rPr>
          <w:sz w:val="22"/>
          <w:lang w:val="nl-BE"/>
        </w:rPr>
      </w:pPr>
    </w:p>
    <w:p w14:paraId="00657939" w14:textId="31BE76DF" w:rsidR="005C262D" w:rsidRPr="005C262D" w:rsidRDefault="005C262D" w:rsidP="005C262D">
      <w:pPr>
        <w:ind w:left="720"/>
        <w:rPr>
          <w:sz w:val="22"/>
          <w:lang w:val="nl-BE"/>
        </w:rPr>
      </w:pPr>
      <w:r w:rsidRPr="005C262D">
        <w:rPr>
          <w:sz w:val="22"/>
          <w:lang w:val="nl-BE"/>
        </w:rPr>
        <w:t xml:space="preserve">Luisterpunt heeft deelgenomen aan de EU </w:t>
      </w:r>
      <w:proofErr w:type="spellStart"/>
      <w:r w:rsidR="00190DA8">
        <w:rPr>
          <w:sz w:val="22"/>
          <w:lang w:val="nl-BE"/>
        </w:rPr>
        <w:t>I</w:t>
      </w:r>
      <w:r w:rsidRPr="005C262D">
        <w:rPr>
          <w:sz w:val="22"/>
          <w:lang w:val="nl-BE"/>
        </w:rPr>
        <w:t>nclusive</w:t>
      </w:r>
      <w:proofErr w:type="spellEnd"/>
      <w:r w:rsidRPr="005C262D">
        <w:rPr>
          <w:sz w:val="22"/>
          <w:lang w:val="nl-BE"/>
        </w:rPr>
        <w:t xml:space="preserve"> Publishing Communications </w:t>
      </w:r>
      <w:proofErr w:type="spellStart"/>
      <w:r w:rsidRPr="005C262D">
        <w:rPr>
          <w:sz w:val="22"/>
          <w:lang w:val="nl-BE"/>
        </w:rPr>
        <w:t>Working</w:t>
      </w:r>
      <w:proofErr w:type="spellEnd"/>
      <w:r w:rsidRPr="005C262D">
        <w:rPr>
          <w:sz w:val="22"/>
          <w:lang w:val="nl-BE"/>
        </w:rPr>
        <w:t xml:space="preserve"> Group</w:t>
      </w:r>
      <w:r w:rsidR="00AC4770">
        <w:rPr>
          <w:sz w:val="22"/>
          <w:lang w:val="nl-BE"/>
        </w:rPr>
        <w:t>, die werd opgestart door het Daisy Consortium.</w:t>
      </w:r>
      <w:r w:rsidRPr="005C262D">
        <w:rPr>
          <w:sz w:val="22"/>
          <w:lang w:val="nl-BE"/>
        </w:rPr>
        <w:t xml:space="preserve"> Deze werkgroep vergaderde </w:t>
      </w:r>
      <w:r w:rsidR="00190DA8">
        <w:rPr>
          <w:sz w:val="22"/>
          <w:lang w:val="nl-BE"/>
        </w:rPr>
        <w:t>twee</w:t>
      </w:r>
      <w:r w:rsidRPr="005C262D">
        <w:rPr>
          <w:sz w:val="22"/>
          <w:lang w:val="nl-BE"/>
        </w:rPr>
        <w:t xml:space="preserve">wekelijks, behalve in de vakantieperiode. </w:t>
      </w:r>
      <w:r w:rsidR="007F3E5F">
        <w:rPr>
          <w:sz w:val="22"/>
          <w:lang w:val="nl-BE"/>
        </w:rPr>
        <w:t>Deze werkgroep</w:t>
      </w:r>
      <w:r w:rsidRPr="005C262D">
        <w:rPr>
          <w:sz w:val="22"/>
          <w:lang w:val="nl-BE"/>
        </w:rPr>
        <w:t xml:space="preserve"> verzamel</w:t>
      </w:r>
      <w:r w:rsidR="007F3E5F">
        <w:rPr>
          <w:sz w:val="22"/>
          <w:lang w:val="nl-BE"/>
        </w:rPr>
        <w:t>t</w:t>
      </w:r>
      <w:r w:rsidRPr="005C262D">
        <w:rPr>
          <w:sz w:val="22"/>
          <w:lang w:val="nl-BE"/>
        </w:rPr>
        <w:t xml:space="preserve"> en </w:t>
      </w:r>
      <w:r w:rsidR="007F3E5F">
        <w:rPr>
          <w:sz w:val="22"/>
          <w:lang w:val="nl-BE"/>
        </w:rPr>
        <w:t>deelt</w:t>
      </w:r>
      <w:r w:rsidRPr="005C262D">
        <w:rPr>
          <w:sz w:val="22"/>
          <w:lang w:val="nl-BE"/>
        </w:rPr>
        <w:t xml:space="preserve"> ideeën</w:t>
      </w:r>
      <w:r w:rsidR="007F3E5F">
        <w:rPr>
          <w:sz w:val="22"/>
          <w:lang w:val="nl-BE"/>
        </w:rPr>
        <w:t xml:space="preserve"> en goede voorbeelden m.b.t.</w:t>
      </w:r>
      <w:r w:rsidR="007F3E5F" w:rsidRPr="005C262D">
        <w:rPr>
          <w:sz w:val="22"/>
          <w:lang w:val="nl-BE"/>
        </w:rPr>
        <w:t xml:space="preserve"> toegankelijk publiceren</w:t>
      </w:r>
      <w:r w:rsidR="007F3E5F">
        <w:rPr>
          <w:sz w:val="22"/>
          <w:lang w:val="nl-BE"/>
        </w:rPr>
        <w:t xml:space="preserve"> en zorgt voor een</w:t>
      </w:r>
      <w:r w:rsidR="00190DA8">
        <w:rPr>
          <w:sz w:val="22"/>
          <w:lang w:val="nl-BE"/>
        </w:rPr>
        <w:t xml:space="preserve"> </w:t>
      </w:r>
      <w:r w:rsidRPr="005C262D">
        <w:rPr>
          <w:sz w:val="22"/>
          <w:lang w:val="nl-BE"/>
        </w:rPr>
        <w:t xml:space="preserve">stand van zaken </w:t>
      </w:r>
      <w:r w:rsidR="007F3E5F" w:rsidRPr="005C262D">
        <w:rPr>
          <w:sz w:val="22"/>
          <w:lang w:val="nl-BE"/>
        </w:rPr>
        <w:t>in de verschillende Europese landen</w:t>
      </w:r>
      <w:r w:rsidR="007F3E5F">
        <w:rPr>
          <w:sz w:val="22"/>
          <w:lang w:val="nl-BE"/>
        </w:rPr>
        <w:t>.</w:t>
      </w:r>
    </w:p>
    <w:p w14:paraId="4FE82552" w14:textId="77777777" w:rsidR="005C262D" w:rsidRPr="005C262D" w:rsidRDefault="005C262D" w:rsidP="005C262D">
      <w:pPr>
        <w:ind w:left="720"/>
        <w:rPr>
          <w:sz w:val="22"/>
          <w:lang w:val="nl-BE"/>
        </w:rPr>
      </w:pPr>
    </w:p>
    <w:p w14:paraId="17EC9BAD" w14:textId="2208036F" w:rsidR="005C262D" w:rsidRPr="005C262D" w:rsidRDefault="005C262D" w:rsidP="005C262D">
      <w:pPr>
        <w:ind w:left="720"/>
        <w:rPr>
          <w:sz w:val="22"/>
          <w:lang w:val="nl-BE"/>
        </w:rPr>
      </w:pPr>
      <w:r w:rsidRPr="005C262D">
        <w:rPr>
          <w:sz w:val="22"/>
          <w:lang w:val="nl-BE"/>
        </w:rPr>
        <w:t xml:space="preserve">In juni </w:t>
      </w:r>
      <w:r w:rsidR="002B31BF">
        <w:rPr>
          <w:sz w:val="22"/>
          <w:lang w:val="nl-BE"/>
        </w:rPr>
        <w:t>gaven</w:t>
      </w:r>
      <w:r w:rsidR="00352D6C">
        <w:rPr>
          <w:sz w:val="22"/>
          <w:lang w:val="nl-BE"/>
        </w:rPr>
        <w:t xml:space="preserve"> we</w:t>
      </w:r>
      <w:r w:rsidR="002B31BF">
        <w:rPr>
          <w:sz w:val="22"/>
          <w:lang w:val="nl-BE"/>
        </w:rPr>
        <w:t xml:space="preserve"> een presentatie</w:t>
      </w:r>
      <w:r w:rsidRPr="005C262D">
        <w:rPr>
          <w:sz w:val="22"/>
          <w:lang w:val="nl-BE"/>
        </w:rPr>
        <w:t xml:space="preserve"> </w:t>
      </w:r>
      <w:r w:rsidR="002B31BF">
        <w:rPr>
          <w:sz w:val="22"/>
          <w:lang w:val="nl-BE"/>
        </w:rPr>
        <w:t xml:space="preserve">in </w:t>
      </w:r>
      <w:r w:rsidRPr="005C262D">
        <w:rPr>
          <w:sz w:val="22"/>
          <w:lang w:val="nl-BE"/>
        </w:rPr>
        <w:t>een Zoom</w:t>
      </w:r>
      <w:r w:rsidR="00352D6C">
        <w:rPr>
          <w:sz w:val="22"/>
          <w:lang w:val="nl-BE"/>
        </w:rPr>
        <w:t>-</w:t>
      </w:r>
      <w:r w:rsidRPr="005C262D">
        <w:rPr>
          <w:sz w:val="22"/>
          <w:lang w:val="nl-BE"/>
        </w:rPr>
        <w:t xml:space="preserve">meeting in het kader van </w:t>
      </w:r>
      <w:r w:rsidR="00352D6C">
        <w:rPr>
          <w:sz w:val="22"/>
          <w:lang w:val="nl-BE"/>
        </w:rPr>
        <w:t>het Europese</w:t>
      </w:r>
      <w:r w:rsidRPr="005C262D">
        <w:rPr>
          <w:sz w:val="22"/>
          <w:lang w:val="nl-BE"/>
        </w:rPr>
        <w:t xml:space="preserve"> project </w:t>
      </w:r>
      <w:r w:rsidR="002B31BF">
        <w:rPr>
          <w:sz w:val="22"/>
          <w:lang w:val="nl-BE"/>
        </w:rPr>
        <w:t>‘</w:t>
      </w:r>
      <w:r w:rsidRPr="005C262D">
        <w:rPr>
          <w:sz w:val="22"/>
          <w:lang w:val="nl-BE"/>
        </w:rPr>
        <w:t xml:space="preserve">Audio </w:t>
      </w:r>
      <w:proofErr w:type="spellStart"/>
      <w:r w:rsidRPr="005C262D">
        <w:rPr>
          <w:sz w:val="22"/>
          <w:lang w:val="nl-BE"/>
        </w:rPr>
        <w:t>Textbooks</w:t>
      </w:r>
      <w:proofErr w:type="spellEnd"/>
      <w:r w:rsidRPr="005C262D">
        <w:rPr>
          <w:sz w:val="22"/>
          <w:lang w:val="nl-BE"/>
        </w:rPr>
        <w:t xml:space="preserve"> – Help for </w:t>
      </w:r>
      <w:proofErr w:type="spellStart"/>
      <w:r w:rsidRPr="005C262D">
        <w:rPr>
          <w:sz w:val="22"/>
          <w:lang w:val="nl-BE"/>
        </w:rPr>
        <w:t>Challenged</w:t>
      </w:r>
      <w:proofErr w:type="spellEnd"/>
      <w:r w:rsidRPr="005C262D">
        <w:rPr>
          <w:sz w:val="22"/>
          <w:lang w:val="nl-BE"/>
        </w:rPr>
        <w:t xml:space="preserve"> Readers </w:t>
      </w:r>
      <w:proofErr w:type="spellStart"/>
      <w:r w:rsidRPr="005C262D">
        <w:rPr>
          <w:sz w:val="22"/>
          <w:lang w:val="nl-BE"/>
        </w:rPr>
        <w:t>and</w:t>
      </w:r>
      <w:proofErr w:type="spellEnd"/>
      <w:r w:rsidRPr="005C262D">
        <w:rPr>
          <w:sz w:val="22"/>
          <w:lang w:val="nl-BE"/>
        </w:rPr>
        <w:t xml:space="preserve"> </w:t>
      </w:r>
      <w:proofErr w:type="spellStart"/>
      <w:r w:rsidRPr="005C262D">
        <w:rPr>
          <w:sz w:val="22"/>
          <w:lang w:val="nl-BE"/>
        </w:rPr>
        <w:t>Their</w:t>
      </w:r>
      <w:proofErr w:type="spellEnd"/>
      <w:r w:rsidRPr="005C262D">
        <w:rPr>
          <w:sz w:val="22"/>
          <w:lang w:val="nl-BE"/>
        </w:rPr>
        <w:t xml:space="preserve"> Teachers’ van Sl</w:t>
      </w:r>
      <w:r w:rsidR="00352D6C">
        <w:rPr>
          <w:sz w:val="22"/>
          <w:lang w:val="nl-BE"/>
        </w:rPr>
        <w:t>o</w:t>
      </w:r>
      <w:r w:rsidRPr="005C262D">
        <w:rPr>
          <w:sz w:val="22"/>
          <w:lang w:val="nl-BE"/>
        </w:rPr>
        <w:t>vakije, Noord Macedonië, Litouwen en Letland</w:t>
      </w:r>
      <w:r w:rsidR="002B31BF">
        <w:rPr>
          <w:sz w:val="22"/>
          <w:lang w:val="nl-BE"/>
        </w:rPr>
        <w:t>. We deden dit</w:t>
      </w:r>
      <w:r w:rsidRPr="005C262D">
        <w:rPr>
          <w:sz w:val="22"/>
          <w:lang w:val="nl-BE"/>
        </w:rPr>
        <w:t xml:space="preserve"> op vraag van het Daisy</w:t>
      </w:r>
      <w:r w:rsidR="00E8525A">
        <w:rPr>
          <w:sz w:val="22"/>
          <w:lang w:val="nl-BE"/>
        </w:rPr>
        <w:t xml:space="preserve"> C</w:t>
      </w:r>
      <w:r w:rsidRPr="005C262D">
        <w:rPr>
          <w:sz w:val="22"/>
          <w:lang w:val="nl-BE"/>
        </w:rPr>
        <w:t xml:space="preserve">onsortium. </w:t>
      </w:r>
      <w:r w:rsidR="002B31BF">
        <w:rPr>
          <w:sz w:val="22"/>
          <w:lang w:val="nl-BE"/>
        </w:rPr>
        <w:t>Op deze manier deelden we onze ervaring en</w:t>
      </w:r>
      <w:r w:rsidRPr="005C262D">
        <w:rPr>
          <w:sz w:val="22"/>
          <w:lang w:val="nl-BE"/>
        </w:rPr>
        <w:t xml:space="preserve"> informatie </w:t>
      </w:r>
      <w:r w:rsidR="00352D6C">
        <w:rPr>
          <w:sz w:val="22"/>
          <w:lang w:val="nl-BE"/>
        </w:rPr>
        <w:t xml:space="preserve">over </w:t>
      </w:r>
      <w:r w:rsidRPr="005C262D">
        <w:rPr>
          <w:sz w:val="22"/>
          <w:lang w:val="nl-BE"/>
        </w:rPr>
        <w:t>hoe wij leerlingen met dyslexie ondersteunen.</w:t>
      </w:r>
      <w:r w:rsidR="00346F6D">
        <w:rPr>
          <w:sz w:val="22"/>
          <w:lang w:val="nl-BE"/>
        </w:rPr>
        <w:t xml:space="preserve"> (Zie ook SD3OD9.)</w:t>
      </w:r>
    </w:p>
    <w:p w14:paraId="6B1CF863" w14:textId="77777777" w:rsidR="005C262D" w:rsidRPr="005C262D" w:rsidRDefault="005C262D" w:rsidP="005C262D">
      <w:pPr>
        <w:ind w:left="720"/>
        <w:rPr>
          <w:sz w:val="22"/>
          <w:lang w:val="nl-BE"/>
        </w:rPr>
      </w:pPr>
    </w:p>
    <w:p w14:paraId="5171E52D" w14:textId="485F19C9" w:rsidR="005C262D" w:rsidRPr="005C262D" w:rsidRDefault="002B31BF" w:rsidP="005C262D">
      <w:pPr>
        <w:ind w:left="720"/>
        <w:rPr>
          <w:sz w:val="22"/>
          <w:lang w:val="nl-BE"/>
        </w:rPr>
      </w:pPr>
      <w:r>
        <w:rPr>
          <w:sz w:val="22"/>
          <w:lang w:val="nl-BE"/>
        </w:rPr>
        <w:t>De voorbije jaren werd de productiesoftware</w:t>
      </w:r>
      <w:r w:rsidR="005C262D" w:rsidRPr="005C262D">
        <w:rPr>
          <w:sz w:val="22"/>
          <w:lang w:val="nl-BE"/>
        </w:rPr>
        <w:t xml:space="preserve"> Hindenburg in al</w:t>
      </w:r>
      <w:r>
        <w:rPr>
          <w:sz w:val="22"/>
          <w:lang w:val="nl-BE"/>
        </w:rPr>
        <w:t>le</w:t>
      </w:r>
      <w:r w:rsidR="005C262D" w:rsidRPr="005C262D">
        <w:rPr>
          <w:sz w:val="22"/>
          <w:lang w:val="nl-BE"/>
        </w:rPr>
        <w:t xml:space="preserve"> studio</w:t>
      </w:r>
      <w:r>
        <w:rPr>
          <w:sz w:val="22"/>
          <w:lang w:val="nl-BE"/>
        </w:rPr>
        <w:t>’</w:t>
      </w:r>
      <w:r w:rsidR="005C262D" w:rsidRPr="005C262D">
        <w:rPr>
          <w:sz w:val="22"/>
          <w:lang w:val="nl-BE"/>
        </w:rPr>
        <w:t>s</w:t>
      </w:r>
      <w:r>
        <w:rPr>
          <w:sz w:val="22"/>
          <w:lang w:val="nl-BE"/>
        </w:rPr>
        <w:t xml:space="preserve"> van de productiecentra </w:t>
      </w:r>
      <w:r w:rsidR="00062E7A">
        <w:rPr>
          <w:sz w:val="22"/>
          <w:lang w:val="nl-BE"/>
        </w:rPr>
        <w:t>in gebruik genomen</w:t>
      </w:r>
      <w:r w:rsidR="005C262D" w:rsidRPr="005C262D">
        <w:rPr>
          <w:sz w:val="22"/>
          <w:lang w:val="nl-BE"/>
        </w:rPr>
        <w:t xml:space="preserve">. Luisterpunt blijft een verbindende rol spelen tussen de twee productiecentra om kennis over het gebruik van deze productiesoftware te delen en gelijke standaarden te ambiëren via de richtlijnen voor productiecentra, onder meer </w:t>
      </w:r>
      <w:r>
        <w:rPr>
          <w:sz w:val="22"/>
          <w:lang w:val="nl-BE"/>
        </w:rPr>
        <w:t>in</w:t>
      </w:r>
      <w:r w:rsidRPr="005C262D">
        <w:rPr>
          <w:sz w:val="22"/>
          <w:lang w:val="nl-BE"/>
        </w:rPr>
        <w:t xml:space="preserve"> </w:t>
      </w:r>
      <w:r w:rsidR="005C262D" w:rsidRPr="005C262D">
        <w:rPr>
          <w:sz w:val="22"/>
          <w:lang w:val="nl-BE"/>
        </w:rPr>
        <w:t xml:space="preserve">de </w:t>
      </w:r>
      <w:r>
        <w:rPr>
          <w:sz w:val="22"/>
          <w:lang w:val="nl-BE"/>
        </w:rPr>
        <w:t xml:space="preserve">bijeenkomsten van de gezamenlijke </w:t>
      </w:r>
      <w:r w:rsidR="005C262D" w:rsidRPr="005C262D">
        <w:rPr>
          <w:sz w:val="22"/>
          <w:lang w:val="nl-BE"/>
        </w:rPr>
        <w:t xml:space="preserve">technische commissie. In 2021 hebben we de validatie verhoogd van </w:t>
      </w:r>
      <w:r w:rsidR="005C262D" w:rsidRPr="00352D6C">
        <w:rPr>
          <w:i/>
          <w:iCs/>
          <w:sz w:val="22"/>
          <w:lang w:val="nl-BE"/>
        </w:rPr>
        <w:t>light</w:t>
      </w:r>
      <w:r>
        <w:rPr>
          <w:i/>
          <w:iCs/>
          <w:sz w:val="22"/>
          <w:lang w:val="nl-BE"/>
        </w:rPr>
        <w:t>-</w:t>
      </w:r>
      <w:r w:rsidR="005C262D" w:rsidRPr="00352D6C">
        <w:rPr>
          <w:i/>
          <w:iCs/>
          <w:sz w:val="22"/>
          <w:lang w:val="nl-BE"/>
        </w:rPr>
        <w:t xml:space="preserve"> </w:t>
      </w:r>
      <w:r w:rsidR="005C262D" w:rsidRPr="005C262D">
        <w:rPr>
          <w:sz w:val="22"/>
          <w:lang w:val="nl-BE"/>
        </w:rPr>
        <w:t xml:space="preserve">naar </w:t>
      </w:r>
      <w:r w:rsidR="005C262D" w:rsidRPr="00352D6C">
        <w:rPr>
          <w:i/>
          <w:iCs/>
          <w:sz w:val="22"/>
          <w:lang w:val="nl-BE"/>
        </w:rPr>
        <w:t>full</w:t>
      </w:r>
      <w:r>
        <w:rPr>
          <w:i/>
          <w:iCs/>
          <w:sz w:val="22"/>
          <w:lang w:val="nl-BE"/>
        </w:rPr>
        <w:t>-</w:t>
      </w:r>
      <w:r w:rsidR="005C262D" w:rsidRPr="005C262D">
        <w:rPr>
          <w:sz w:val="22"/>
          <w:lang w:val="nl-BE"/>
        </w:rPr>
        <w:t>validatie en we hebben extra controles toegevoegd om afspeelproblemen in de Anderslezen-app op te vangen.</w:t>
      </w:r>
    </w:p>
    <w:p w14:paraId="1971C8E4" w14:textId="7F5B0D36" w:rsidR="005C262D" w:rsidRPr="005C262D" w:rsidRDefault="00352D6C" w:rsidP="005C262D">
      <w:pPr>
        <w:ind w:left="720"/>
        <w:rPr>
          <w:sz w:val="22"/>
          <w:lang w:val="nl-BE"/>
        </w:rPr>
      </w:pPr>
      <w:r>
        <w:rPr>
          <w:sz w:val="22"/>
          <w:lang w:val="nl-BE"/>
        </w:rPr>
        <w:t>Om</w:t>
      </w:r>
      <w:r w:rsidR="005C262D" w:rsidRPr="005C262D">
        <w:rPr>
          <w:sz w:val="22"/>
          <w:lang w:val="nl-BE"/>
        </w:rPr>
        <w:t xml:space="preserve"> </w:t>
      </w:r>
      <w:r w:rsidR="002B31BF" w:rsidRPr="002B31BF">
        <w:rPr>
          <w:sz w:val="22"/>
          <w:lang w:val="nl-BE"/>
        </w:rPr>
        <w:t xml:space="preserve">dergelijke processen </w:t>
      </w:r>
      <w:r w:rsidR="005C262D" w:rsidRPr="005C262D">
        <w:rPr>
          <w:sz w:val="22"/>
          <w:lang w:val="nl-BE"/>
        </w:rPr>
        <w:t xml:space="preserve">zoveel mogelijk </w:t>
      </w:r>
      <w:r>
        <w:rPr>
          <w:sz w:val="22"/>
          <w:lang w:val="nl-BE"/>
        </w:rPr>
        <w:t xml:space="preserve">te automatiseren </w:t>
      </w:r>
      <w:r w:rsidR="005C262D" w:rsidRPr="005C262D">
        <w:rPr>
          <w:sz w:val="22"/>
          <w:lang w:val="nl-BE"/>
        </w:rPr>
        <w:t>hebben we scripts voorzien voor de productiecentra.</w:t>
      </w:r>
    </w:p>
    <w:p w14:paraId="16844680" w14:textId="77777777" w:rsidR="009617F9" w:rsidRDefault="009617F9" w:rsidP="00F82E4F">
      <w:pPr>
        <w:rPr>
          <w:sz w:val="22"/>
          <w:lang w:val="nl-BE"/>
        </w:rPr>
      </w:pPr>
    </w:p>
    <w:p w14:paraId="4368DE6A" w14:textId="77777777" w:rsidR="00351BB8" w:rsidRDefault="00E4115C" w:rsidP="00E75A0A">
      <w:pPr>
        <w:numPr>
          <w:ilvl w:val="0"/>
          <w:numId w:val="3"/>
        </w:numPr>
        <w:rPr>
          <w:sz w:val="22"/>
          <w:lang w:val="nl-BE"/>
        </w:rPr>
      </w:pPr>
      <w:r>
        <w:rPr>
          <w:sz w:val="22"/>
          <w:lang w:val="nl-BE"/>
        </w:rPr>
        <w:t xml:space="preserve">Realiseren van een samenwerking met de </w:t>
      </w:r>
      <w:r w:rsidRPr="004E5343">
        <w:rPr>
          <w:b/>
          <w:sz w:val="22"/>
          <w:lang w:val="nl-BE"/>
        </w:rPr>
        <w:t>Nederlandse</w:t>
      </w:r>
      <w:r>
        <w:rPr>
          <w:sz w:val="22"/>
          <w:lang w:val="nl-BE"/>
        </w:rPr>
        <w:t xml:space="preserve"> gespecialiseerde bibliotheekorganisaties op het vlak van bibliotheekaanbod, back office-diensten en projecten inzake bibliotheekdienstverlening. </w:t>
      </w:r>
    </w:p>
    <w:p w14:paraId="2929528A" w14:textId="77777777" w:rsidR="00351BB8" w:rsidRPr="00CB753C" w:rsidRDefault="00351BB8" w:rsidP="00351BB8">
      <w:pPr>
        <w:ind w:left="708" w:firstLine="12"/>
        <w:rPr>
          <w:sz w:val="22"/>
        </w:rPr>
      </w:pPr>
      <w:r>
        <w:rPr>
          <w:i/>
          <w:sz w:val="22"/>
        </w:rPr>
        <w:t>Resultaatsindicator</w:t>
      </w:r>
      <w:r w:rsidRPr="00A15670">
        <w:rPr>
          <w:i/>
          <w:sz w:val="22"/>
        </w:rPr>
        <w:t>:</w:t>
      </w:r>
      <w:r>
        <w:rPr>
          <w:sz w:val="22"/>
        </w:rPr>
        <w:t xml:space="preserve"> </w:t>
      </w:r>
      <w:r w:rsidR="00EA48E1">
        <w:rPr>
          <w:sz w:val="22"/>
        </w:rPr>
        <w:t xml:space="preserve">De realisatie van een grensoverschrijdende uitwisseling van Daisy-boeken (EAC) is </w:t>
      </w:r>
      <w:r w:rsidR="00452498">
        <w:rPr>
          <w:sz w:val="22"/>
        </w:rPr>
        <w:t>medio</w:t>
      </w:r>
      <w:r w:rsidR="00EA48E1">
        <w:rPr>
          <w:sz w:val="22"/>
        </w:rPr>
        <w:t xml:space="preserve"> 2019 een feit.</w:t>
      </w:r>
      <w:r w:rsidR="004F2C71">
        <w:rPr>
          <w:sz w:val="22"/>
        </w:rPr>
        <w:t xml:space="preserve"> </w:t>
      </w:r>
    </w:p>
    <w:p w14:paraId="1609B4AB" w14:textId="644C46EF" w:rsidR="00284398" w:rsidRPr="00284398" w:rsidRDefault="00F46CDB" w:rsidP="00284398">
      <w:pPr>
        <w:ind w:left="708"/>
        <w:rPr>
          <w:rFonts w:ascii="Calibri" w:hAnsi="Calibri"/>
          <w:sz w:val="20"/>
          <w:szCs w:val="20"/>
          <w:lang w:eastAsia="en-US"/>
        </w:rPr>
      </w:pPr>
      <w:r>
        <w:rPr>
          <w:sz w:val="22"/>
        </w:rPr>
        <w:br/>
      </w:r>
      <w:r w:rsidR="00284398" w:rsidRPr="00284398">
        <w:rPr>
          <w:sz w:val="22"/>
          <w:szCs w:val="22"/>
        </w:rPr>
        <w:t xml:space="preserve">Aanwinsten uit Nederland </w:t>
      </w:r>
      <w:r w:rsidR="00352D6C">
        <w:rPr>
          <w:sz w:val="22"/>
          <w:szCs w:val="22"/>
        </w:rPr>
        <w:t>verwerken we aan</w:t>
      </w:r>
      <w:r w:rsidR="00284398" w:rsidRPr="00284398">
        <w:rPr>
          <w:sz w:val="22"/>
          <w:szCs w:val="22"/>
        </w:rPr>
        <w:t xml:space="preserve"> Vlaamse zijde per kwartaal</w:t>
      </w:r>
      <w:r w:rsidR="00352D6C">
        <w:rPr>
          <w:sz w:val="22"/>
          <w:szCs w:val="22"/>
        </w:rPr>
        <w:t xml:space="preserve"> </w:t>
      </w:r>
      <w:r w:rsidR="00284398" w:rsidRPr="00284398">
        <w:rPr>
          <w:sz w:val="22"/>
          <w:szCs w:val="22"/>
        </w:rPr>
        <w:t xml:space="preserve">omdat </w:t>
      </w:r>
      <w:r w:rsidR="00082AD0">
        <w:rPr>
          <w:sz w:val="22"/>
          <w:szCs w:val="22"/>
        </w:rPr>
        <w:t>Dedicon</w:t>
      </w:r>
      <w:r w:rsidR="00284398" w:rsidRPr="00284398">
        <w:rPr>
          <w:sz w:val="22"/>
          <w:szCs w:val="22"/>
        </w:rPr>
        <w:t xml:space="preserve"> </w:t>
      </w:r>
      <w:r w:rsidR="00082AD0">
        <w:rPr>
          <w:sz w:val="22"/>
          <w:szCs w:val="22"/>
        </w:rPr>
        <w:t xml:space="preserve">ons de boeken voorlopig nog op harde schijven bezorgt </w:t>
      </w:r>
      <w:r w:rsidR="00284398" w:rsidRPr="00284398">
        <w:rPr>
          <w:sz w:val="22"/>
          <w:szCs w:val="22"/>
        </w:rPr>
        <w:t>via de post. In 2022 zullen de leveringen vanuit Nederland evolueren naar online levering</w:t>
      </w:r>
      <w:r w:rsidR="00082AD0">
        <w:rPr>
          <w:sz w:val="22"/>
          <w:szCs w:val="22"/>
        </w:rPr>
        <w:t>en</w:t>
      </w:r>
      <w:r w:rsidR="00284398" w:rsidRPr="00284398">
        <w:rPr>
          <w:sz w:val="22"/>
          <w:szCs w:val="22"/>
        </w:rPr>
        <w:t xml:space="preserve"> die we maandelijks </w:t>
      </w:r>
      <w:r w:rsidR="00082AD0">
        <w:rPr>
          <w:sz w:val="22"/>
          <w:szCs w:val="22"/>
        </w:rPr>
        <w:t>kunnen</w:t>
      </w:r>
      <w:r w:rsidR="00082AD0" w:rsidRPr="00284398">
        <w:rPr>
          <w:sz w:val="22"/>
          <w:szCs w:val="22"/>
        </w:rPr>
        <w:t xml:space="preserve"> </w:t>
      </w:r>
      <w:r w:rsidR="00284398" w:rsidRPr="00284398">
        <w:rPr>
          <w:sz w:val="22"/>
          <w:szCs w:val="22"/>
        </w:rPr>
        <w:t>verwerken.</w:t>
      </w:r>
    </w:p>
    <w:p w14:paraId="0D64C769" w14:textId="77777777" w:rsidR="00284398" w:rsidRPr="00284398" w:rsidRDefault="00284398" w:rsidP="00284398">
      <w:pPr>
        <w:rPr>
          <w:sz w:val="22"/>
          <w:szCs w:val="22"/>
        </w:rPr>
      </w:pPr>
    </w:p>
    <w:p w14:paraId="6E42BEF7" w14:textId="3A0AFA11" w:rsidR="00284398" w:rsidRPr="00284398" w:rsidRDefault="00284398" w:rsidP="00284398">
      <w:pPr>
        <w:ind w:left="708"/>
        <w:rPr>
          <w:sz w:val="22"/>
          <w:szCs w:val="22"/>
        </w:rPr>
      </w:pPr>
      <w:r w:rsidRPr="00284398">
        <w:rPr>
          <w:sz w:val="22"/>
          <w:szCs w:val="22"/>
        </w:rPr>
        <w:t xml:space="preserve">Indien een lezer een zeer recente titel uit Nederland </w:t>
      </w:r>
      <w:r w:rsidR="00082AD0">
        <w:rPr>
          <w:sz w:val="22"/>
          <w:szCs w:val="22"/>
        </w:rPr>
        <w:t xml:space="preserve">wenst </w:t>
      </w:r>
      <w:r w:rsidRPr="00284398">
        <w:rPr>
          <w:sz w:val="22"/>
          <w:szCs w:val="22"/>
        </w:rPr>
        <w:t xml:space="preserve">of </w:t>
      </w:r>
      <w:r w:rsidR="00352D6C">
        <w:rPr>
          <w:sz w:val="22"/>
          <w:szCs w:val="22"/>
        </w:rPr>
        <w:t>we een bepaald boek uit Nederland in de kijker willen zetten in Luistervink</w:t>
      </w:r>
      <w:r w:rsidRPr="00284398">
        <w:rPr>
          <w:sz w:val="22"/>
          <w:szCs w:val="22"/>
        </w:rPr>
        <w:t xml:space="preserve">, </w:t>
      </w:r>
      <w:r w:rsidR="00082AD0">
        <w:rPr>
          <w:sz w:val="22"/>
          <w:szCs w:val="22"/>
        </w:rPr>
        <w:t>verwerken</w:t>
      </w:r>
      <w:r w:rsidR="00082AD0" w:rsidRPr="00284398">
        <w:rPr>
          <w:sz w:val="22"/>
          <w:szCs w:val="22"/>
        </w:rPr>
        <w:t xml:space="preserve"> </w:t>
      </w:r>
      <w:r w:rsidRPr="00284398">
        <w:rPr>
          <w:sz w:val="22"/>
          <w:szCs w:val="22"/>
        </w:rPr>
        <w:t xml:space="preserve">we dit boek </w:t>
      </w:r>
      <w:r w:rsidR="00082AD0">
        <w:rPr>
          <w:sz w:val="22"/>
          <w:szCs w:val="22"/>
        </w:rPr>
        <w:t xml:space="preserve">met </w:t>
      </w:r>
      <w:r w:rsidRPr="00284398">
        <w:rPr>
          <w:sz w:val="22"/>
          <w:szCs w:val="22"/>
        </w:rPr>
        <w:t>voor</w:t>
      </w:r>
      <w:r w:rsidR="00082AD0">
        <w:rPr>
          <w:sz w:val="22"/>
          <w:szCs w:val="22"/>
        </w:rPr>
        <w:t>rang</w:t>
      </w:r>
      <w:r w:rsidRPr="00284398">
        <w:rPr>
          <w:sz w:val="22"/>
          <w:szCs w:val="22"/>
        </w:rPr>
        <w:t xml:space="preserve"> en wachten we niet op de kwartaallevering.</w:t>
      </w:r>
    </w:p>
    <w:p w14:paraId="11A4EFF0" w14:textId="77777777" w:rsidR="00284398" w:rsidRPr="00284398" w:rsidRDefault="00284398" w:rsidP="00284398">
      <w:pPr>
        <w:rPr>
          <w:sz w:val="22"/>
          <w:szCs w:val="22"/>
        </w:rPr>
      </w:pPr>
    </w:p>
    <w:p w14:paraId="7F95745E" w14:textId="0A66AC02" w:rsidR="00284398" w:rsidRPr="00284398" w:rsidRDefault="00082AD0" w:rsidP="00284398">
      <w:pPr>
        <w:ind w:left="708"/>
        <w:rPr>
          <w:sz w:val="22"/>
          <w:szCs w:val="22"/>
        </w:rPr>
      </w:pPr>
      <w:r>
        <w:rPr>
          <w:sz w:val="22"/>
          <w:szCs w:val="22"/>
        </w:rPr>
        <w:t>M</w:t>
      </w:r>
      <w:r w:rsidR="00284398" w:rsidRPr="00284398">
        <w:rPr>
          <w:sz w:val="22"/>
          <w:szCs w:val="22"/>
        </w:rPr>
        <w:t xml:space="preserve">eer dan 12.000 titels uit Nederland </w:t>
      </w:r>
      <w:r>
        <w:rPr>
          <w:sz w:val="22"/>
          <w:szCs w:val="22"/>
        </w:rPr>
        <w:t>werden</w:t>
      </w:r>
      <w:r w:rsidRPr="00284398">
        <w:rPr>
          <w:sz w:val="22"/>
          <w:szCs w:val="22"/>
        </w:rPr>
        <w:t xml:space="preserve"> </w:t>
      </w:r>
      <w:r w:rsidR="00284398" w:rsidRPr="00284398">
        <w:rPr>
          <w:sz w:val="22"/>
          <w:szCs w:val="22"/>
        </w:rPr>
        <w:t>in 2021 gevalideerd en klaar</w:t>
      </w:r>
      <w:r>
        <w:rPr>
          <w:sz w:val="22"/>
          <w:szCs w:val="22"/>
        </w:rPr>
        <w:t>gezet</w:t>
      </w:r>
      <w:r w:rsidR="00284398" w:rsidRPr="00284398">
        <w:rPr>
          <w:sz w:val="22"/>
          <w:szCs w:val="22"/>
        </w:rPr>
        <w:t xml:space="preserve"> om toegevoegd te worden</w:t>
      </w:r>
      <w:r>
        <w:rPr>
          <w:sz w:val="22"/>
          <w:szCs w:val="22"/>
        </w:rPr>
        <w:t xml:space="preserve"> aan onze collectie</w:t>
      </w:r>
      <w:r w:rsidR="00352D6C">
        <w:rPr>
          <w:sz w:val="22"/>
          <w:szCs w:val="22"/>
        </w:rPr>
        <w:t xml:space="preserve">, maar deze zijn </w:t>
      </w:r>
      <w:r>
        <w:rPr>
          <w:sz w:val="22"/>
          <w:szCs w:val="22"/>
        </w:rPr>
        <w:t xml:space="preserve">helaas omwille van problemen met de </w:t>
      </w:r>
      <w:r w:rsidRPr="00082AD0">
        <w:rPr>
          <w:sz w:val="22"/>
          <w:szCs w:val="22"/>
        </w:rPr>
        <w:t xml:space="preserve">synchronisatiesnelheid op het Anderslezen-platform </w:t>
      </w:r>
      <w:r w:rsidR="00352D6C">
        <w:rPr>
          <w:sz w:val="22"/>
          <w:szCs w:val="22"/>
        </w:rPr>
        <w:t xml:space="preserve">nog </w:t>
      </w:r>
      <w:r>
        <w:rPr>
          <w:sz w:val="22"/>
          <w:szCs w:val="22"/>
        </w:rPr>
        <w:t xml:space="preserve">steeds </w:t>
      </w:r>
      <w:r w:rsidR="00352D6C">
        <w:rPr>
          <w:sz w:val="22"/>
          <w:szCs w:val="22"/>
        </w:rPr>
        <w:t xml:space="preserve">niet </w:t>
      </w:r>
      <w:r w:rsidR="00284398" w:rsidRPr="00284398">
        <w:rPr>
          <w:sz w:val="22"/>
          <w:szCs w:val="22"/>
        </w:rPr>
        <w:t xml:space="preserve">beschikbaar </w:t>
      </w:r>
      <w:r w:rsidR="00352D6C">
        <w:rPr>
          <w:sz w:val="22"/>
          <w:szCs w:val="22"/>
        </w:rPr>
        <w:t>bij</w:t>
      </w:r>
      <w:r w:rsidR="00284398" w:rsidRPr="00284398">
        <w:rPr>
          <w:sz w:val="22"/>
          <w:szCs w:val="22"/>
        </w:rPr>
        <w:t xml:space="preserve"> Anderslezen</w:t>
      </w:r>
      <w:r>
        <w:rPr>
          <w:sz w:val="22"/>
          <w:szCs w:val="22"/>
        </w:rPr>
        <w:t>.</w:t>
      </w:r>
      <w:r w:rsidR="00284398" w:rsidRPr="00284398">
        <w:rPr>
          <w:sz w:val="22"/>
          <w:szCs w:val="22"/>
        </w:rPr>
        <w:t xml:space="preserve"> </w:t>
      </w:r>
      <w:r>
        <w:rPr>
          <w:sz w:val="22"/>
          <w:szCs w:val="22"/>
        </w:rPr>
        <w:t>T</w:t>
      </w:r>
      <w:r w:rsidR="00284398" w:rsidRPr="00284398">
        <w:rPr>
          <w:sz w:val="22"/>
          <w:szCs w:val="22"/>
        </w:rPr>
        <w:t>itels die gevraagd worden door lezers krijgen voorrang in het sync</w:t>
      </w:r>
      <w:r w:rsidR="00352D6C">
        <w:rPr>
          <w:sz w:val="22"/>
          <w:szCs w:val="22"/>
        </w:rPr>
        <w:t>hronisatie</w:t>
      </w:r>
      <w:r w:rsidR="00284398" w:rsidRPr="00284398">
        <w:rPr>
          <w:sz w:val="22"/>
          <w:szCs w:val="22"/>
        </w:rPr>
        <w:t>proces waardoor ze snel beschikbaar worden.</w:t>
      </w:r>
    </w:p>
    <w:p w14:paraId="239E4478" w14:textId="77777777" w:rsidR="00284398" w:rsidRPr="00284398" w:rsidRDefault="00284398" w:rsidP="00284398">
      <w:pPr>
        <w:rPr>
          <w:sz w:val="22"/>
          <w:szCs w:val="22"/>
        </w:rPr>
      </w:pPr>
    </w:p>
    <w:p w14:paraId="09B56F10" w14:textId="1A99D17F" w:rsidR="00284398" w:rsidRPr="00284398" w:rsidRDefault="00284398" w:rsidP="00284398">
      <w:pPr>
        <w:ind w:left="708"/>
        <w:rPr>
          <w:sz w:val="22"/>
          <w:szCs w:val="22"/>
        </w:rPr>
      </w:pPr>
      <w:r w:rsidRPr="00284398">
        <w:rPr>
          <w:sz w:val="22"/>
          <w:szCs w:val="22"/>
        </w:rPr>
        <w:t>Omdat er jaarlijks minstens 1.</w:t>
      </w:r>
      <w:r w:rsidR="00042DF4">
        <w:rPr>
          <w:sz w:val="22"/>
          <w:szCs w:val="22"/>
        </w:rPr>
        <w:t>3</w:t>
      </w:r>
      <w:r w:rsidRPr="00284398">
        <w:rPr>
          <w:sz w:val="22"/>
          <w:szCs w:val="22"/>
        </w:rPr>
        <w:t>00 titels</w:t>
      </w:r>
      <w:r w:rsidR="00042DF4">
        <w:rPr>
          <w:sz w:val="22"/>
          <w:szCs w:val="22"/>
        </w:rPr>
        <w:t xml:space="preserve"> uit </w:t>
      </w:r>
      <w:r w:rsidR="00042DF4" w:rsidRPr="00284398">
        <w:rPr>
          <w:sz w:val="22"/>
          <w:szCs w:val="22"/>
        </w:rPr>
        <w:t>Nederland</w:t>
      </w:r>
      <w:r w:rsidRPr="00284398">
        <w:rPr>
          <w:sz w:val="22"/>
          <w:szCs w:val="22"/>
        </w:rPr>
        <w:t xml:space="preserve"> </w:t>
      </w:r>
      <w:r w:rsidR="00042DF4">
        <w:rPr>
          <w:sz w:val="22"/>
          <w:szCs w:val="22"/>
        </w:rPr>
        <w:t xml:space="preserve">extra </w:t>
      </w:r>
      <w:r w:rsidRPr="00284398">
        <w:rPr>
          <w:sz w:val="22"/>
          <w:szCs w:val="22"/>
        </w:rPr>
        <w:t xml:space="preserve">toegevoegd moeten worden in de Vlaamse </w:t>
      </w:r>
      <w:r w:rsidR="00257A56">
        <w:rPr>
          <w:sz w:val="22"/>
          <w:szCs w:val="22"/>
        </w:rPr>
        <w:t>c</w:t>
      </w:r>
      <w:r w:rsidRPr="00284398">
        <w:rPr>
          <w:sz w:val="22"/>
          <w:szCs w:val="22"/>
        </w:rPr>
        <w:t xml:space="preserve">entrale </w:t>
      </w:r>
      <w:r w:rsidR="00257A56">
        <w:rPr>
          <w:sz w:val="22"/>
          <w:szCs w:val="22"/>
        </w:rPr>
        <w:t>c</w:t>
      </w:r>
      <w:r w:rsidRPr="00284398">
        <w:rPr>
          <w:sz w:val="22"/>
          <w:szCs w:val="22"/>
        </w:rPr>
        <w:t>atalogus (V</w:t>
      </w:r>
      <w:r w:rsidR="00257A56">
        <w:rPr>
          <w:sz w:val="22"/>
          <w:szCs w:val="22"/>
        </w:rPr>
        <w:t>lacc</w:t>
      </w:r>
      <w:r w:rsidRPr="00284398">
        <w:rPr>
          <w:sz w:val="22"/>
          <w:szCs w:val="22"/>
        </w:rPr>
        <w:t xml:space="preserve">) is de belasting voor </w:t>
      </w:r>
      <w:proofErr w:type="spellStart"/>
      <w:r w:rsidRPr="00284398">
        <w:rPr>
          <w:sz w:val="22"/>
          <w:szCs w:val="22"/>
        </w:rPr>
        <w:t>catalografie</w:t>
      </w:r>
      <w:proofErr w:type="spellEnd"/>
      <w:r w:rsidRPr="00284398">
        <w:rPr>
          <w:sz w:val="22"/>
          <w:szCs w:val="22"/>
        </w:rPr>
        <w:t xml:space="preserve"> zeer groot. In 2021 werden 5.341 Daisy-boeken manueel door Luisterpunt toegevoegd aan de V</w:t>
      </w:r>
      <w:r w:rsidR="00257A56">
        <w:rPr>
          <w:sz w:val="22"/>
          <w:szCs w:val="22"/>
        </w:rPr>
        <w:t>lacc</w:t>
      </w:r>
      <w:r w:rsidRPr="00284398">
        <w:rPr>
          <w:sz w:val="22"/>
          <w:szCs w:val="22"/>
        </w:rPr>
        <w:t xml:space="preserve"> terwijl dit er normaal </w:t>
      </w:r>
      <w:r w:rsidR="00082AD0">
        <w:rPr>
          <w:sz w:val="22"/>
          <w:szCs w:val="22"/>
        </w:rPr>
        <w:t xml:space="preserve">gezien </w:t>
      </w:r>
      <w:r w:rsidRPr="00284398">
        <w:rPr>
          <w:sz w:val="22"/>
          <w:szCs w:val="22"/>
        </w:rPr>
        <w:t>2.400 zijn. Het overgrote deel van deze extra toevoegingen komt door een inhaalmanoeuvre voor titels die nog moesten toegevoegd worden uit 2020 en 2019</w:t>
      </w:r>
      <w:r w:rsidR="00352D6C">
        <w:rPr>
          <w:sz w:val="22"/>
          <w:szCs w:val="22"/>
        </w:rPr>
        <w:t>,</w:t>
      </w:r>
      <w:r w:rsidRPr="00284398">
        <w:rPr>
          <w:sz w:val="22"/>
          <w:szCs w:val="22"/>
        </w:rPr>
        <w:t xml:space="preserve"> naast de meest recente boeken van 2021.</w:t>
      </w:r>
    </w:p>
    <w:p w14:paraId="10726686" w14:textId="77777777" w:rsidR="00284398" w:rsidRPr="00284398" w:rsidRDefault="00284398" w:rsidP="00284398">
      <w:pPr>
        <w:rPr>
          <w:sz w:val="22"/>
          <w:szCs w:val="22"/>
        </w:rPr>
      </w:pPr>
    </w:p>
    <w:p w14:paraId="0FD3CE84" w14:textId="7539B7E0" w:rsidR="002C03B1" w:rsidRDefault="00284398" w:rsidP="00284398">
      <w:pPr>
        <w:ind w:left="708"/>
        <w:rPr>
          <w:sz w:val="22"/>
          <w:szCs w:val="22"/>
        </w:rPr>
      </w:pPr>
      <w:r w:rsidRPr="00284398">
        <w:rPr>
          <w:sz w:val="22"/>
          <w:szCs w:val="22"/>
        </w:rPr>
        <w:t xml:space="preserve">Eind 2021 </w:t>
      </w:r>
      <w:r w:rsidR="00257A56">
        <w:rPr>
          <w:sz w:val="22"/>
          <w:szCs w:val="22"/>
        </w:rPr>
        <w:t>bevatte onze collectie</w:t>
      </w:r>
      <w:r w:rsidR="00257A56" w:rsidRPr="00284398">
        <w:rPr>
          <w:sz w:val="22"/>
          <w:szCs w:val="22"/>
        </w:rPr>
        <w:t xml:space="preserve"> </w:t>
      </w:r>
      <w:r w:rsidRPr="00284398">
        <w:rPr>
          <w:sz w:val="22"/>
          <w:szCs w:val="22"/>
        </w:rPr>
        <w:t xml:space="preserve">5.480 EAC-titels </w:t>
      </w:r>
      <w:r w:rsidR="00257A56">
        <w:rPr>
          <w:sz w:val="22"/>
          <w:szCs w:val="22"/>
        </w:rPr>
        <w:t>.</w:t>
      </w:r>
      <w:r w:rsidRPr="00284398">
        <w:rPr>
          <w:sz w:val="22"/>
          <w:szCs w:val="22"/>
        </w:rPr>
        <w:t xml:space="preserve"> </w:t>
      </w:r>
      <w:r w:rsidR="00257A56">
        <w:rPr>
          <w:sz w:val="22"/>
          <w:szCs w:val="22"/>
        </w:rPr>
        <w:t>Hier</w:t>
      </w:r>
      <w:r w:rsidR="00257A56" w:rsidRPr="00284398">
        <w:rPr>
          <w:sz w:val="22"/>
          <w:szCs w:val="22"/>
        </w:rPr>
        <w:t xml:space="preserve">van </w:t>
      </w:r>
      <w:r w:rsidR="00257A56">
        <w:rPr>
          <w:sz w:val="22"/>
          <w:szCs w:val="22"/>
        </w:rPr>
        <w:t xml:space="preserve">werden </w:t>
      </w:r>
      <w:r w:rsidRPr="00284398">
        <w:rPr>
          <w:sz w:val="22"/>
          <w:szCs w:val="22"/>
        </w:rPr>
        <w:t xml:space="preserve">er 3.523 minstens </w:t>
      </w:r>
      <w:r w:rsidR="00257A56">
        <w:rPr>
          <w:sz w:val="22"/>
          <w:szCs w:val="22"/>
        </w:rPr>
        <w:t>één</w:t>
      </w:r>
      <w:r w:rsidR="00257A56" w:rsidRPr="00284398">
        <w:rPr>
          <w:sz w:val="22"/>
          <w:szCs w:val="22"/>
        </w:rPr>
        <w:t xml:space="preserve"> </w:t>
      </w:r>
      <w:r w:rsidRPr="00284398">
        <w:rPr>
          <w:sz w:val="22"/>
          <w:szCs w:val="22"/>
        </w:rPr>
        <w:t>keer</w:t>
      </w:r>
      <w:r w:rsidR="00257A56">
        <w:rPr>
          <w:sz w:val="22"/>
          <w:szCs w:val="22"/>
        </w:rPr>
        <w:t xml:space="preserve"> uitgeleend</w:t>
      </w:r>
      <w:r w:rsidRPr="00284398">
        <w:rPr>
          <w:sz w:val="22"/>
          <w:szCs w:val="22"/>
        </w:rPr>
        <w:t xml:space="preserve"> in de loop van 2021, </w:t>
      </w:r>
      <w:r w:rsidR="00352D6C">
        <w:rPr>
          <w:sz w:val="22"/>
          <w:szCs w:val="22"/>
        </w:rPr>
        <w:t>dit komt neer op</w:t>
      </w:r>
      <w:r w:rsidRPr="00284398">
        <w:rPr>
          <w:sz w:val="22"/>
          <w:szCs w:val="22"/>
        </w:rPr>
        <w:t xml:space="preserve"> 64%. In totaal </w:t>
      </w:r>
      <w:r w:rsidR="00257A56">
        <w:rPr>
          <w:sz w:val="22"/>
          <w:szCs w:val="22"/>
        </w:rPr>
        <w:t>tellen</w:t>
      </w:r>
      <w:r w:rsidR="00257A56" w:rsidRPr="00284398">
        <w:rPr>
          <w:sz w:val="22"/>
          <w:szCs w:val="22"/>
        </w:rPr>
        <w:t xml:space="preserve"> </w:t>
      </w:r>
      <w:r w:rsidRPr="00284398">
        <w:rPr>
          <w:sz w:val="22"/>
          <w:szCs w:val="22"/>
        </w:rPr>
        <w:t xml:space="preserve">we 28.650 </w:t>
      </w:r>
      <w:r w:rsidR="00257A56">
        <w:rPr>
          <w:sz w:val="22"/>
          <w:szCs w:val="22"/>
        </w:rPr>
        <w:t>uitleningen van</w:t>
      </w:r>
      <w:r w:rsidR="00257A56" w:rsidRPr="00284398">
        <w:rPr>
          <w:sz w:val="22"/>
          <w:szCs w:val="22"/>
        </w:rPr>
        <w:t xml:space="preserve"> </w:t>
      </w:r>
      <w:r w:rsidRPr="00284398">
        <w:rPr>
          <w:sz w:val="22"/>
          <w:szCs w:val="22"/>
        </w:rPr>
        <w:t>EAC-boeken. 276 organisaties namen EAC-boeken op in hun bruikleencollecties.</w:t>
      </w:r>
    </w:p>
    <w:p w14:paraId="35569CF0" w14:textId="77777777" w:rsidR="002C03B1" w:rsidRDefault="002C03B1">
      <w:pPr>
        <w:rPr>
          <w:sz w:val="22"/>
          <w:szCs w:val="22"/>
        </w:rPr>
      </w:pPr>
      <w:r>
        <w:rPr>
          <w:sz w:val="22"/>
          <w:szCs w:val="22"/>
        </w:rPr>
        <w:br w:type="page"/>
      </w:r>
    </w:p>
    <w:p w14:paraId="09C39D43" w14:textId="3074CF22" w:rsidR="004A505E" w:rsidRDefault="004A505E" w:rsidP="004A505E">
      <w:pPr>
        <w:tabs>
          <w:tab w:val="left" w:pos="2962"/>
        </w:tabs>
        <w:rPr>
          <w:sz w:val="22"/>
          <w:szCs w:val="22"/>
        </w:rPr>
      </w:pPr>
      <w:r>
        <w:rPr>
          <w:sz w:val="22"/>
          <w:szCs w:val="22"/>
        </w:rPr>
        <w:tab/>
      </w:r>
    </w:p>
    <w:p w14:paraId="77EF119A" w14:textId="77777777" w:rsidR="00A57427" w:rsidRPr="008E4883" w:rsidRDefault="00A102FF" w:rsidP="00A57427">
      <w:pPr>
        <w:pStyle w:val="Kop10"/>
      </w:pPr>
      <w:bookmarkStart w:id="39" w:name="_Toc2595495"/>
      <w:bookmarkStart w:id="40" w:name="_Toc95912050"/>
      <w:r>
        <w:t>7</w:t>
      </w:r>
      <w:r w:rsidR="00A57427">
        <w:t xml:space="preserve">. </w:t>
      </w:r>
      <w:r w:rsidR="00A57427">
        <w:rPr>
          <w:lang w:val="nl-NL"/>
        </w:rPr>
        <w:t>Strategische doelstelling 3</w:t>
      </w:r>
      <w:r w:rsidR="00A57427">
        <w:rPr>
          <w:lang w:val="nl-NL"/>
        </w:rPr>
        <w:br/>
      </w:r>
      <w:r w:rsidR="00A57427">
        <w:rPr>
          <w:lang w:val="nl-NL"/>
        </w:rPr>
        <w:br/>
      </w:r>
      <w:r w:rsidR="00A57427">
        <w:t>De bibliotheek bereikt meer mensen en communiceert doeltreffend met haar doelgroepen en haar strategische partners</w:t>
      </w:r>
      <w:bookmarkEnd w:id="39"/>
      <w:bookmarkEnd w:id="40"/>
      <w:r w:rsidR="00A57427" w:rsidRPr="00A52970">
        <w:t xml:space="preserve"> </w:t>
      </w:r>
      <w:r w:rsidR="00A57427">
        <w:br/>
      </w:r>
    </w:p>
    <w:p w14:paraId="29833C0E" w14:textId="77777777" w:rsidR="00B16CC1" w:rsidRPr="00B16CC1" w:rsidRDefault="00B16CC1" w:rsidP="00A57427">
      <w:pPr>
        <w:pStyle w:val="Plattetekst3"/>
        <w:rPr>
          <w:b w:val="0"/>
          <w:bCs w:val="0"/>
          <w:sz w:val="22"/>
        </w:rPr>
      </w:pPr>
    </w:p>
    <w:p w14:paraId="2AA3A959" w14:textId="77777777" w:rsidR="001D5222" w:rsidRPr="001D5222" w:rsidRDefault="001D5222" w:rsidP="001D5222">
      <w:pPr>
        <w:rPr>
          <w:b/>
          <w:sz w:val="22"/>
        </w:rPr>
      </w:pPr>
      <w:r w:rsidRPr="001D5222">
        <w:rPr>
          <w:b/>
          <w:sz w:val="22"/>
        </w:rPr>
        <w:t>Operationele doelstellingen</w:t>
      </w:r>
      <w:r>
        <w:rPr>
          <w:b/>
          <w:sz w:val="22"/>
        </w:rPr>
        <w:t>:</w:t>
      </w:r>
      <w:r w:rsidR="00BF22B5">
        <w:rPr>
          <w:b/>
          <w:sz w:val="22"/>
        </w:rPr>
        <w:t xml:space="preserve"> </w:t>
      </w:r>
    </w:p>
    <w:p w14:paraId="63A48103" w14:textId="77777777" w:rsidR="00CC491A" w:rsidRDefault="00CC491A" w:rsidP="00CC491A">
      <w:pPr>
        <w:rPr>
          <w:sz w:val="22"/>
          <w:lang w:val="nl-BE"/>
        </w:rPr>
      </w:pPr>
    </w:p>
    <w:p w14:paraId="38F64D72" w14:textId="77777777" w:rsidR="00CC491A" w:rsidRDefault="00CC491A" w:rsidP="00E75A0A">
      <w:pPr>
        <w:numPr>
          <w:ilvl w:val="0"/>
          <w:numId w:val="2"/>
        </w:numPr>
        <w:rPr>
          <w:sz w:val="22"/>
          <w:lang w:val="nl-BE"/>
        </w:rPr>
      </w:pPr>
      <w:r>
        <w:rPr>
          <w:sz w:val="22"/>
          <w:lang w:val="nl-BE"/>
        </w:rPr>
        <w:t xml:space="preserve">Realiseren van een </w:t>
      </w:r>
      <w:r w:rsidRPr="005A3A72">
        <w:rPr>
          <w:b/>
          <w:sz w:val="22"/>
          <w:lang w:val="nl-BE"/>
        </w:rPr>
        <w:t>groter bereik</w:t>
      </w:r>
      <w:r>
        <w:rPr>
          <w:sz w:val="22"/>
          <w:lang w:val="nl-BE"/>
        </w:rPr>
        <w:t xml:space="preserve"> van de bibliotheek.</w:t>
      </w:r>
    </w:p>
    <w:p w14:paraId="5C05E3D5" w14:textId="77777777" w:rsidR="00CC491A" w:rsidRDefault="00CC491A" w:rsidP="001E7A88">
      <w:pPr>
        <w:ind w:left="720"/>
        <w:rPr>
          <w:sz w:val="22"/>
          <w:lang w:val="nl-BE"/>
        </w:rPr>
      </w:pPr>
      <w:r w:rsidRPr="00CC491A">
        <w:rPr>
          <w:i/>
          <w:sz w:val="22"/>
          <w:lang w:val="nl-BE"/>
        </w:rPr>
        <w:t>Resultaatsindicator</w:t>
      </w:r>
      <w:r w:rsidR="00C06440">
        <w:rPr>
          <w:i/>
          <w:sz w:val="22"/>
          <w:lang w:val="nl-BE"/>
        </w:rPr>
        <w:t xml:space="preserve"> 1</w:t>
      </w:r>
      <w:r w:rsidRPr="00CC491A">
        <w:rPr>
          <w:i/>
          <w:sz w:val="22"/>
          <w:lang w:val="nl-BE"/>
        </w:rPr>
        <w:t>:</w:t>
      </w:r>
      <w:r w:rsidR="005A3A72">
        <w:rPr>
          <w:sz w:val="22"/>
          <w:lang w:val="nl-BE"/>
        </w:rPr>
        <w:t xml:space="preserve"> V</w:t>
      </w:r>
      <w:r w:rsidR="00C06440">
        <w:rPr>
          <w:sz w:val="22"/>
          <w:lang w:val="nl-BE"/>
        </w:rPr>
        <w:t>erhoging met 4</w:t>
      </w:r>
      <w:r>
        <w:rPr>
          <w:sz w:val="22"/>
          <w:lang w:val="nl-BE"/>
        </w:rPr>
        <w:t xml:space="preserve">0% van het aantal </w:t>
      </w:r>
      <w:r w:rsidR="00C06440">
        <w:rPr>
          <w:sz w:val="22"/>
          <w:lang w:val="nl-BE"/>
        </w:rPr>
        <w:t xml:space="preserve">eigen </w:t>
      </w:r>
      <w:r>
        <w:rPr>
          <w:sz w:val="22"/>
          <w:lang w:val="nl-BE"/>
        </w:rPr>
        <w:t xml:space="preserve">actieve </w:t>
      </w:r>
      <w:r w:rsidR="00C06440">
        <w:rPr>
          <w:sz w:val="22"/>
          <w:lang w:val="nl-BE"/>
        </w:rPr>
        <w:t xml:space="preserve">lezers en </w:t>
      </w:r>
      <w:r w:rsidR="006F60C5">
        <w:rPr>
          <w:sz w:val="22"/>
          <w:lang w:val="nl-BE"/>
        </w:rPr>
        <w:t>organisaties</w:t>
      </w:r>
      <w:r w:rsidR="00C06440">
        <w:rPr>
          <w:sz w:val="22"/>
          <w:lang w:val="nl-BE"/>
        </w:rPr>
        <w:t xml:space="preserve"> van 5.911</w:t>
      </w:r>
      <w:r>
        <w:rPr>
          <w:sz w:val="22"/>
          <w:lang w:val="nl-BE"/>
        </w:rPr>
        <w:t xml:space="preserve"> eind 20</w:t>
      </w:r>
      <w:r w:rsidR="00C06440">
        <w:rPr>
          <w:sz w:val="22"/>
          <w:lang w:val="nl-BE"/>
        </w:rPr>
        <w:t>17 naar ongeveer 8.275 eind 2023</w:t>
      </w:r>
      <w:r>
        <w:rPr>
          <w:sz w:val="22"/>
          <w:lang w:val="nl-BE"/>
        </w:rPr>
        <w:t>.</w:t>
      </w:r>
    </w:p>
    <w:p w14:paraId="69023EEA" w14:textId="6318883D" w:rsidR="00C06440" w:rsidRDefault="00C06440" w:rsidP="001E7A88">
      <w:pPr>
        <w:ind w:left="720"/>
        <w:rPr>
          <w:sz w:val="22"/>
          <w:lang w:val="nl-BE"/>
        </w:rPr>
      </w:pPr>
      <w:r>
        <w:rPr>
          <w:i/>
          <w:sz w:val="22"/>
          <w:lang w:val="nl-BE"/>
        </w:rPr>
        <w:t>Resultaatsindicator 2:</w:t>
      </w:r>
      <w:r>
        <w:rPr>
          <w:sz w:val="22"/>
          <w:lang w:val="nl-BE"/>
        </w:rPr>
        <w:t xml:space="preserve"> Het aantal </w:t>
      </w:r>
      <w:r w:rsidR="00F906C9">
        <w:rPr>
          <w:sz w:val="22"/>
          <w:lang w:val="nl-BE"/>
        </w:rPr>
        <w:t xml:space="preserve">actieve </w:t>
      </w:r>
      <w:r>
        <w:rPr>
          <w:sz w:val="22"/>
          <w:lang w:val="nl-BE"/>
        </w:rPr>
        <w:t xml:space="preserve">online lezers via </w:t>
      </w:r>
      <w:r w:rsidR="00F906C9">
        <w:rPr>
          <w:sz w:val="22"/>
          <w:lang w:val="nl-BE"/>
        </w:rPr>
        <w:t xml:space="preserve">organisaties </w:t>
      </w:r>
      <w:r>
        <w:rPr>
          <w:sz w:val="22"/>
          <w:lang w:val="nl-BE"/>
        </w:rPr>
        <w:t>bedraagt eind 2020 3.000 personen.</w:t>
      </w:r>
    </w:p>
    <w:p w14:paraId="7B5CF2BA" w14:textId="5E4399DC" w:rsidR="00793CC3" w:rsidRDefault="00793CC3" w:rsidP="00163B8F">
      <w:pPr>
        <w:rPr>
          <w:sz w:val="22"/>
          <w:lang w:val="nl-BE"/>
        </w:rPr>
      </w:pPr>
      <w:bookmarkStart w:id="41" w:name="_Hlk95397390"/>
      <w:bookmarkStart w:id="42" w:name="_Hlk64967287"/>
    </w:p>
    <w:p w14:paraId="17F89A17" w14:textId="34CB0294" w:rsidR="00163B8F" w:rsidRPr="00BC63F3" w:rsidRDefault="00163B8F" w:rsidP="00163B8F">
      <w:pPr>
        <w:ind w:left="720"/>
        <w:rPr>
          <w:sz w:val="22"/>
        </w:rPr>
      </w:pPr>
      <w:r w:rsidRPr="00BC63F3">
        <w:rPr>
          <w:sz w:val="22"/>
        </w:rPr>
        <w:t>In 2021 telden we 13.931 actieve lezers en organisaties</w:t>
      </w:r>
      <w:r w:rsidR="0001558B" w:rsidRPr="00BC63F3">
        <w:rPr>
          <w:sz w:val="22"/>
        </w:rPr>
        <w:t>.</w:t>
      </w:r>
      <w:r w:rsidRPr="00BC63F3">
        <w:rPr>
          <w:sz w:val="22"/>
        </w:rPr>
        <w:t xml:space="preserve"> </w:t>
      </w:r>
    </w:p>
    <w:p w14:paraId="7E849F03" w14:textId="40D521C3" w:rsidR="00163B8F" w:rsidRPr="00BC63F3" w:rsidRDefault="00163B8F" w:rsidP="00163B8F">
      <w:pPr>
        <w:ind w:left="720"/>
        <w:rPr>
          <w:sz w:val="22"/>
        </w:rPr>
      </w:pPr>
    </w:p>
    <w:p w14:paraId="19BB3D6A" w14:textId="49BB0CF0" w:rsidR="00163B8F" w:rsidRPr="00BC63F3" w:rsidRDefault="00163B8F" w:rsidP="00163B8F">
      <w:pPr>
        <w:ind w:left="720"/>
        <w:rPr>
          <w:sz w:val="22"/>
        </w:rPr>
      </w:pPr>
      <w:r w:rsidRPr="00BC63F3">
        <w:rPr>
          <w:sz w:val="22"/>
        </w:rPr>
        <w:t>Voor Daisy telden we in 2021</w:t>
      </w:r>
      <w:r w:rsidR="0001558B" w:rsidRPr="00BC63F3">
        <w:rPr>
          <w:sz w:val="22"/>
        </w:rPr>
        <w:t xml:space="preserve"> </w:t>
      </w:r>
      <w:r w:rsidRPr="00BC63F3">
        <w:rPr>
          <w:sz w:val="22"/>
        </w:rPr>
        <w:t>13.847 actieve lezers en organisaties</w:t>
      </w:r>
      <w:r w:rsidR="002629F6" w:rsidRPr="00BC63F3">
        <w:rPr>
          <w:sz w:val="22"/>
        </w:rPr>
        <w:t xml:space="preserve"> (11.881 in 2020)</w:t>
      </w:r>
      <w:r w:rsidRPr="00BC63F3">
        <w:rPr>
          <w:sz w:val="22"/>
        </w:rPr>
        <w:t>, waarvan 3.465 lezers via organisaties. Voor braille telden we 215 actieve lezers en organisaties</w:t>
      </w:r>
      <w:r w:rsidR="0001558B" w:rsidRPr="00BC63F3">
        <w:rPr>
          <w:sz w:val="22"/>
        </w:rPr>
        <w:t>.</w:t>
      </w:r>
      <w:r w:rsidR="0001558B" w:rsidRPr="00BC63F3">
        <w:t xml:space="preserve"> </w:t>
      </w:r>
      <w:r w:rsidR="0001558B" w:rsidRPr="00BC63F3">
        <w:br/>
      </w:r>
      <w:r w:rsidR="0001558B" w:rsidRPr="00BC63F3">
        <w:rPr>
          <w:sz w:val="22"/>
        </w:rPr>
        <w:t>122 lezers en 9 organisaties leenden Daisy én braille.</w:t>
      </w:r>
    </w:p>
    <w:p w14:paraId="3F2FB997" w14:textId="77777777" w:rsidR="00163B8F" w:rsidRPr="00BC63F3" w:rsidRDefault="00163B8F" w:rsidP="00163B8F">
      <w:pPr>
        <w:ind w:left="720"/>
        <w:rPr>
          <w:sz w:val="22"/>
        </w:rPr>
      </w:pPr>
      <w:r w:rsidRPr="00BC63F3">
        <w:rPr>
          <w:sz w:val="22"/>
        </w:rPr>
        <w:br/>
        <w:t xml:space="preserve">8.158 rechtstreekse leden van Luisterpunt leenden in 2021 minimaal één Daisy-boek en 201 rechtstreekse leden leenden in 2021 minimaal één brailleboek. </w:t>
      </w:r>
    </w:p>
    <w:p w14:paraId="24EFA488" w14:textId="77777777" w:rsidR="00163B8F" w:rsidRPr="00BC63F3" w:rsidRDefault="00163B8F" w:rsidP="00163B8F">
      <w:pPr>
        <w:ind w:left="720"/>
        <w:rPr>
          <w:sz w:val="22"/>
        </w:rPr>
      </w:pPr>
    </w:p>
    <w:p w14:paraId="6272639D" w14:textId="44767D68" w:rsidR="00793CC3" w:rsidRPr="00163B8F" w:rsidRDefault="00163B8F" w:rsidP="00163B8F">
      <w:pPr>
        <w:ind w:left="720"/>
        <w:rPr>
          <w:sz w:val="22"/>
        </w:rPr>
      </w:pPr>
      <w:r w:rsidRPr="00BC63F3">
        <w:rPr>
          <w:sz w:val="22"/>
        </w:rPr>
        <w:t xml:space="preserve">Van de Daisy-lezers (11.623) zijn 10.243 lezers online-lezer (= 88%). </w:t>
      </w:r>
      <w:r w:rsidR="0001558B" w:rsidRPr="00BC63F3">
        <w:rPr>
          <w:sz w:val="22"/>
        </w:rPr>
        <w:t xml:space="preserve">1.380 Daisy-lezers lezen op cd, ofwel 12%. </w:t>
      </w:r>
      <w:r w:rsidRPr="00BC63F3">
        <w:rPr>
          <w:sz w:val="22"/>
        </w:rPr>
        <w:t xml:space="preserve">Dat is een relatief kleine groep, maar we merken dat deze lezers onze </w:t>
      </w:r>
      <w:proofErr w:type="spellStart"/>
      <w:r w:rsidRPr="00BC63F3">
        <w:rPr>
          <w:sz w:val="22"/>
        </w:rPr>
        <w:t>veellezers</w:t>
      </w:r>
      <w:proofErr w:type="spellEnd"/>
      <w:r w:rsidRPr="00BC63F3">
        <w:rPr>
          <w:sz w:val="22"/>
        </w:rPr>
        <w:t xml:space="preserve"> zijn: </w:t>
      </w:r>
      <w:r w:rsidR="00BC63F3" w:rsidRPr="00BC63F3">
        <w:rPr>
          <w:sz w:val="22"/>
        </w:rPr>
        <w:t>ze</w:t>
      </w:r>
      <w:r w:rsidRPr="00BC63F3">
        <w:rPr>
          <w:sz w:val="22"/>
        </w:rPr>
        <w:t xml:space="preserve"> zorgen voor 44% van de uitleningen.</w:t>
      </w:r>
    </w:p>
    <w:bookmarkEnd w:id="41"/>
    <w:p w14:paraId="280D1AFF" w14:textId="1E4C0861" w:rsidR="00763405" w:rsidRDefault="00763405" w:rsidP="00763405">
      <w:pPr>
        <w:ind w:left="720"/>
        <w:rPr>
          <w:sz w:val="22"/>
          <w:lang w:val="nl-BE"/>
        </w:rPr>
      </w:pPr>
    </w:p>
    <w:bookmarkEnd w:id="42"/>
    <w:p w14:paraId="58FCAB82" w14:textId="5BA9A810" w:rsidR="00763405" w:rsidRDefault="00763405" w:rsidP="00AF7B4B">
      <w:pPr>
        <w:ind w:left="720"/>
        <w:rPr>
          <w:i/>
          <w:iCs/>
          <w:lang w:val="nl-BE"/>
        </w:rPr>
      </w:pPr>
      <w:r>
        <w:rPr>
          <w:sz w:val="22"/>
          <w:lang w:val="nl-BE"/>
        </w:rPr>
        <w:t>Het aantal</w:t>
      </w:r>
      <w:r w:rsidR="0086593C">
        <w:rPr>
          <w:sz w:val="22"/>
          <w:lang w:val="nl-BE"/>
        </w:rPr>
        <w:t xml:space="preserve"> actieve</w:t>
      </w:r>
      <w:r>
        <w:rPr>
          <w:sz w:val="22"/>
          <w:lang w:val="nl-BE"/>
        </w:rPr>
        <w:t xml:space="preserve"> lezers via organisaties steeg van </w:t>
      </w:r>
      <w:r w:rsidR="00BB4E7B">
        <w:rPr>
          <w:sz w:val="22"/>
          <w:lang w:val="nl-BE"/>
        </w:rPr>
        <w:t xml:space="preserve">1.693 in 2019 naar </w:t>
      </w:r>
      <w:r w:rsidR="00BB7D5C" w:rsidRPr="00BB7D5C">
        <w:rPr>
          <w:sz w:val="22"/>
          <w:lang w:val="nl-BE"/>
        </w:rPr>
        <w:t xml:space="preserve">2.297 in 2020 </w:t>
      </w:r>
      <w:r w:rsidR="00053A05">
        <w:rPr>
          <w:sz w:val="22"/>
          <w:lang w:val="nl-BE"/>
        </w:rPr>
        <w:t xml:space="preserve">tot </w:t>
      </w:r>
      <w:r w:rsidR="00BB7D5C" w:rsidRPr="00BB7D5C">
        <w:rPr>
          <w:sz w:val="22"/>
          <w:lang w:val="nl-BE"/>
        </w:rPr>
        <w:t>3.465 in 2021</w:t>
      </w:r>
      <w:r w:rsidR="00BB4E7B">
        <w:rPr>
          <w:sz w:val="22"/>
          <w:lang w:val="nl-BE"/>
        </w:rPr>
        <w:t xml:space="preserve">. Op één jaar tijd </w:t>
      </w:r>
      <w:r w:rsidR="00053A05">
        <w:rPr>
          <w:sz w:val="22"/>
          <w:lang w:val="nl-BE"/>
        </w:rPr>
        <w:t>schreven de organisaties</w:t>
      </w:r>
      <w:r w:rsidR="00BB4E7B">
        <w:rPr>
          <w:sz w:val="22"/>
          <w:lang w:val="nl-BE"/>
        </w:rPr>
        <w:t xml:space="preserve"> dus </w:t>
      </w:r>
      <w:r w:rsidR="002430DD">
        <w:rPr>
          <w:sz w:val="22"/>
          <w:lang w:val="nl-BE"/>
        </w:rPr>
        <w:t xml:space="preserve">1.168 nieuwe lezers </w:t>
      </w:r>
      <w:r w:rsidR="00053A05">
        <w:rPr>
          <w:sz w:val="22"/>
          <w:lang w:val="nl-BE"/>
        </w:rPr>
        <w:t>in</w:t>
      </w:r>
      <w:r w:rsidR="002430DD">
        <w:rPr>
          <w:sz w:val="22"/>
          <w:lang w:val="nl-BE"/>
        </w:rPr>
        <w:t xml:space="preserve">. We </w:t>
      </w:r>
      <w:r>
        <w:rPr>
          <w:sz w:val="22"/>
          <w:lang w:val="nl-BE"/>
        </w:rPr>
        <w:t>zien dat het aantal actieve jeugdlezers via organisaties enorm toeneemt</w:t>
      </w:r>
      <w:r w:rsidR="002430DD">
        <w:rPr>
          <w:sz w:val="22"/>
          <w:lang w:val="nl-BE"/>
        </w:rPr>
        <w:t xml:space="preserve">: van 800 in 2019 naar 1.497 in 2020 </w:t>
      </w:r>
      <w:r w:rsidR="00053A05">
        <w:rPr>
          <w:sz w:val="22"/>
          <w:lang w:val="nl-BE"/>
        </w:rPr>
        <w:t xml:space="preserve">tot </w:t>
      </w:r>
      <w:r w:rsidR="00197D79">
        <w:rPr>
          <w:sz w:val="22"/>
          <w:lang w:val="nl-BE"/>
        </w:rPr>
        <w:t xml:space="preserve">2.378 in 2021. Scholen </w:t>
      </w:r>
      <w:r w:rsidR="00AF7B4B">
        <w:rPr>
          <w:sz w:val="22"/>
          <w:lang w:val="nl-BE"/>
        </w:rPr>
        <w:t xml:space="preserve">maken duidelijk gebruik van de mogelijkheid om leerlingen in te schrijven via hun organisatieaccount. </w:t>
      </w:r>
      <w:r w:rsidR="00E52DCB">
        <w:rPr>
          <w:sz w:val="22"/>
          <w:lang w:val="nl-BE"/>
        </w:rPr>
        <w:t>Bij de volwassen lezers merkten we in 2020 een daling tegenover 2019 (</w:t>
      </w:r>
      <w:r w:rsidR="00236BF4">
        <w:rPr>
          <w:sz w:val="22"/>
          <w:lang w:val="nl-BE"/>
        </w:rPr>
        <w:t>800</w:t>
      </w:r>
      <w:r w:rsidR="00300D33">
        <w:rPr>
          <w:sz w:val="22"/>
          <w:lang w:val="nl-BE"/>
        </w:rPr>
        <w:t xml:space="preserve"> online lezers tegenover </w:t>
      </w:r>
      <w:r w:rsidR="00236BF4">
        <w:rPr>
          <w:sz w:val="22"/>
          <w:lang w:val="nl-BE"/>
        </w:rPr>
        <w:t>893</w:t>
      </w:r>
      <w:r w:rsidR="00300D33">
        <w:rPr>
          <w:sz w:val="22"/>
          <w:lang w:val="nl-BE"/>
        </w:rPr>
        <w:t xml:space="preserve">), </w:t>
      </w:r>
      <w:r w:rsidR="00461399">
        <w:rPr>
          <w:sz w:val="22"/>
          <w:lang w:val="nl-BE"/>
        </w:rPr>
        <w:t>die mogelijk te wijten was aan corona. I</w:t>
      </w:r>
      <w:r w:rsidR="00300D33">
        <w:rPr>
          <w:sz w:val="22"/>
          <w:lang w:val="nl-BE"/>
        </w:rPr>
        <w:t>n 2021 zien we</w:t>
      </w:r>
      <w:r w:rsidR="00461399">
        <w:rPr>
          <w:sz w:val="22"/>
          <w:lang w:val="nl-BE"/>
        </w:rPr>
        <w:t xml:space="preserve"> </w:t>
      </w:r>
      <w:r w:rsidR="00236BF4">
        <w:rPr>
          <w:sz w:val="22"/>
          <w:lang w:val="nl-BE"/>
        </w:rPr>
        <w:t xml:space="preserve">wel </w:t>
      </w:r>
      <w:r w:rsidR="00300D33">
        <w:rPr>
          <w:sz w:val="22"/>
          <w:lang w:val="nl-BE"/>
        </w:rPr>
        <w:t xml:space="preserve">een mooie stijging, </w:t>
      </w:r>
      <w:r w:rsidR="00461399">
        <w:rPr>
          <w:sz w:val="22"/>
          <w:lang w:val="nl-BE"/>
        </w:rPr>
        <w:t xml:space="preserve">van 800 </w:t>
      </w:r>
      <w:r w:rsidR="00300D33">
        <w:rPr>
          <w:sz w:val="22"/>
          <w:lang w:val="nl-BE"/>
        </w:rPr>
        <w:t xml:space="preserve">naar </w:t>
      </w:r>
      <w:r w:rsidR="00461399">
        <w:rPr>
          <w:sz w:val="22"/>
          <w:lang w:val="nl-BE"/>
        </w:rPr>
        <w:t xml:space="preserve">1.087 actieve lezers. </w:t>
      </w:r>
    </w:p>
    <w:p w14:paraId="0C6672AB" w14:textId="77777777" w:rsidR="00AF7B4B" w:rsidRDefault="00AF7B4B" w:rsidP="007259A6">
      <w:pPr>
        <w:rPr>
          <w:sz w:val="22"/>
          <w:lang w:val="nl-BE"/>
        </w:rPr>
      </w:pPr>
    </w:p>
    <w:p w14:paraId="0B47BD23" w14:textId="77777777" w:rsidR="005A3A72" w:rsidRDefault="00CC26C3" w:rsidP="00E75A0A">
      <w:pPr>
        <w:numPr>
          <w:ilvl w:val="0"/>
          <w:numId w:val="2"/>
        </w:numPr>
        <w:rPr>
          <w:sz w:val="22"/>
          <w:lang w:val="nl-BE"/>
        </w:rPr>
      </w:pPr>
      <w:r>
        <w:rPr>
          <w:b/>
          <w:sz w:val="22"/>
          <w:lang w:val="nl-BE"/>
        </w:rPr>
        <w:t>A</w:t>
      </w:r>
      <w:r w:rsidR="005A3A72" w:rsidRPr="005A3A72">
        <w:rPr>
          <w:b/>
          <w:sz w:val="22"/>
          <w:lang w:val="nl-BE"/>
        </w:rPr>
        <w:t>ctieve communicatie</w:t>
      </w:r>
      <w:r w:rsidR="00712EFE">
        <w:rPr>
          <w:sz w:val="22"/>
          <w:lang w:val="nl-BE"/>
        </w:rPr>
        <w:t xml:space="preserve"> met</w:t>
      </w:r>
      <w:r w:rsidR="005A3A72">
        <w:rPr>
          <w:sz w:val="22"/>
          <w:lang w:val="nl-BE"/>
        </w:rPr>
        <w:t xml:space="preserve"> bestaande en nieuwe lezers verder </w:t>
      </w:r>
      <w:r w:rsidR="00AA5B28">
        <w:rPr>
          <w:sz w:val="22"/>
          <w:lang w:val="nl-BE"/>
        </w:rPr>
        <w:t xml:space="preserve">uitbouwen, </w:t>
      </w:r>
      <w:r w:rsidR="005A3A72">
        <w:rPr>
          <w:sz w:val="22"/>
          <w:lang w:val="nl-BE"/>
        </w:rPr>
        <w:t>adequaat ondersteund met diverse promotiematerialen.</w:t>
      </w:r>
    </w:p>
    <w:p w14:paraId="5A2FAA2D" w14:textId="58EC2FC8" w:rsidR="005A3A72" w:rsidRDefault="005A3A72" w:rsidP="001E7A88">
      <w:pPr>
        <w:ind w:left="720"/>
        <w:rPr>
          <w:sz w:val="22"/>
          <w:lang w:val="nl-BE"/>
        </w:rPr>
      </w:pPr>
      <w:r w:rsidRPr="005A3A72">
        <w:rPr>
          <w:i/>
          <w:sz w:val="22"/>
          <w:lang w:val="nl-BE"/>
        </w:rPr>
        <w:t>Resultaatsindicator:</w:t>
      </w:r>
      <w:r>
        <w:rPr>
          <w:sz w:val="22"/>
          <w:lang w:val="nl-BE"/>
        </w:rPr>
        <w:t xml:space="preserve"> Beschikken over specifieke promotiematerialen en </w:t>
      </w:r>
      <w:r w:rsidR="000B1930">
        <w:rPr>
          <w:sz w:val="22"/>
          <w:lang w:val="nl-BE"/>
        </w:rPr>
        <w:t xml:space="preserve">diverse </w:t>
      </w:r>
      <w:r>
        <w:rPr>
          <w:sz w:val="22"/>
          <w:lang w:val="nl-BE"/>
        </w:rPr>
        <w:t xml:space="preserve">communicatiekanalen naar </w:t>
      </w:r>
      <w:r w:rsidR="000B1930">
        <w:rPr>
          <w:sz w:val="22"/>
          <w:lang w:val="nl-BE"/>
        </w:rPr>
        <w:t xml:space="preserve">alle </w:t>
      </w:r>
      <w:r>
        <w:rPr>
          <w:sz w:val="22"/>
          <w:lang w:val="nl-BE"/>
        </w:rPr>
        <w:t xml:space="preserve">doelgroepen. </w:t>
      </w:r>
    </w:p>
    <w:p w14:paraId="77F201D1" w14:textId="2D7F184D" w:rsidR="00F81617" w:rsidRDefault="00F81617" w:rsidP="001E7A88">
      <w:pPr>
        <w:ind w:left="720"/>
        <w:rPr>
          <w:sz w:val="22"/>
          <w:lang w:val="nl-BE"/>
        </w:rPr>
      </w:pPr>
    </w:p>
    <w:p w14:paraId="7C68E215" w14:textId="05C7D544" w:rsidR="004B68E6" w:rsidRDefault="004B68E6" w:rsidP="004B68E6">
      <w:pPr>
        <w:ind w:left="720"/>
        <w:rPr>
          <w:sz w:val="22"/>
        </w:rPr>
      </w:pPr>
      <w:r>
        <w:rPr>
          <w:sz w:val="22"/>
        </w:rPr>
        <w:t xml:space="preserve">We proberen zoveel mogelijk intermediaire organisaties te informeren over ons aanbod en onze dienstverlening. Dit doen we bv. via </w:t>
      </w:r>
      <w:r w:rsidR="00236BF4">
        <w:rPr>
          <w:sz w:val="22"/>
        </w:rPr>
        <w:t>META (VVBAD)</w:t>
      </w:r>
      <w:r>
        <w:rPr>
          <w:sz w:val="22"/>
        </w:rPr>
        <w:t xml:space="preserve">, Iedereen Leest (bv. via Leesjury), de lokale bibliotheken, onderwijs (bv. Klascement), logopedisten (bv. samenwerking met de VVL), de Brailleliga, Blindenzorg Licht en Liefde, </w:t>
      </w:r>
      <w:r w:rsidR="008263A8">
        <w:rPr>
          <w:sz w:val="22"/>
        </w:rPr>
        <w:t xml:space="preserve">Afasie vzw, </w:t>
      </w:r>
      <w:r w:rsidR="00193B1C">
        <w:rPr>
          <w:sz w:val="22"/>
        </w:rPr>
        <w:t xml:space="preserve">Brussels Ouderenplatform </w:t>
      </w:r>
      <w:r>
        <w:rPr>
          <w:sz w:val="22"/>
        </w:rPr>
        <w:t xml:space="preserve">en de Vlaamse Ouderenraad. </w:t>
      </w:r>
    </w:p>
    <w:p w14:paraId="5EB63989" w14:textId="77777777" w:rsidR="004B68E6" w:rsidRDefault="004B68E6" w:rsidP="004B68E6">
      <w:pPr>
        <w:ind w:left="720"/>
        <w:rPr>
          <w:sz w:val="22"/>
        </w:rPr>
      </w:pPr>
    </w:p>
    <w:p w14:paraId="0FCA2AFE" w14:textId="2B37385B" w:rsidR="004B68E6" w:rsidRDefault="004B68E6" w:rsidP="004B68E6">
      <w:pPr>
        <w:ind w:left="720"/>
        <w:rPr>
          <w:sz w:val="22"/>
        </w:rPr>
      </w:pPr>
      <w:r>
        <w:rPr>
          <w:sz w:val="22"/>
        </w:rPr>
        <w:t>Daarnaast zijn we aanwezig op zoveel mogelijk relevante praktijkmarkten en beurzen voor intermediaire organisaties en/of onze doelgroepen en stellen we ons aanbod voor tijdens infosessies. Door de wisselende coronamaatregelen</w:t>
      </w:r>
      <w:r w:rsidR="00584A52">
        <w:rPr>
          <w:sz w:val="22"/>
        </w:rPr>
        <w:t xml:space="preserve"> </w:t>
      </w:r>
      <w:r>
        <w:rPr>
          <w:sz w:val="22"/>
        </w:rPr>
        <w:t xml:space="preserve">werden er niet veel fysieke infosessies, praktijkmarkten en beurzen georganiseerd, maar gelukkig wel meer dan in 2020. </w:t>
      </w:r>
    </w:p>
    <w:p w14:paraId="59E00D2A" w14:textId="77777777" w:rsidR="004B68E6" w:rsidRDefault="004B68E6" w:rsidP="004B68E6">
      <w:pPr>
        <w:ind w:left="720"/>
        <w:rPr>
          <w:sz w:val="22"/>
          <w:lang w:val="nl-BE"/>
        </w:rPr>
      </w:pPr>
    </w:p>
    <w:p w14:paraId="0365FB9F" w14:textId="683485D8" w:rsidR="004B68E6" w:rsidRDefault="004B68E6" w:rsidP="004B68E6">
      <w:pPr>
        <w:ind w:left="720"/>
        <w:rPr>
          <w:sz w:val="22"/>
          <w:lang w:val="nl-BE"/>
        </w:rPr>
      </w:pPr>
      <w:r>
        <w:rPr>
          <w:sz w:val="22"/>
          <w:lang w:val="nl-BE"/>
        </w:rPr>
        <w:t xml:space="preserve">We onderhouden onze websites (luisterpuntbibliotheek.be en ikhaatlezen.be) actief. Geregeld publiceren we nieuwsberichten, boeken in de kijker, luisterfragmenten, … Nieuwe dienstverlening wordt telkens gecommuniceerd op de websites. </w:t>
      </w:r>
    </w:p>
    <w:p w14:paraId="7A72C3CC" w14:textId="77777777" w:rsidR="004B68E6" w:rsidRDefault="004B68E6" w:rsidP="004B68E6">
      <w:pPr>
        <w:ind w:left="720"/>
        <w:rPr>
          <w:sz w:val="22"/>
          <w:lang w:val="nl-BE"/>
        </w:rPr>
      </w:pPr>
    </w:p>
    <w:p w14:paraId="1FCE5C6D" w14:textId="7B57FB5A" w:rsidR="004B68E6" w:rsidRDefault="004B68E6" w:rsidP="004B68E6">
      <w:pPr>
        <w:ind w:left="720"/>
        <w:rPr>
          <w:sz w:val="22"/>
          <w:lang w:val="nl-BE"/>
        </w:rPr>
      </w:pPr>
      <w:r>
        <w:rPr>
          <w:sz w:val="22"/>
          <w:lang w:val="nl-BE"/>
        </w:rPr>
        <w:t xml:space="preserve">In 2021 namen we de pagina’s voor organisaties op </w:t>
      </w:r>
      <w:hyperlink r:id="rId25" w:history="1">
        <w:r>
          <w:rPr>
            <w:rStyle w:val="Hyperlink"/>
            <w:sz w:val="22"/>
            <w:lang w:val="nl-BE"/>
          </w:rPr>
          <w:t>www.luisterpuntbibliotheek.be</w:t>
        </w:r>
      </w:hyperlink>
      <w:r>
        <w:rPr>
          <w:sz w:val="22"/>
          <w:lang w:val="nl-BE"/>
        </w:rPr>
        <w:t xml:space="preserve"> onder handen. </w:t>
      </w:r>
      <w:r w:rsidR="00193B1C">
        <w:rPr>
          <w:sz w:val="22"/>
          <w:lang w:val="nl-BE"/>
        </w:rPr>
        <w:t xml:space="preserve">Deze </w:t>
      </w:r>
      <w:r>
        <w:rPr>
          <w:sz w:val="22"/>
          <w:lang w:val="nl-BE"/>
        </w:rPr>
        <w:t xml:space="preserve">pagina’s werden opgefrist en de menustructuur werd vereenvoudigd zodat medewerkers nog beter de informatie vinden die ze zoeken. </w:t>
      </w:r>
    </w:p>
    <w:p w14:paraId="2E4E4CAF" w14:textId="5BD95BC4" w:rsidR="00CF45C9" w:rsidRDefault="004B68E6" w:rsidP="00CF45C9">
      <w:pPr>
        <w:ind w:left="720"/>
        <w:rPr>
          <w:sz w:val="22"/>
          <w:lang w:val="nl-BE"/>
        </w:rPr>
      </w:pPr>
      <w:r>
        <w:rPr>
          <w:sz w:val="22"/>
          <w:lang w:val="nl-BE"/>
        </w:rPr>
        <w:t xml:space="preserve">We zorgden voor nieuwe inspiratiepagina’s met </w:t>
      </w:r>
      <w:hyperlink r:id="rId26" w:history="1">
        <w:r>
          <w:rPr>
            <w:rStyle w:val="Hyperlink"/>
            <w:sz w:val="22"/>
            <w:lang w:val="nl-BE"/>
          </w:rPr>
          <w:t>tips</w:t>
        </w:r>
      </w:hyperlink>
      <w:r>
        <w:rPr>
          <w:sz w:val="22"/>
          <w:lang w:val="nl-BE"/>
        </w:rPr>
        <w:t xml:space="preserve"> en </w:t>
      </w:r>
      <w:hyperlink r:id="rId27" w:history="1">
        <w:r>
          <w:rPr>
            <w:rStyle w:val="Hyperlink"/>
            <w:sz w:val="22"/>
            <w:lang w:val="nl-BE"/>
          </w:rPr>
          <w:t>goede voorbeelden</w:t>
        </w:r>
      </w:hyperlink>
      <w:r>
        <w:rPr>
          <w:sz w:val="22"/>
          <w:lang w:val="nl-BE"/>
        </w:rPr>
        <w:t xml:space="preserve">, en een bestelformulier voor </w:t>
      </w:r>
      <w:hyperlink r:id="rId28" w:history="1">
        <w:r>
          <w:rPr>
            <w:rStyle w:val="Hyperlink"/>
            <w:sz w:val="22"/>
            <w:lang w:val="nl-BE"/>
          </w:rPr>
          <w:t>promotiemateriaal</w:t>
        </w:r>
      </w:hyperlink>
      <w:r>
        <w:rPr>
          <w:sz w:val="22"/>
          <w:lang w:val="nl-BE"/>
        </w:rPr>
        <w:t xml:space="preserve">, dat veel gebruikt wordt. </w:t>
      </w:r>
    </w:p>
    <w:p w14:paraId="79CAB8AB" w14:textId="77777777" w:rsidR="00313015" w:rsidRPr="00D822E2" w:rsidRDefault="00313015" w:rsidP="00950321">
      <w:pPr>
        <w:rPr>
          <w:sz w:val="22"/>
          <w:lang w:val="nl-BE"/>
        </w:rPr>
      </w:pPr>
    </w:p>
    <w:p w14:paraId="4A9B770D" w14:textId="26AEB9AF" w:rsidR="008263A8" w:rsidRPr="00F82E4F" w:rsidRDefault="004F0A69" w:rsidP="006C1CC8">
      <w:pPr>
        <w:ind w:left="720"/>
        <w:rPr>
          <w:sz w:val="22"/>
          <w:lang w:val="nl-BE"/>
        </w:rPr>
      </w:pPr>
      <w:r>
        <w:rPr>
          <w:sz w:val="22"/>
          <w:lang w:val="nl-BE"/>
        </w:rPr>
        <w:t>L</w:t>
      </w:r>
      <w:r w:rsidR="00D822E2" w:rsidRPr="00F82E4F">
        <w:rPr>
          <w:sz w:val="22"/>
          <w:lang w:val="nl-BE"/>
        </w:rPr>
        <w:t xml:space="preserve">luisterpuntbibliotheek.be telde in 2021 67.436 bezoekers, mijn.luisterpuntbibliotheek.be telde er 138.845. Het totaal komt zo op 206.281 bezoekers, een stijging van </w:t>
      </w:r>
      <w:r w:rsidR="00950321" w:rsidRPr="00F82E4F">
        <w:rPr>
          <w:sz w:val="22"/>
          <w:lang w:val="nl-BE"/>
        </w:rPr>
        <w:t>4,6</w:t>
      </w:r>
      <w:r w:rsidR="00D822E2" w:rsidRPr="00F82E4F">
        <w:rPr>
          <w:sz w:val="22"/>
          <w:lang w:val="nl-BE"/>
        </w:rPr>
        <w:t>% in vergelijking met vorig jaar (197.288 bezoekers voor luisterpuntbibliotheek.be en mijn.luisterpuntbibliotheek.be samen).</w:t>
      </w:r>
    </w:p>
    <w:p w14:paraId="0DA4D08C" w14:textId="596D2118" w:rsidR="00D822E2" w:rsidRDefault="00193B1C" w:rsidP="006C1CC8">
      <w:pPr>
        <w:ind w:left="720"/>
        <w:rPr>
          <w:sz w:val="22"/>
          <w:lang w:val="nl-BE"/>
        </w:rPr>
      </w:pPr>
      <w:r w:rsidRPr="00F82E4F">
        <w:rPr>
          <w:sz w:val="22"/>
          <w:lang w:val="nl-BE"/>
        </w:rPr>
        <w:br/>
      </w:r>
      <w:r w:rsidR="00D822E2" w:rsidRPr="00F82E4F">
        <w:rPr>
          <w:sz w:val="22"/>
          <w:lang w:val="nl-BE"/>
        </w:rPr>
        <w:t>Ikhaatlezen.be telde 22.302 bezoekers in 2021, een stijging vergeleken met de 21.369 bezoekers in 2020</w:t>
      </w:r>
      <w:r w:rsidR="00950321" w:rsidRPr="00F82E4F">
        <w:rPr>
          <w:sz w:val="22"/>
          <w:lang w:val="nl-BE"/>
        </w:rPr>
        <w:t xml:space="preserve">, al werden er in 2020 pas cijfers over de bezoekers geteld vanaf </w:t>
      </w:r>
      <w:r w:rsidR="00D822E2" w:rsidRPr="00F82E4F">
        <w:rPr>
          <w:sz w:val="22"/>
          <w:lang w:val="nl-BE"/>
        </w:rPr>
        <w:t xml:space="preserve">eind februari </w:t>
      </w:r>
      <w:r w:rsidR="00950321" w:rsidRPr="00F82E4F">
        <w:rPr>
          <w:sz w:val="22"/>
          <w:lang w:val="nl-BE"/>
        </w:rPr>
        <w:t xml:space="preserve">door een probleem bij de overzetting van de website naar een nieuw beheersysteem. </w:t>
      </w:r>
      <w:r w:rsidR="00D822E2" w:rsidRPr="00F82E4F">
        <w:rPr>
          <w:sz w:val="22"/>
          <w:lang w:val="nl-BE"/>
        </w:rPr>
        <w:t>In 2019 telden we 13.641 bezoekers op ikhaatlezen.be.</w:t>
      </w:r>
      <w:r w:rsidR="00D822E2" w:rsidRPr="00D822E2">
        <w:rPr>
          <w:sz w:val="22"/>
          <w:lang w:val="nl-BE"/>
        </w:rPr>
        <w:t xml:space="preserve"> </w:t>
      </w:r>
    </w:p>
    <w:p w14:paraId="46587700" w14:textId="77777777" w:rsidR="006C1CC8" w:rsidRPr="00D822E2" w:rsidRDefault="006C1CC8" w:rsidP="006C1CC8">
      <w:pPr>
        <w:ind w:left="720"/>
        <w:rPr>
          <w:sz w:val="22"/>
          <w:lang w:val="nl-BE"/>
        </w:rPr>
      </w:pPr>
    </w:p>
    <w:p w14:paraId="06E137D2" w14:textId="3BF0216A" w:rsidR="00D822E2" w:rsidRDefault="00D822E2" w:rsidP="00D822E2">
      <w:pPr>
        <w:ind w:left="720"/>
        <w:rPr>
          <w:sz w:val="22"/>
          <w:lang w:val="nl-BE"/>
        </w:rPr>
      </w:pPr>
      <w:r w:rsidRPr="00D822E2">
        <w:rPr>
          <w:sz w:val="22"/>
          <w:lang w:val="nl-BE"/>
        </w:rPr>
        <w:t>Luisterpunt stuurt drie soorten nieuwsbrieven uit: de Ik haat lezen-nieuwsbrief, de bibliothekennieuwsbrief en de nieuwsbrief gericht naar de zorgsector. Eind 2021 tellen we 1.60</w:t>
      </w:r>
      <w:r w:rsidR="00322077">
        <w:rPr>
          <w:sz w:val="22"/>
          <w:lang w:val="nl-BE"/>
        </w:rPr>
        <w:t>1</w:t>
      </w:r>
      <w:r w:rsidRPr="00D822E2">
        <w:rPr>
          <w:sz w:val="22"/>
          <w:lang w:val="nl-BE"/>
        </w:rPr>
        <w:t xml:space="preserve"> abonnees voor de Ik haat lezen-nieuwsbrief (1.465 eind 2020), 458 voor de bibliothekennieuwsbrief (401 eind 2020) en 123 voor de zorgsector (100 eind 2020). Het communicatieteam maakt actief promotie voor de nieuwsbrieven tijdens infosessies en workshops, bezoekers kunnen zich meteen online inschrijven of hun e-mailadres achterlaten op een formulier. Ook delen we de nieuwsbrieven op Facebook</w:t>
      </w:r>
      <w:r w:rsidR="00950321">
        <w:rPr>
          <w:sz w:val="22"/>
          <w:lang w:val="nl-BE"/>
        </w:rPr>
        <w:t>.</w:t>
      </w:r>
      <w:r w:rsidRPr="00D822E2">
        <w:rPr>
          <w:sz w:val="22"/>
          <w:lang w:val="nl-BE"/>
        </w:rPr>
        <w:t xml:space="preserve"> </w:t>
      </w:r>
    </w:p>
    <w:p w14:paraId="3B57FFC6" w14:textId="77777777" w:rsidR="006C1CC8" w:rsidRPr="00D822E2" w:rsidRDefault="006C1CC8" w:rsidP="00D822E2">
      <w:pPr>
        <w:ind w:left="720"/>
        <w:rPr>
          <w:sz w:val="22"/>
          <w:lang w:val="nl-BE"/>
        </w:rPr>
      </w:pPr>
    </w:p>
    <w:p w14:paraId="0927262B" w14:textId="6017A4C9" w:rsidR="00D822E2" w:rsidRDefault="00D822E2" w:rsidP="00D822E2">
      <w:pPr>
        <w:ind w:left="720"/>
        <w:rPr>
          <w:sz w:val="22"/>
          <w:lang w:val="nl-BE"/>
        </w:rPr>
      </w:pPr>
      <w:r w:rsidRPr="00D822E2">
        <w:rPr>
          <w:sz w:val="22"/>
          <w:lang w:val="nl-BE"/>
        </w:rPr>
        <w:t>Onderwerpen die voornamelijk aan bod kwamen in de nieuwsbrieven van 2021 waren Daisy-online en de Anderslezen-app, auteurslezingen, de Leesjury, boekentips en tools zoals Boekenzoeker.be, ADIBoeken en infosessies. Verder deelden we ook getuigenissen,</w:t>
      </w:r>
      <w:r w:rsidR="00950321">
        <w:rPr>
          <w:sz w:val="22"/>
          <w:lang w:val="nl-BE"/>
        </w:rPr>
        <w:t xml:space="preserve"> bijzondere</w:t>
      </w:r>
      <w:r w:rsidRPr="00D822E2">
        <w:rPr>
          <w:sz w:val="22"/>
          <w:lang w:val="nl-BE"/>
        </w:rPr>
        <w:t xml:space="preserve"> projecten (bv. het Boekenjagers-boek, #LikeMe-boeken ingelezen door de acteurs, Klinkende Klankenquiz) en </w:t>
      </w:r>
      <w:r w:rsidR="00950321">
        <w:rPr>
          <w:sz w:val="22"/>
          <w:lang w:val="nl-BE"/>
        </w:rPr>
        <w:t>nieuwe acties, zoals de kant-en-klare cd-pakketten voor</w:t>
      </w:r>
      <w:r w:rsidRPr="00D822E2">
        <w:rPr>
          <w:sz w:val="22"/>
          <w:lang w:val="nl-BE"/>
        </w:rPr>
        <w:t xml:space="preserve"> bibliotheken</w:t>
      </w:r>
      <w:r w:rsidR="00950321">
        <w:rPr>
          <w:sz w:val="22"/>
          <w:lang w:val="nl-BE"/>
        </w:rPr>
        <w:t xml:space="preserve"> en de</w:t>
      </w:r>
      <w:r w:rsidRPr="00D822E2">
        <w:rPr>
          <w:sz w:val="22"/>
          <w:lang w:val="nl-BE"/>
        </w:rPr>
        <w:t xml:space="preserve"> groepsaankoop</w:t>
      </w:r>
      <w:r w:rsidR="00950321">
        <w:rPr>
          <w:sz w:val="22"/>
          <w:lang w:val="nl-BE"/>
        </w:rPr>
        <w:t xml:space="preserve"> voor</w:t>
      </w:r>
      <w:r w:rsidRPr="00D822E2">
        <w:rPr>
          <w:sz w:val="22"/>
          <w:lang w:val="nl-BE"/>
        </w:rPr>
        <w:t xml:space="preserve"> Daisy-spelers</w:t>
      </w:r>
      <w:r w:rsidR="00C92037">
        <w:rPr>
          <w:sz w:val="22"/>
          <w:lang w:val="nl-BE"/>
        </w:rPr>
        <w:t>.</w:t>
      </w:r>
      <w:r w:rsidRPr="00D822E2">
        <w:rPr>
          <w:sz w:val="22"/>
          <w:lang w:val="nl-BE"/>
        </w:rPr>
        <w:t xml:space="preserve"> </w:t>
      </w:r>
    </w:p>
    <w:p w14:paraId="6BE0E8B7" w14:textId="77777777" w:rsidR="00950321" w:rsidRPr="00D822E2" w:rsidRDefault="00950321" w:rsidP="00D822E2">
      <w:pPr>
        <w:ind w:left="720"/>
        <w:rPr>
          <w:sz w:val="22"/>
          <w:lang w:val="nl-BE"/>
        </w:rPr>
      </w:pPr>
    </w:p>
    <w:p w14:paraId="3DEFFFE9" w14:textId="05459716" w:rsidR="00D822E2" w:rsidRDefault="00D822E2" w:rsidP="00D822E2">
      <w:pPr>
        <w:ind w:left="720"/>
        <w:rPr>
          <w:sz w:val="22"/>
          <w:lang w:val="nl-BE"/>
        </w:rPr>
      </w:pPr>
      <w:r w:rsidRPr="00D822E2">
        <w:rPr>
          <w:sz w:val="22"/>
          <w:lang w:val="nl-BE"/>
        </w:rPr>
        <w:t>De Ik haat lezen-nieuwsbrief stuurden we vier keer uit (februari, juni, september en december). De bibliothekennieuwsbrief werd ook vier keer verstuurd in 2021 (februari, juni, september en november). De zorgsector ontving 1 nieuwsbrief in december 2021.</w:t>
      </w:r>
      <w:r w:rsidR="00950321">
        <w:rPr>
          <w:sz w:val="22"/>
          <w:lang w:val="nl-BE"/>
        </w:rPr>
        <w:t xml:space="preserve"> Begin 2022 stuurden we een mailing uit naar alle woonzorgcentra in Vlaanderen over onze vernieuwde campagne (met bijhorende infosessies) ‘Gaat lezen moeilijk? Geef je oren de kost!’, samen met Transkript en Kamelego.</w:t>
      </w:r>
      <w:r w:rsidR="00950321">
        <w:rPr>
          <w:sz w:val="22"/>
          <w:lang w:val="nl-BE"/>
        </w:rPr>
        <w:br/>
        <w:t>Ons nieuwsbrie</w:t>
      </w:r>
      <w:r w:rsidR="008263A8">
        <w:rPr>
          <w:sz w:val="22"/>
          <w:lang w:val="nl-BE"/>
        </w:rPr>
        <w:t>ven</w:t>
      </w:r>
      <w:r w:rsidR="00950321">
        <w:rPr>
          <w:sz w:val="22"/>
          <w:lang w:val="nl-BE"/>
        </w:rPr>
        <w:t>archief staat op</w:t>
      </w:r>
      <w:r w:rsidR="00950321" w:rsidRPr="00D822E2">
        <w:rPr>
          <w:sz w:val="22"/>
          <w:lang w:val="nl-BE"/>
        </w:rPr>
        <w:t xml:space="preserve"> </w:t>
      </w:r>
      <w:hyperlink r:id="rId29" w:history="1">
        <w:r w:rsidR="00950321">
          <w:rPr>
            <w:rStyle w:val="Hyperlink"/>
            <w:sz w:val="22"/>
          </w:rPr>
          <w:t>onze</w:t>
        </w:r>
        <w:r w:rsidR="00950321" w:rsidRPr="00D822E2">
          <w:rPr>
            <w:rStyle w:val="Hyperlink"/>
            <w:sz w:val="22"/>
            <w:lang w:val="nl-BE"/>
          </w:rPr>
          <w:t xml:space="preserve"> website</w:t>
        </w:r>
      </w:hyperlink>
      <w:r w:rsidR="00950321" w:rsidRPr="00D822E2">
        <w:rPr>
          <w:sz w:val="22"/>
          <w:lang w:val="nl-BE"/>
        </w:rPr>
        <w:t>.</w:t>
      </w:r>
    </w:p>
    <w:p w14:paraId="27D18816" w14:textId="77777777" w:rsidR="00CE75CF" w:rsidRPr="00D822E2" w:rsidRDefault="00CE75CF" w:rsidP="00D822E2">
      <w:pPr>
        <w:ind w:left="720"/>
        <w:rPr>
          <w:sz w:val="22"/>
          <w:lang w:val="nl-BE"/>
        </w:rPr>
      </w:pPr>
    </w:p>
    <w:p w14:paraId="3FA5D629" w14:textId="25148625" w:rsidR="00CF45C9" w:rsidRDefault="00D822E2" w:rsidP="00CF45C9">
      <w:pPr>
        <w:ind w:left="720"/>
        <w:rPr>
          <w:sz w:val="22"/>
        </w:rPr>
      </w:pPr>
      <w:r w:rsidRPr="00D822E2">
        <w:rPr>
          <w:sz w:val="22"/>
          <w:lang w:val="nl-BE"/>
        </w:rPr>
        <w:t xml:space="preserve">Luisterpunt is actief op sociale media, meer bepaald op Facebook, Twitter, Instagram, YouTube en Pinterest. </w:t>
      </w:r>
      <w:r w:rsidR="00950321">
        <w:rPr>
          <w:sz w:val="22"/>
        </w:rPr>
        <w:t>Onze Facebook-pagina’s en de Ik haat lezen-Instagram kenden in</w:t>
      </w:r>
      <w:r w:rsidRPr="00D822E2">
        <w:rPr>
          <w:sz w:val="22"/>
        </w:rPr>
        <w:t xml:space="preserve"> 202</w:t>
      </w:r>
      <w:r w:rsidR="00950321">
        <w:rPr>
          <w:sz w:val="22"/>
        </w:rPr>
        <w:t xml:space="preserve">1 </w:t>
      </w:r>
      <w:r w:rsidRPr="00D822E2">
        <w:rPr>
          <w:sz w:val="22"/>
        </w:rPr>
        <w:t xml:space="preserve">een sterke stijging in het aantal volgers. Onderstaande tabel toont de verschillen aan. </w:t>
      </w:r>
    </w:p>
    <w:p w14:paraId="26A1B7CA" w14:textId="64ADDDEE" w:rsidR="00CE75CF" w:rsidRPr="00CF45C9" w:rsidRDefault="00CF45C9" w:rsidP="00CF45C9">
      <w:pPr>
        <w:rPr>
          <w:sz w:val="22"/>
        </w:rPr>
      </w:pPr>
      <w:r>
        <w:rPr>
          <w:sz w:val="22"/>
        </w:rPr>
        <w:br w:type="page"/>
      </w:r>
    </w:p>
    <w:tbl>
      <w:tblPr>
        <w:tblpPr w:leftFromText="141" w:rightFromText="141" w:vertAnchor="text" w:horzAnchor="margin" w:tblpXSpec="right" w:tblpY="72"/>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230"/>
        <w:gridCol w:w="1230"/>
        <w:gridCol w:w="1364"/>
        <w:gridCol w:w="1230"/>
        <w:gridCol w:w="1497"/>
        <w:gridCol w:w="1244"/>
      </w:tblGrid>
      <w:tr w:rsidR="00631F19" w:rsidRPr="00F6739B" w14:paraId="2DC64FAB" w14:textId="77777777" w:rsidTr="00631F19">
        <w:trPr>
          <w:trHeight w:val="78"/>
        </w:trPr>
        <w:tc>
          <w:tcPr>
            <w:tcW w:w="439" w:type="pct"/>
            <w:shd w:val="clear" w:color="auto" w:fill="auto"/>
          </w:tcPr>
          <w:p w14:paraId="43E5DDD4" w14:textId="77777777" w:rsidR="00631F19" w:rsidRPr="00F6739B" w:rsidRDefault="00631F19" w:rsidP="00631F19">
            <w:pPr>
              <w:spacing w:after="160" w:line="259" w:lineRule="auto"/>
              <w:rPr>
                <w:rFonts w:eastAsiaTheme="minorHAnsi" w:cstheme="minorBidi"/>
                <w:szCs w:val="22"/>
                <w:lang w:eastAsia="en-US"/>
              </w:rPr>
            </w:pPr>
            <w:r w:rsidRPr="00F6739B">
              <w:rPr>
                <w:rFonts w:eastAsiaTheme="minorHAnsi" w:cstheme="minorBidi"/>
                <w:szCs w:val="22"/>
                <w:lang w:eastAsia="en-US"/>
              </w:rPr>
              <w:br w:type="page"/>
            </w:r>
          </w:p>
          <w:p w14:paraId="647BEC33"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szCs w:val="22"/>
                <w:lang w:eastAsia="en-US"/>
              </w:rPr>
              <w:br w:type="page"/>
            </w:r>
          </w:p>
        </w:tc>
        <w:tc>
          <w:tcPr>
            <w:tcW w:w="720" w:type="pct"/>
            <w:shd w:val="clear" w:color="auto" w:fill="auto"/>
          </w:tcPr>
          <w:p w14:paraId="012146BC"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FB LP</w:t>
            </w:r>
          </w:p>
          <w:p w14:paraId="74A3447B"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(volgers)</w:t>
            </w:r>
          </w:p>
          <w:p w14:paraId="368706A4"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noProof/>
                <w:szCs w:val="22"/>
                <w:lang w:eastAsia="en-US"/>
              </w:rPr>
              <w:drawing>
                <wp:inline distT="0" distB="0" distL="0" distR="0" wp14:anchorId="51E30F7E" wp14:editId="0ED62BB2">
                  <wp:extent cx="327660" cy="327660"/>
                  <wp:effectExtent l="0" t="0" r="0" b="0"/>
                  <wp:docPr id="13" name="Afbeelding 1"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c>
          <w:tcPr>
            <w:tcW w:w="720" w:type="pct"/>
            <w:shd w:val="clear" w:color="auto" w:fill="auto"/>
          </w:tcPr>
          <w:p w14:paraId="75168C6E"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FB IHL</w:t>
            </w:r>
          </w:p>
          <w:p w14:paraId="7D164368"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(volgers)</w:t>
            </w:r>
          </w:p>
          <w:p w14:paraId="5A24D8E7"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noProof/>
                <w:szCs w:val="22"/>
                <w:lang w:eastAsia="en-US"/>
              </w:rPr>
              <w:drawing>
                <wp:inline distT="0" distB="0" distL="0" distR="0" wp14:anchorId="4956F3C0" wp14:editId="27D1ED69">
                  <wp:extent cx="327660" cy="327660"/>
                  <wp:effectExtent l="0" t="0" r="0" b="0"/>
                  <wp:docPr id="14" name="Afbeelding 2"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c>
          <w:tcPr>
            <w:tcW w:w="798" w:type="pct"/>
            <w:shd w:val="clear" w:color="auto" w:fill="auto"/>
          </w:tcPr>
          <w:p w14:paraId="52A1F3F4"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Instagram</w:t>
            </w:r>
          </w:p>
          <w:p w14:paraId="2A18AFE8"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(volgers)</w:t>
            </w:r>
          </w:p>
          <w:p w14:paraId="10213013"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noProof/>
                <w:szCs w:val="22"/>
                <w:lang w:eastAsia="en-US"/>
              </w:rPr>
              <w:drawing>
                <wp:inline distT="0" distB="0" distL="0" distR="0" wp14:anchorId="3B8D94C2" wp14:editId="4190B87C">
                  <wp:extent cx="353695" cy="353695"/>
                  <wp:effectExtent l="0" t="0" r="0" b="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tc>
        <w:tc>
          <w:tcPr>
            <w:tcW w:w="720" w:type="pct"/>
            <w:shd w:val="clear" w:color="auto" w:fill="auto"/>
          </w:tcPr>
          <w:p w14:paraId="643E05BE"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Twitter</w:t>
            </w:r>
          </w:p>
          <w:p w14:paraId="3A6F36BF"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(volgers)</w:t>
            </w:r>
          </w:p>
          <w:p w14:paraId="5794065E"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noProof/>
                <w:szCs w:val="22"/>
                <w:lang w:eastAsia="en-US"/>
              </w:rPr>
              <w:drawing>
                <wp:inline distT="0" distB="0" distL="0" distR="0" wp14:anchorId="68023700" wp14:editId="3804DF8E">
                  <wp:extent cx="362585" cy="362585"/>
                  <wp:effectExtent l="0" t="0" r="0" b="0"/>
                  <wp:docPr id="16" name="Afbeelding 4" descr="Jacques Kelly: Documents reveal the origins of several Baltimore  neighborhoods | Twitter logo, Twitter funny, Filipino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Jacques Kelly: Documents reveal the origins of several Baltimore  neighborhoods | Twitter logo, Twitter funny, Filipino tatto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876" w:type="pct"/>
            <w:shd w:val="clear" w:color="auto" w:fill="auto"/>
          </w:tcPr>
          <w:p w14:paraId="64C51AD7"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YouTube</w:t>
            </w:r>
          </w:p>
          <w:p w14:paraId="78A38A03"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(abonnees)</w:t>
            </w:r>
          </w:p>
          <w:p w14:paraId="34F2821D"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noProof/>
                <w:szCs w:val="22"/>
                <w:lang w:eastAsia="en-US"/>
              </w:rPr>
              <w:drawing>
                <wp:inline distT="0" distB="0" distL="0" distR="0" wp14:anchorId="2E011B49" wp14:editId="7B808B0B">
                  <wp:extent cx="474345" cy="327660"/>
                  <wp:effectExtent l="0" t="0" r="0" b="0"/>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4345" cy="327660"/>
                          </a:xfrm>
                          <a:prstGeom prst="rect">
                            <a:avLst/>
                          </a:prstGeom>
                          <a:noFill/>
                          <a:ln>
                            <a:noFill/>
                          </a:ln>
                        </pic:spPr>
                      </pic:pic>
                    </a:graphicData>
                  </a:graphic>
                </wp:inline>
              </w:drawing>
            </w:r>
          </w:p>
        </w:tc>
        <w:tc>
          <w:tcPr>
            <w:tcW w:w="728" w:type="pct"/>
            <w:shd w:val="clear" w:color="auto" w:fill="auto"/>
          </w:tcPr>
          <w:p w14:paraId="56765119"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Pinterest</w:t>
            </w:r>
          </w:p>
          <w:p w14:paraId="14121FA0"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(volgers)</w:t>
            </w:r>
          </w:p>
          <w:p w14:paraId="1653F40D"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noProof/>
                <w:szCs w:val="22"/>
                <w:lang w:eastAsia="en-US"/>
              </w:rPr>
              <w:drawing>
                <wp:inline distT="0" distB="0" distL="0" distR="0" wp14:anchorId="0D6328CC" wp14:editId="3020E111">
                  <wp:extent cx="344805" cy="344805"/>
                  <wp:effectExtent l="0" t="0" r="0" b="0"/>
                  <wp:docPr id="18" name="Afbeelding 8" descr="How to: Promote Your Employer Brand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ow to: Promote Your Employer Brand on Pintere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tc>
      </w:tr>
      <w:tr w:rsidR="00631F19" w:rsidRPr="00F6739B" w14:paraId="7833D541" w14:textId="77777777" w:rsidTr="00631F19">
        <w:trPr>
          <w:trHeight w:val="28"/>
        </w:trPr>
        <w:tc>
          <w:tcPr>
            <w:tcW w:w="439" w:type="pct"/>
            <w:shd w:val="clear" w:color="auto" w:fill="auto"/>
          </w:tcPr>
          <w:p w14:paraId="2BEB2EC3"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2019</w:t>
            </w:r>
          </w:p>
        </w:tc>
        <w:tc>
          <w:tcPr>
            <w:tcW w:w="720" w:type="pct"/>
            <w:shd w:val="clear" w:color="auto" w:fill="auto"/>
          </w:tcPr>
          <w:p w14:paraId="786DA7EF"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1.864</w:t>
            </w:r>
          </w:p>
        </w:tc>
        <w:tc>
          <w:tcPr>
            <w:tcW w:w="720" w:type="pct"/>
            <w:shd w:val="clear" w:color="auto" w:fill="auto"/>
          </w:tcPr>
          <w:p w14:paraId="21D06566"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 xml:space="preserve">1.659 </w:t>
            </w:r>
          </w:p>
        </w:tc>
        <w:tc>
          <w:tcPr>
            <w:tcW w:w="798" w:type="pct"/>
            <w:shd w:val="clear" w:color="auto" w:fill="auto"/>
          </w:tcPr>
          <w:p w14:paraId="52CED158"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NVT</w:t>
            </w:r>
          </w:p>
        </w:tc>
        <w:tc>
          <w:tcPr>
            <w:tcW w:w="720" w:type="pct"/>
            <w:shd w:val="clear" w:color="auto" w:fill="auto"/>
          </w:tcPr>
          <w:p w14:paraId="63420E42"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70</w:t>
            </w:r>
          </w:p>
        </w:tc>
        <w:tc>
          <w:tcPr>
            <w:tcW w:w="876" w:type="pct"/>
            <w:shd w:val="clear" w:color="auto" w:fill="auto"/>
          </w:tcPr>
          <w:p w14:paraId="7829EC64"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100+</w:t>
            </w:r>
          </w:p>
        </w:tc>
        <w:tc>
          <w:tcPr>
            <w:tcW w:w="728" w:type="pct"/>
            <w:shd w:val="clear" w:color="auto" w:fill="auto"/>
          </w:tcPr>
          <w:p w14:paraId="7B5EA02D"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w:t>
            </w:r>
          </w:p>
        </w:tc>
      </w:tr>
      <w:tr w:rsidR="00631F19" w:rsidRPr="00F6739B" w14:paraId="7E011426" w14:textId="77777777" w:rsidTr="00631F19">
        <w:trPr>
          <w:trHeight w:val="34"/>
        </w:trPr>
        <w:tc>
          <w:tcPr>
            <w:tcW w:w="439" w:type="pct"/>
            <w:shd w:val="clear" w:color="auto" w:fill="auto"/>
          </w:tcPr>
          <w:p w14:paraId="77892901"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2020</w:t>
            </w:r>
          </w:p>
        </w:tc>
        <w:tc>
          <w:tcPr>
            <w:tcW w:w="720" w:type="pct"/>
            <w:shd w:val="clear" w:color="auto" w:fill="auto"/>
          </w:tcPr>
          <w:p w14:paraId="63F6F815"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2.649</w:t>
            </w:r>
          </w:p>
        </w:tc>
        <w:tc>
          <w:tcPr>
            <w:tcW w:w="720" w:type="pct"/>
            <w:shd w:val="clear" w:color="auto" w:fill="auto"/>
          </w:tcPr>
          <w:p w14:paraId="14982D0D"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2.889</w:t>
            </w:r>
          </w:p>
        </w:tc>
        <w:tc>
          <w:tcPr>
            <w:tcW w:w="798" w:type="pct"/>
            <w:shd w:val="clear" w:color="auto" w:fill="auto"/>
          </w:tcPr>
          <w:p w14:paraId="2D050305"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408</w:t>
            </w:r>
          </w:p>
        </w:tc>
        <w:tc>
          <w:tcPr>
            <w:tcW w:w="720" w:type="pct"/>
            <w:shd w:val="clear" w:color="auto" w:fill="auto"/>
          </w:tcPr>
          <w:p w14:paraId="3451B29B"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99</w:t>
            </w:r>
          </w:p>
        </w:tc>
        <w:tc>
          <w:tcPr>
            <w:tcW w:w="876" w:type="pct"/>
            <w:shd w:val="clear" w:color="auto" w:fill="auto"/>
          </w:tcPr>
          <w:p w14:paraId="3D3DAB57"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167</w:t>
            </w:r>
          </w:p>
        </w:tc>
        <w:tc>
          <w:tcPr>
            <w:tcW w:w="728" w:type="pct"/>
            <w:shd w:val="clear" w:color="auto" w:fill="auto"/>
          </w:tcPr>
          <w:p w14:paraId="01E309F1"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56</w:t>
            </w:r>
          </w:p>
        </w:tc>
      </w:tr>
      <w:tr w:rsidR="00631F19" w:rsidRPr="00F6739B" w14:paraId="5191652B" w14:textId="77777777" w:rsidTr="00631F19">
        <w:trPr>
          <w:trHeight w:val="34"/>
        </w:trPr>
        <w:tc>
          <w:tcPr>
            <w:tcW w:w="439" w:type="pct"/>
            <w:shd w:val="clear" w:color="auto" w:fill="auto"/>
          </w:tcPr>
          <w:p w14:paraId="0A6EFF74"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2021</w:t>
            </w:r>
          </w:p>
        </w:tc>
        <w:tc>
          <w:tcPr>
            <w:tcW w:w="720" w:type="pct"/>
            <w:shd w:val="clear" w:color="auto" w:fill="auto"/>
          </w:tcPr>
          <w:p w14:paraId="5F4AC31B" w14:textId="163EF391"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3.19</w:t>
            </w:r>
            <w:r w:rsidR="002C2553">
              <w:rPr>
                <w:rFonts w:eastAsiaTheme="minorHAnsi" w:cstheme="minorBidi"/>
                <w:szCs w:val="22"/>
                <w:lang w:val="nl-BE" w:eastAsia="en-US"/>
              </w:rPr>
              <w:t>7</w:t>
            </w:r>
          </w:p>
        </w:tc>
        <w:tc>
          <w:tcPr>
            <w:tcW w:w="720" w:type="pct"/>
            <w:shd w:val="clear" w:color="auto" w:fill="auto"/>
          </w:tcPr>
          <w:p w14:paraId="522BC4F7" w14:textId="53574CD6"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3.31</w:t>
            </w:r>
            <w:r w:rsidR="002C2553">
              <w:rPr>
                <w:rFonts w:eastAsiaTheme="minorHAnsi" w:cstheme="minorBidi"/>
                <w:szCs w:val="22"/>
                <w:lang w:val="nl-BE" w:eastAsia="en-US"/>
              </w:rPr>
              <w:t>6</w:t>
            </w:r>
          </w:p>
        </w:tc>
        <w:tc>
          <w:tcPr>
            <w:tcW w:w="798" w:type="pct"/>
            <w:shd w:val="clear" w:color="auto" w:fill="auto"/>
          </w:tcPr>
          <w:p w14:paraId="74300F9E" w14:textId="46F2E5F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7</w:t>
            </w:r>
            <w:r w:rsidR="00F30A38">
              <w:rPr>
                <w:rFonts w:eastAsiaTheme="minorHAnsi" w:cstheme="minorBidi"/>
                <w:szCs w:val="22"/>
                <w:lang w:val="nl-BE" w:eastAsia="en-US"/>
              </w:rPr>
              <w:t>24</w:t>
            </w:r>
          </w:p>
        </w:tc>
        <w:tc>
          <w:tcPr>
            <w:tcW w:w="720" w:type="pct"/>
            <w:shd w:val="clear" w:color="auto" w:fill="auto"/>
          </w:tcPr>
          <w:p w14:paraId="72D42312"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121</w:t>
            </w:r>
          </w:p>
        </w:tc>
        <w:tc>
          <w:tcPr>
            <w:tcW w:w="876" w:type="pct"/>
            <w:shd w:val="clear" w:color="auto" w:fill="auto"/>
          </w:tcPr>
          <w:p w14:paraId="4F526159"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276</w:t>
            </w:r>
          </w:p>
        </w:tc>
        <w:tc>
          <w:tcPr>
            <w:tcW w:w="728" w:type="pct"/>
            <w:shd w:val="clear" w:color="auto" w:fill="auto"/>
          </w:tcPr>
          <w:p w14:paraId="266D7E42"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61</w:t>
            </w:r>
          </w:p>
        </w:tc>
      </w:tr>
    </w:tbl>
    <w:p w14:paraId="2D3776F1" w14:textId="77777777" w:rsidR="008263A8" w:rsidRDefault="008263A8" w:rsidP="00631F19">
      <w:pPr>
        <w:rPr>
          <w:i/>
          <w:iCs/>
          <w:sz w:val="18"/>
          <w:szCs w:val="20"/>
        </w:rPr>
      </w:pPr>
    </w:p>
    <w:p w14:paraId="7E6E6946" w14:textId="77777777" w:rsidR="008263A8" w:rsidRDefault="008263A8" w:rsidP="00631F19">
      <w:pPr>
        <w:rPr>
          <w:i/>
          <w:iCs/>
          <w:sz w:val="18"/>
          <w:szCs w:val="20"/>
        </w:rPr>
      </w:pPr>
    </w:p>
    <w:p w14:paraId="062FE345" w14:textId="77777777" w:rsidR="008263A8" w:rsidRDefault="008263A8" w:rsidP="00631F19">
      <w:pPr>
        <w:rPr>
          <w:i/>
          <w:iCs/>
          <w:sz w:val="18"/>
          <w:szCs w:val="20"/>
        </w:rPr>
      </w:pPr>
    </w:p>
    <w:p w14:paraId="61A69843" w14:textId="16F0C28C" w:rsidR="00D822E2" w:rsidRPr="00F6739B" w:rsidRDefault="00D822E2" w:rsidP="008263A8">
      <w:pPr>
        <w:ind w:left="720"/>
        <w:rPr>
          <w:i/>
          <w:iCs/>
          <w:sz w:val="18"/>
          <w:szCs w:val="20"/>
        </w:rPr>
      </w:pPr>
      <w:r w:rsidRPr="00D822E2">
        <w:rPr>
          <w:i/>
          <w:iCs/>
          <w:sz w:val="18"/>
          <w:szCs w:val="20"/>
        </w:rPr>
        <w:t xml:space="preserve">* Gegevens niet geregistreerd. </w:t>
      </w:r>
    </w:p>
    <w:p w14:paraId="7A69DDD1" w14:textId="77777777" w:rsidR="00F6739B" w:rsidRPr="00D822E2" w:rsidRDefault="00F6739B" w:rsidP="00D822E2">
      <w:pPr>
        <w:ind w:left="720"/>
        <w:rPr>
          <w:i/>
          <w:iCs/>
          <w:sz w:val="22"/>
        </w:rPr>
      </w:pPr>
    </w:p>
    <w:p w14:paraId="4F2C27A4" w14:textId="5F3F5D26" w:rsidR="00D822E2" w:rsidRDefault="00D822E2" w:rsidP="00D822E2">
      <w:pPr>
        <w:ind w:left="720"/>
        <w:rPr>
          <w:sz w:val="22"/>
          <w:lang w:val="nl-BE"/>
        </w:rPr>
      </w:pPr>
      <w:r w:rsidRPr="00D822E2">
        <w:rPr>
          <w:sz w:val="22"/>
          <w:lang w:val="nl-BE"/>
        </w:rPr>
        <w:t xml:space="preserve">In 2021 publiceerden we één Facebook-advertentie in oktober, in het kader van onze uitgebreide Ik haat lezen-campagnemaand. We promootten </w:t>
      </w:r>
      <w:r w:rsidR="00E225B5">
        <w:rPr>
          <w:sz w:val="22"/>
          <w:lang w:val="nl-BE"/>
        </w:rPr>
        <w:t>onze</w:t>
      </w:r>
      <w:r w:rsidRPr="00D822E2">
        <w:rPr>
          <w:sz w:val="22"/>
          <w:lang w:val="nl-BE"/>
        </w:rPr>
        <w:t xml:space="preserve"> campagnevideo</w:t>
      </w:r>
      <w:r w:rsidR="00E225B5">
        <w:rPr>
          <w:sz w:val="22"/>
          <w:lang w:val="nl-BE"/>
        </w:rPr>
        <w:t xml:space="preserve">. </w:t>
      </w:r>
      <w:r w:rsidRPr="00D822E2">
        <w:rPr>
          <w:sz w:val="22"/>
          <w:lang w:val="nl-BE"/>
        </w:rPr>
        <w:t xml:space="preserve">Diezelfde video werd ook voor het eerst gepromoot op Instagram. </w:t>
      </w:r>
      <w:r w:rsidR="008263A8">
        <w:rPr>
          <w:sz w:val="22"/>
          <w:lang w:val="nl-BE"/>
        </w:rPr>
        <w:t xml:space="preserve">Onze advertenties leverden net als de vorige keren veel kliks naar de website en nieuwe volgers op, al deed de advertentie op Instagram het wat minder goed dan die op Facebook. </w:t>
      </w:r>
      <w:r w:rsidRPr="00D822E2">
        <w:rPr>
          <w:sz w:val="22"/>
          <w:lang w:val="nl-BE"/>
        </w:rPr>
        <w:t xml:space="preserve">Ook in 2022 zullen we Facebook- en Instagramadvertenties plaatsen. </w:t>
      </w:r>
    </w:p>
    <w:p w14:paraId="14C47584" w14:textId="77777777" w:rsidR="00957969" w:rsidRPr="00D822E2" w:rsidRDefault="00957969" w:rsidP="00D822E2">
      <w:pPr>
        <w:ind w:left="720"/>
        <w:rPr>
          <w:sz w:val="22"/>
          <w:lang w:val="nl-BE"/>
        </w:rPr>
      </w:pPr>
    </w:p>
    <w:p w14:paraId="6BF9AE98" w14:textId="2026F0AC" w:rsidR="00D822E2" w:rsidRDefault="00D822E2" w:rsidP="00D822E2">
      <w:pPr>
        <w:ind w:left="720"/>
        <w:rPr>
          <w:sz w:val="22"/>
          <w:lang w:val="nl-BE"/>
        </w:rPr>
      </w:pPr>
      <w:r w:rsidRPr="00D822E2">
        <w:rPr>
          <w:sz w:val="22"/>
          <w:lang w:val="nl-BE"/>
        </w:rPr>
        <w:t xml:space="preserve">Net zoals in 2020 deelden we dit jaar onze belangrijkste berichten in allerlei Facebook-groepen van leerkrachten, ondersteuners, boekenliefhebbers, … We merken dat berichten die we delen in groepen onze best scorende berichten zijn: Dag van de Dyslexie, </w:t>
      </w:r>
      <w:proofErr w:type="spellStart"/>
      <w:r w:rsidRPr="00D822E2">
        <w:rPr>
          <w:sz w:val="22"/>
          <w:lang w:val="nl-BE"/>
        </w:rPr>
        <w:t>Wereldboekendag</w:t>
      </w:r>
      <w:proofErr w:type="spellEnd"/>
      <w:r w:rsidRPr="00D822E2">
        <w:rPr>
          <w:sz w:val="22"/>
          <w:lang w:val="nl-BE"/>
        </w:rPr>
        <w:t xml:space="preserve">, </w:t>
      </w:r>
      <w:r w:rsidR="00E225B5">
        <w:rPr>
          <w:sz w:val="22"/>
          <w:lang w:val="nl-BE"/>
        </w:rPr>
        <w:t>g</w:t>
      </w:r>
      <w:r w:rsidRPr="00D822E2">
        <w:rPr>
          <w:sz w:val="22"/>
          <w:lang w:val="nl-BE"/>
        </w:rPr>
        <w:t xml:space="preserve">etuigenissen, de #LikeMeboeken, het Boekenjagers-boek, de Klinkende Klankenquiz, … </w:t>
      </w:r>
    </w:p>
    <w:p w14:paraId="10EBC251" w14:textId="77777777" w:rsidR="00E225B5" w:rsidRPr="00D822E2" w:rsidRDefault="00E225B5" w:rsidP="00D822E2">
      <w:pPr>
        <w:ind w:left="720"/>
        <w:rPr>
          <w:sz w:val="22"/>
          <w:lang w:val="nl-BE"/>
        </w:rPr>
      </w:pPr>
    </w:p>
    <w:p w14:paraId="64ABEC43" w14:textId="3A49D7A8" w:rsidR="00D822E2" w:rsidRPr="00D822E2" w:rsidRDefault="00D822E2" w:rsidP="00D822E2">
      <w:pPr>
        <w:ind w:left="720"/>
        <w:rPr>
          <w:sz w:val="22"/>
          <w:lang w:val="nl-BE"/>
        </w:rPr>
      </w:pPr>
      <w:r w:rsidRPr="00D822E2">
        <w:rPr>
          <w:sz w:val="22"/>
          <w:lang w:val="nl-BE"/>
        </w:rPr>
        <w:t xml:space="preserve">Op Facebook proberen we onze lezers ook te inspireren met passende boekentips bij speciale dagen (bv. Valentijn, </w:t>
      </w:r>
      <w:proofErr w:type="spellStart"/>
      <w:r w:rsidRPr="00D822E2">
        <w:rPr>
          <w:sz w:val="22"/>
          <w:lang w:val="nl-BE"/>
        </w:rPr>
        <w:t>Gedichtendag</w:t>
      </w:r>
      <w:proofErr w:type="spellEnd"/>
      <w:r w:rsidRPr="00D822E2">
        <w:rPr>
          <w:sz w:val="22"/>
          <w:lang w:val="nl-BE"/>
        </w:rPr>
        <w:t xml:space="preserve">, </w:t>
      </w:r>
      <w:proofErr w:type="spellStart"/>
      <w:r w:rsidRPr="00D822E2">
        <w:rPr>
          <w:sz w:val="22"/>
          <w:lang w:val="nl-BE"/>
        </w:rPr>
        <w:t>Wereldbrailledag</w:t>
      </w:r>
      <w:proofErr w:type="spellEnd"/>
      <w:r w:rsidRPr="00D822E2">
        <w:rPr>
          <w:sz w:val="22"/>
          <w:lang w:val="nl-BE"/>
        </w:rPr>
        <w:t>, …)</w:t>
      </w:r>
      <w:r w:rsidR="004C6F33">
        <w:rPr>
          <w:sz w:val="22"/>
          <w:lang w:val="nl-BE"/>
        </w:rPr>
        <w:t>,</w:t>
      </w:r>
      <w:r w:rsidRPr="00D822E2">
        <w:rPr>
          <w:sz w:val="22"/>
          <w:lang w:val="nl-BE"/>
        </w:rPr>
        <w:t xml:space="preserve"> auteursfilmpjes, interessante artikels, … </w:t>
      </w:r>
    </w:p>
    <w:p w14:paraId="3293A7AC" w14:textId="77777777" w:rsidR="00D822E2" w:rsidRPr="00D822E2" w:rsidRDefault="00D822E2" w:rsidP="00D822E2">
      <w:pPr>
        <w:ind w:left="720"/>
        <w:rPr>
          <w:sz w:val="22"/>
          <w:lang w:val="nl-BE"/>
        </w:rPr>
      </w:pPr>
    </w:p>
    <w:p w14:paraId="65944973" w14:textId="3DD37100" w:rsidR="00D822E2" w:rsidRPr="00D822E2" w:rsidRDefault="00D822E2" w:rsidP="00D822E2">
      <w:pPr>
        <w:ind w:left="720"/>
        <w:rPr>
          <w:sz w:val="22"/>
          <w:lang w:val="nl-BE"/>
        </w:rPr>
      </w:pPr>
      <w:r w:rsidRPr="00D822E2">
        <w:rPr>
          <w:noProof/>
          <w:sz w:val="22"/>
          <w:lang w:val="nl-BE"/>
        </w:rPr>
        <w:drawing>
          <wp:inline distT="0" distB="0" distL="0" distR="0" wp14:anchorId="783506A9" wp14:editId="40C804CE">
            <wp:extent cx="2505075" cy="3571065"/>
            <wp:effectExtent l="19050" t="19050" r="9525" b="10795"/>
            <wp:docPr id="49" name="Afbeelding 49" descr="Facebook-bericht met een getuigenis van juf Geertrui van BuBaO Klavertje 3 in Bilzen: De leerlingen vinden het lezen met de Anderslezen-app alvast heel fijn, ze grijpen gemakkelijker naar hun verhaal en kunnen er ook langer door geboeid zijn. Vier foto’s van leerlingen die Daisy-boeken lezen tijdens het leeskwartier op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Facebook-bericht met een getuigenis van juf Geertrui van BuBaO Klavertje 3 in Bilzen: De leerlingen vinden het lezen met de Anderslezen-app alvast heel fijn, ze grijpen gemakkelijker naar hun verhaal en kunnen er ook langer door geboeid zijn. Vier foto’s van leerlingen die Daisy-boeken lezen tijdens het leeskwartier op school. "/>
                    <pic:cNvPicPr>
                      <a:picLocks noChangeAspect="1" noChangeArrowheads="1"/>
                    </pic:cNvPicPr>
                  </pic:nvPicPr>
                  <pic:blipFill>
                    <a:blip r:embed="rId35">
                      <a:extLst>
                        <a:ext uri="{28A0092B-C50C-407E-A947-70E740481C1C}">
                          <a14:useLocalDpi xmlns:a14="http://schemas.microsoft.com/office/drawing/2010/main" val="0"/>
                        </a:ext>
                      </a:extLst>
                    </a:blip>
                    <a:srcRect l="1836" t="1109" r="1430" b="1543"/>
                    <a:stretch>
                      <a:fillRect/>
                    </a:stretch>
                  </pic:blipFill>
                  <pic:spPr bwMode="auto">
                    <a:xfrm>
                      <a:off x="0" y="0"/>
                      <a:ext cx="2515234" cy="3585547"/>
                    </a:xfrm>
                    <a:prstGeom prst="rect">
                      <a:avLst/>
                    </a:prstGeom>
                    <a:noFill/>
                    <a:ln w="9525" cmpd="sng">
                      <a:solidFill>
                        <a:srgbClr val="007A9C"/>
                      </a:solidFill>
                      <a:miter lim="800000"/>
                      <a:headEnd/>
                      <a:tailEnd/>
                    </a:ln>
                    <a:effectLst/>
                  </pic:spPr>
                </pic:pic>
              </a:graphicData>
            </a:graphic>
          </wp:inline>
        </w:drawing>
      </w:r>
      <w:r w:rsidRPr="00D822E2">
        <w:rPr>
          <w:sz w:val="22"/>
        </w:rPr>
        <w:t xml:space="preserve"> </w:t>
      </w:r>
      <w:r w:rsidR="006F1232">
        <w:rPr>
          <w:sz w:val="22"/>
        </w:rPr>
        <w:t xml:space="preserve"> </w:t>
      </w:r>
      <w:r w:rsidRPr="00D822E2">
        <w:rPr>
          <w:noProof/>
          <w:sz w:val="22"/>
          <w:lang w:val="nl-BE"/>
        </w:rPr>
        <w:drawing>
          <wp:inline distT="0" distB="0" distL="0" distR="0" wp14:anchorId="254D8A97" wp14:editId="1ECEA62F">
            <wp:extent cx="2583313" cy="3568700"/>
            <wp:effectExtent l="19050" t="19050" r="26670" b="12700"/>
            <wp:docPr id="44" name="Afbeelding 44" descr="&#10;Facebook-bericht met een collage van alle auteurs die hun eigen bijdrage inlazen voor het Boekenjagers-boek en de aankondiging dat Luisterpunt de groep van de Boekenjagers een dagje overneemt om haar werking voor te 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10;Facebook-bericht met een collage van alle auteurs die hun eigen bijdrage inlazen voor het Boekenjagers-boek en de aankondiging dat Luisterpunt de groep van de Boekenjagers een dagje overneemt om haar werking voor te stellen."/>
                    <pic:cNvPicPr>
                      <a:picLocks noChangeAspect="1" noChangeArrowheads="1"/>
                    </pic:cNvPicPr>
                  </pic:nvPicPr>
                  <pic:blipFill>
                    <a:blip r:embed="rId36">
                      <a:extLst>
                        <a:ext uri="{28A0092B-C50C-407E-A947-70E740481C1C}">
                          <a14:useLocalDpi xmlns:a14="http://schemas.microsoft.com/office/drawing/2010/main" val="0"/>
                        </a:ext>
                      </a:extLst>
                    </a:blip>
                    <a:srcRect l="1094" t="502" r="1949" b="1228"/>
                    <a:stretch>
                      <a:fillRect/>
                    </a:stretch>
                  </pic:blipFill>
                  <pic:spPr bwMode="auto">
                    <a:xfrm>
                      <a:off x="0" y="0"/>
                      <a:ext cx="2590894" cy="3579173"/>
                    </a:xfrm>
                    <a:prstGeom prst="rect">
                      <a:avLst/>
                    </a:prstGeom>
                    <a:noFill/>
                    <a:ln w="9525" cmpd="sng">
                      <a:solidFill>
                        <a:srgbClr val="007A9C"/>
                      </a:solidFill>
                      <a:miter lim="800000"/>
                      <a:headEnd/>
                      <a:tailEnd/>
                    </a:ln>
                    <a:effectLst/>
                  </pic:spPr>
                </pic:pic>
              </a:graphicData>
            </a:graphic>
          </wp:inline>
        </w:drawing>
      </w:r>
    </w:p>
    <w:p w14:paraId="04D2A410" w14:textId="608272FF" w:rsidR="00D822E2" w:rsidRPr="00CF45C9" w:rsidRDefault="00CF45C9" w:rsidP="00D822E2">
      <w:pPr>
        <w:ind w:left="720"/>
        <w:rPr>
          <w:i/>
          <w:iCs/>
          <w:sz w:val="18"/>
          <w:szCs w:val="18"/>
        </w:rPr>
      </w:pPr>
      <w:r w:rsidRPr="00CF45C9">
        <w:rPr>
          <w:i/>
          <w:iCs/>
          <w:sz w:val="18"/>
          <w:szCs w:val="18"/>
        </w:rPr>
        <w:t>Beschrijving beeld</w:t>
      </w:r>
      <w:r w:rsidR="001175F2">
        <w:rPr>
          <w:i/>
          <w:iCs/>
          <w:sz w:val="18"/>
          <w:szCs w:val="18"/>
        </w:rPr>
        <w:t>en</w:t>
      </w:r>
      <w:r w:rsidRPr="00CF45C9">
        <w:rPr>
          <w:i/>
          <w:iCs/>
          <w:sz w:val="18"/>
          <w:szCs w:val="18"/>
        </w:rPr>
        <w:t>: 2 succesvolle Facebook-berichten:</w:t>
      </w:r>
      <w:r w:rsidRPr="00CF45C9">
        <w:rPr>
          <w:i/>
          <w:iCs/>
          <w:sz w:val="18"/>
          <w:szCs w:val="18"/>
        </w:rPr>
        <w:br/>
      </w:r>
      <w:hyperlink r:id="rId37" w:history="1">
        <w:r w:rsidR="00D822E2" w:rsidRPr="00CF45C9">
          <w:rPr>
            <w:rStyle w:val="Hyperlink"/>
            <w:i/>
            <w:iCs/>
            <w:sz w:val="18"/>
            <w:szCs w:val="18"/>
          </w:rPr>
          <w:t>Facebook-bericht (25/05/2021)</w:t>
        </w:r>
      </w:hyperlink>
      <w:r w:rsidR="00D822E2" w:rsidRPr="00CF45C9">
        <w:rPr>
          <w:i/>
          <w:iCs/>
          <w:sz w:val="18"/>
          <w:szCs w:val="18"/>
        </w:rPr>
        <w:t xml:space="preserve"> met een getuigenis van juf Geertrui van </w:t>
      </w:r>
      <w:proofErr w:type="spellStart"/>
      <w:r w:rsidR="00D822E2" w:rsidRPr="00CF45C9">
        <w:rPr>
          <w:i/>
          <w:iCs/>
          <w:sz w:val="18"/>
          <w:szCs w:val="18"/>
        </w:rPr>
        <w:t>BuBaO</w:t>
      </w:r>
      <w:proofErr w:type="spellEnd"/>
      <w:r w:rsidR="00D822E2" w:rsidRPr="00CF45C9">
        <w:rPr>
          <w:i/>
          <w:iCs/>
          <w:sz w:val="18"/>
          <w:szCs w:val="18"/>
        </w:rPr>
        <w:t xml:space="preserve"> Klavertje 3 in Bilzen: </w:t>
      </w:r>
      <w:r w:rsidR="00D822E2" w:rsidRPr="00CF45C9">
        <w:rPr>
          <w:i/>
          <w:iCs/>
          <w:sz w:val="18"/>
          <w:szCs w:val="18"/>
          <w:lang w:val="nl-BE"/>
        </w:rPr>
        <w:t>“De leerlingen vinden het lezen met de Anderslezen-app alvast heel fijn, ze grijpen gemakkelijker naar hun verhaal en kunnen er ook langer door geboeid zijn.”</w:t>
      </w:r>
      <w:r w:rsidR="00D822E2" w:rsidRPr="00CF45C9">
        <w:rPr>
          <w:i/>
          <w:iCs/>
          <w:sz w:val="18"/>
          <w:szCs w:val="18"/>
        </w:rPr>
        <w:t xml:space="preserve"> Dit bericht bevat vier foto’s van leerlingen die Daisy-boeken lezen tijdens het leeskwartier op school. </w:t>
      </w:r>
    </w:p>
    <w:p w14:paraId="1FECA0C7" w14:textId="7DAB1682" w:rsidR="00D822E2" w:rsidRPr="00CF45C9" w:rsidRDefault="005D68B2" w:rsidP="00D822E2">
      <w:pPr>
        <w:ind w:left="720"/>
        <w:rPr>
          <w:i/>
          <w:iCs/>
          <w:sz w:val="18"/>
          <w:szCs w:val="18"/>
        </w:rPr>
      </w:pPr>
      <w:hyperlink r:id="rId38" w:history="1">
        <w:r w:rsidR="00D822E2" w:rsidRPr="00CF45C9">
          <w:rPr>
            <w:rStyle w:val="Hyperlink"/>
            <w:i/>
            <w:iCs/>
            <w:sz w:val="18"/>
            <w:szCs w:val="18"/>
          </w:rPr>
          <w:t>Facebook-bericht (15/12/2021)</w:t>
        </w:r>
      </w:hyperlink>
      <w:r w:rsidR="00D822E2" w:rsidRPr="00CF45C9">
        <w:rPr>
          <w:i/>
          <w:iCs/>
          <w:sz w:val="18"/>
          <w:szCs w:val="18"/>
        </w:rPr>
        <w:t xml:space="preserve"> met een collage van alle auteurs die hun eigen bijdrage inlazen voor het Boekenjagers-boek en de aankondiging dat we de Facebook-groep van de Boekenjagers een dagje overnemen om onze werking voor te stellen. </w:t>
      </w:r>
    </w:p>
    <w:p w14:paraId="58231274" w14:textId="77777777" w:rsidR="00B80239" w:rsidRPr="00D822E2" w:rsidRDefault="00B80239" w:rsidP="00D822E2">
      <w:pPr>
        <w:ind w:left="720"/>
        <w:rPr>
          <w:i/>
          <w:iCs/>
          <w:sz w:val="22"/>
        </w:rPr>
      </w:pPr>
    </w:p>
    <w:p w14:paraId="6EDF2A3B" w14:textId="1536163B" w:rsidR="00D822E2" w:rsidRDefault="00D822E2" w:rsidP="00107B16">
      <w:pPr>
        <w:ind w:left="720"/>
        <w:rPr>
          <w:sz w:val="22"/>
          <w:lang w:val="nl-BE"/>
        </w:rPr>
      </w:pPr>
      <w:r w:rsidRPr="00D822E2">
        <w:rPr>
          <w:sz w:val="22"/>
        </w:rPr>
        <w:t xml:space="preserve">In oktober 2020 </w:t>
      </w:r>
      <w:r w:rsidR="00E225B5">
        <w:rPr>
          <w:sz w:val="22"/>
        </w:rPr>
        <w:t>startten we met</w:t>
      </w:r>
      <w:r w:rsidRPr="00D822E2">
        <w:rPr>
          <w:sz w:val="22"/>
        </w:rPr>
        <w:t xml:space="preserve"> Ik haat lezen op Instagram</w:t>
      </w:r>
      <w:r w:rsidR="00E225B5">
        <w:rPr>
          <w:sz w:val="22"/>
        </w:rPr>
        <w:t xml:space="preserve">. </w:t>
      </w:r>
      <w:r w:rsidRPr="00D822E2">
        <w:rPr>
          <w:sz w:val="22"/>
        </w:rPr>
        <w:t>Met dit medium willen we vooral jongeren bereiken, maar ook de aandacht trekken van belangrijke spilfiguren zoals bibliothe</w:t>
      </w:r>
      <w:r w:rsidR="00E225B5">
        <w:rPr>
          <w:sz w:val="22"/>
        </w:rPr>
        <w:t>ekmedewerkers</w:t>
      </w:r>
      <w:r w:rsidRPr="00D822E2">
        <w:rPr>
          <w:sz w:val="22"/>
        </w:rPr>
        <w:t>, auteurs, bekende Vlamingen, ... Dit account is in 2021 verder gegroeid. De pagina telt 7</w:t>
      </w:r>
      <w:r w:rsidR="00004BF1">
        <w:rPr>
          <w:sz w:val="22"/>
        </w:rPr>
        <w:t>24</w:t>
      </w:r>
      <w:r w:rsidRPr="00D822E2">
        <w:rPr>
          <w:sz w:val="22"/>
        </w:rPr>
        <w:t xml:space="preserve"> volgers (eind 2020 stond de teller op 408 volgers). </w:t>
      </w:r>
      <w:r w:rsidRPr="00D822E2">
        <w:rPr>
          <w:sz w:val="22"/>
          <w:lang w:val="nl-BE"/>
        </w:rPr>
        <w:t>Via Instagram delen we boekentips, weetjes, auteursfilmpjes, vragen of spelletjes (bv. een rebus), enz</w:t>
      </w:r>
      <w:r w:rsidR="00E225B5">
        <w:rPr>
          <w:sz w:val="22"/>
          <w:lang w:val="nl-BE"/>
        </w:rPr>
        <w:t>ovoort.</w:t>
      </w:r>
      <w:r w:rsidRPr="00D822E2">
        <w:rPr>
          <w:sz w:val="22"/>
          <w:lang w:val="nl-BE"/>
        </w:rPr>
        <w:t xml:space="preserve"> We kunnen ook gemakkelijk in interactie treden met auteurs, bekende Vlamingen, … </w:t>
      </w:r>
    </w:p>
    <w:p w14:paraId="69A0536D" w14:textId="77777777" w:rsidR="00107B16" w:rsidRPr="00D822E2" w:rsidRDefault="00107B16" w:rsidP="00107B16">
      <w:pPr>
        <w:ind w:left="720"/>
        <w:rPr>
          <w:sz w:val="22"/>
        </w:rPr>
      </w:pPr>
    </w:p>
    <w:p w14:paraId="02641C30" w14:textId="0950CD1A" w:rsidR="00D822E2" w:rsidRPr="00D822E2" w:rsidRDefault="00D822E2" w:rsidP="00D822E2">
      <w:pPr>
        <w:ind w:left="720"/>
        <w:rPr>
          <w:sz w:val="22"/>
          <w:lang w:val="nl-BE"/>
        </w:rPr>
      </w:pPr>
      <w:r w:rsidRPr="00D822E2">
        <w:rPr>
          <w:sz w:val="22"/>
          <w:lang w:val="nl-BE"/>
        </w:rPr>
        <w:t xml:space="preserve">De leeftijdscategorie die het sterkst aanwezig is, blijkt </w:t>
      </w:r>
      <w:r w:rsidR="00E225B5">
        <w:rPr>
          <w:sz w:val="22"/>
          <w:lang w:val="nl-BE"/>
        </w:rPr>
        <w:t>net als in 2020</w:t>
      </w:r>
      <w:r w:rsidRPr="00D822E2">
        <w:rPr>
          <w:sz w:val="22"/>
          <w:lang w:val="nl-BE"/>
        </w:rPr>
        <w:t xml:space="preserve"> de groep 35-44 jaar te zijn. </w:t>
      </w:r>
      <w:r w:rsidR="007660A8">
        <w:rPr>
          <w:sz w:val="22"/>
          <w:lang w:val="nl-BE"/>
        </w:rPr>
        <w:t>Het aandeel</w:t>
      </w:r>
      <w:r w:rsidR="00E225B5">
        <w:rPr>
          <w:sz w:val="22"/>
          <w:lang w:val="nl-BE"/>
        </w:rPr>
        <w:t xml:space="preserve"> van j</w:t>
      </w:r>
      <w:r w:rsidRPr="00D822E2">
        <w:rPr>
          <w:sz w:val="22"/>
          <w:lang w:val="nl-BE"/>
        </w:rPr>
        <w:t xml:space="preserve">ongeren tussen 13-17 jaar en 18-24 jaar </w:t>
      </w:r>
      <w:r w:rsidR="007660A8">
        <w:rPr>
          <w:sz w:val="22"/>
          <w:lang w:val="nl-BE"/>
        </w:rPr>
        <w:t>is</w:t>
      </w:r>
      <w:r w:rsidR="007660A8" w:rsidRPr="00D822E2">
        <w:rPr>
          <w:sz w:val="22"/>
          <w:lang w:val="nl-BE"/>
        </w:rPr>
        <w:t xml:space="preserve"> </w:t>
      </w:r>
      <w:r w:rsidRPr="00D822E2">
        <w:rPr>
          <w:sz w:val="22"/>
          <w:lang w:val="nl-BE"/>
        </w:rPr>
        <w:t>licht gestegen, maar nog steeds in de minderheid. Onze doelstelling in 2022 is om nog meer mensen te bereiken</w:t>
      </w:r>
      <w:r w:rsidR="007660A8">
        <w:rPr>
          <w:sz w:val="22"/>
          <w:lang w:val="nl-BE"/>
        </w:rPr>
        <w:t>,</w:t>
      </w:r>
      <w:r w:rsidRPr="00D822E2">
        <w:rPr>
          <w:sz w:val="22"/>
          <w:lang w:val="nl-BE"/>
        </w:rPr>
        <w:t xml:space="preserve"> volgers aan te trekken en het doelpubliek verder </w:t>
      </w:r>
      <w:r w:rsidR="00E225B5">
        <w:rPr>
          <w:sz w:val="22"/>
          <w:lang w:val="nl-BE"/>
        </w:rPr>
        <w:t xml:space="preserve">te </w:t>
      </w:r>
      <w:r w:rsidRPr="00D822E2">
        <w:rPr>
          <w:sz w:val="22"/>
          <w:lang w:val="nl-BE"/>
        </w:rPr>
        <w:t xml:space="preserve">verjongen. </w:t>
      </w:r>
    </w:p>
    <w:p w14:paraId="559A0F90" w14:textId="77777777" w:rsidR="00D822E2" w:rsidRPr="00D822E2" w:rsidRDefault="00D822E2" w:rsidP="00D822E2">
      <w:pPr>
        <w:ind w:left="720"/>
        <w:rPr>
          <w:sz w:val="22"/>
          <w:lang w:val="nl-BE"/>
        </w:rPr>
      </w:pPr>
    </w:p>
    <w:p w14:paraId="71DB2C81" w14:textId="77777777" w:rsidR="006F1232" w:rsidRDefault="00D822E2" w:rsidP="006F1232">
      <w:pPr>
        <w:ind w:left="720"/>
        <w:jc w:val="center"/>
        <w:rPr>
          <w:sz w:val="20"/>
          <w:szCs w:val="22"/>
          <w:lang w:val="nl-BE"/>
        </w:rPr>
      </w:pPr>
      <w:r w:rsidRPr="0037486A">
        <w:rPr>
          <w:noProof/>
          <w:sz w:val="20"/>
          <w:szCs w:val="22"/>
          <w:lang w:val="nl-BE"/>
        </w:rPr>
        <w:drawing>
          <wp:inline distT="0" distB="0" distL="0" distR="0" wp14:anchorId="2ACA8CD0" wp14:editId="07F68771">
            <wp:extent cx="3610212" cy="3422890"/>
            <wp:effectExtent l="19050" t="19050" r="9525" b="25400"/>
            <wp:docPr id="40" name="Afbeelding 40" descr="Feed Instagram-pagina Ik haat lezen met enkele jeugdboeken in de kij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Feed Instagram-pagina Ik haat lezen met enkele jeugdboeken in de kijk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5163" cy="3427584"/>
                    </a:xfrm>
                    <a:prstGeom prst="rect">
                      <a:avLst/>
                    </a:prstGeom>
                    <a:noFill/>
                    <a:ln w="9525" cmpd="sng">
                      <a:solidFill>
                        <a:srgbClr val="007A9C"/>
                      </a:solidFill>
                      <a:miter lim="800000"/>
                      <a:headEnd/>
                      <a:tailEnd/>
                    </a:ln>
                    <a:effectLst/>
                  </pic:spPr>
                </pic:pic>
              </a:graphicData>
            </a:graphic>
          </wp:inline>
        </w:drawing>
      </w:r>
    </w:p>
    <w:p w14:paraId="1253F503" w14:textId="1A63630A" w:rsidR="00D822E2" w:rsidRPr="00631F19" w:rsidRDefault="006F1232" w:rsidP="006F1232">
      <w:pPr>
        <w:ind w:left="720"/>
        <w:jc w:val="center"/>
        <w:rPr>
          <w:i/>
          <w:iCs/>
          <w:sz w:val="18"/>
          <w:szCs w:val="18"/>
          <w:lang w:val="nl-BE"/>
        </w:rPr>
      </w:pPr>
      <w:r>
        <w:rPr>
          <w:i/>
          <w:iCs/>
          <w:sz w:val="18"/>
          <w:szCs w:val="18"/>
          <w:lang w:val="nl-BE"/>
        </w:rPr>
        <w:t>Beschrijving beeld: f</w:t>
      </w:r>
      <w:r w:rsidR="00D822E2" w:rsidRPr="00631F19">
        <w:rPr>
          <w:i/>
          <w:iCs/>
          <w:sz w:val="18"/>
          <w:szCs w:val="18"/>
          <w:lang w:val="nl-BE"/>
        </w:rPr>
        <w:t xml:space="preserve">eed Instagram-pagina </w:t>
      </w:r>
      <w:hyperlink r:id="rId40" w:history="1">
        <w:r w:rsidR="00D822E2" w:rsidRPr="00631F19">
          <w:rPr>
            <w:rStyle w:val="Hyperlink"/>
            <w:i/>
            <w:iCs/>
            <w:sz w:val="18"/>
            <w:szCs w:val="18"/>
            <w:lang w:val="nl-BE"/>
          </w:rPr>
          <w:t>@ikhaatlezen</w:t>
        </w:r>
      </w:hyperlink>
    </w:p>
    <w:p w14:paraId="718385A7" w14:textId="77777777" w:rsidR="0037486A" w:rsidRPr="00D822E2" w:rsidRDefault="0037486A" w:rsidP="00D822E2">
      <w:pPr>
        <w:ind w:left="720"/>
        <w:rPr>
          <w:i/>
          <w:iCs/>
          <w:sz w:val="22"/>
          <w:lang w:val="nl-BE"/>
        </w:rPr>
      </w:pPr>
    </w:p>
    <w:p w14:paraId="39EB3B92" w14:textId="538544E5" w:rsidR="00D822E2" w:rsidRDefault="0037486A" w:rsidP="00E225B5">
      <w:pPr>
        <w:ind w:left="720"/>
        <w:rPr>
          <w:sz w:val="22"/>
          <w:lang w:val="nl-BE"/>
        </w:rPr>
      </w:pPr>
      <w:r>
        <w:rPr>
          <w:sz w:val="22"/>
          <w:lang w:val="nl-BE"/>
        </w:rPr>
        <w:t>In mei</w:t>
      </w:r>
      <w:r w:rsidR="00D822E2" w:rsidRPr="00D822E2">
        <w:rPr>
          <w:sz w:val="22"/>
          <w:lang w:val="nl-BE"/>
        </w:rPr>
        <w:t xml:space="preserve"> namen we het Instagram-account van</w:t>
      </w:r>
      <w:r w:rsidR="00DB4284">
        <w:rPr>
          <w:sz w:val="22"/>
          <w:lang w:val="nl-BE"/>
        </w:rPr>
        <w:t xml:space="preserve"> de</w:t>
      </w:r>
      <w:r w:rsidR="00D822E2" w:rsidRPr="00D822E2">
        <w:rPr>
          <w:sz w:val="22"/>
          <w:lang w:val="nl-BE"/>
        </w:rPr>
        <w:t xml:space="preserve"> </w:t>
      </w:r>
      <w:r w:rsidR="00AA5B5E" w:rsidRPr="00AA5B5E">
        <w:rPr>
          <w:sz w:val="22"/>
          <w:lang w:val="nl-BE"/>
        </w:rPr>
        <w:t>Vlaamse Vereniging voor Bibliotheek, Archief &amp; Documentatie</w:t>
      </w:r>
      <w:r w:rsidR="00AA5B5E">
        <w:rPr>
          <w:sz w:val="22"/>
          <w:lang w:val="nl-BE"/>
        </w:rPr>
        <w:t xml:space="preserve"> (VVBAD) </w:t>
      </w:r>
      <w:r w:rsidR="00D822E2" w:rsidRPr="00D822E2">
        <w:rPr>
          <w:sz w:val="22"/>
          <w:lang w:val="nl-BE"/>
        </w:rPr>
        <w:t>over</w:t>
      </w:r>
      <w:r w:rsidR="00AA5B5E">
        <w:rPr>
          <w:sz w:val="22"/>
          <w:lang w:val="nl-BE"/>
        </w:rPr>
        <w:t xml:space="preserve">. </w:t>
      </w:r>
      <w:r w:rsidR="00D822E2" w:rsidRPr="00D822E2">
        <w:rPr>
          <w:sz w:val="22"/>
          <w:lang w:val="nl-BE"/>
        </w:rPr>
        <w:t>Tijdens deze overname stelden we on</w:t>
      </w:r>
      <w:r w:rsidR="00E225B5">
        <w:rPr>
          <w:sz w:val="22"/>
          <w:lang w:val="nl-BE"/>
        </w:rPr>
        <w:t xml:space="preserve">s </w:t>
      </w:r>
      <w:r w:rsidR="00D822E2" w:rsidRPr="00D822E2">
        <w:rPr>
          <w:sz w:val="22"/>
          <w:lang w:val="nl-BE"/>
        </w:rPr>
        <w:t xml:space="preserve">aanbod voor, en gaven we een blik achter de schermen. De Instagram </w:t>
      </w:r>
      <w:proofErr w:type="spellStart"/>
      <w:r w:rsidR="00D822E2" w:rsidRPr="00D822E2">
        <w:rPr>
          <w:sz w:val="22"/>
          <w:lang w:val="nl-BE"/>
        </w:rPr>
        <w:t>Stories</w:t>
      </w:r>
      <w:proofErr w:type="spellEnd"/>
      <w:r w:rsidR="00D822E2" w:rsidRPr="00D822E2">
        <w:rPr>
          <w:sz w:val="22"/>
          <w:lang w:val="nl-BE"/>
        </w:rPr>
        <w:t xml:space="preserve"> </w:t>
      </w:r>
      <w:r w:rsidR="00E225B5">
        <w:rPr>
          <w:sz w:val="22"/>
          <w:lang w:val="nl-BE"/>
        </w:rPr>
        <w:t xml:space="preserve">zijn te herbekijken op </w:t>
      </w:r>
      <w:hyperlink r:id="rId41" w:history="1">
        <w:r w:rsidR="00E225B5" w:rsidRPr="00E225B5">
          <w:rPr>
            <w:rStyle w:val="Hyperlink"/>
            <w:sz w:val="22"/>
            <w:lang w:val="nl-BE"/>
          </w:rPr>
          <w:t>het Instagram-</w:t>
        </w:r>
        <w:r w:rsidR="00D822E2" w:rsidRPr="00E225B5">
          <w:rPr>
            <w:rStyle w:val="Hyperlink"/>
            <w:sz w:val="22"/>
            <w:lang w:val="nl-BE"/>
          </w:rPr>
          <w:t>account</w:t>
        </w:r>
        <w:r w:rsidR="00E225B5" w:rsidRPr="00E225B5">
          <w:rPr>
            <w:rStyle w:val="Hyperlink"/>
            <w:sz w:val="22"/>
            <w:lang w:val="nl-BE"/>
          </w:rPr>
          <w:t xml:space="preserve"> van de VVBAD</w:t>
        </w:r>
      </w:hyperlink>
      <w:r w:rsidR="00D822E2" w:rsidRPr="00D822E2">
        <w:rPr>
          <w:sz w:val="22"/>
          <w:lang w:val="nl-BE"/>
        </w:rPr>
        <w:t xml:space="preserve">. In januari 2022 </w:t>
      </w:r>
      <w:r w:rsidR="009E7EAE">
        <w:rPr>
          <w:sz w:val="22"/>
          <w:lang w:val="nl-BE"/>
        </w:rPr>
        <w:t>mochten we leerkrachten</w:t>
      </w:r>
      <w:r w:rsidR="00DB4284">
        <w:rPr>
          <w:sz w:val="22"/>
          <w:lang w:val="nl-BE"/>
        </w:rPr>
        <w:t xml:space="preserve"> </w:t>
      </w:r>
      <w:r w:rsidR="009E7EAE">
        <w:rPr>
          <w:sz w:val="22"/>
          <w:lang w:val="nl-BE"/>
        </w:rPr>
        <w:t>inspireren en de</w:t>
      </w:r>
      <w:r w:rsidR="00D822E2" w:rsidRPr="00D822E2">
        <w:rPr>
          <w:sz w:val="22"/>
          <w:lang w:val="nl-BE"/>
        </w:rPr>
        <w:t xml:space="preserve"> </w:t>
      </w:r>
      <w:proofErr w:type="spellStart"/>
      <w:r w:rsidR="00D822E2" w:rsidRPr="00D822E2">
        <w:rPr>
          <w:sz w:val="22"/>
          <w:lang w:val="nl-BE"/>
        </w:rPr>
        <w:t>KlasCement</w:t>
      </w:r>
      <w:proofErr w:type="spellEnd"/>
      <w:r w:rsidR="009E7EAE">
        <w:rPr>
          <w:sz w:val="22"/>
          <w:lang w:val="nl-BE"/>
        </w:rPr>
        <w:t>-Instagram overnemen</w:t>
      </w:r>
      <w:r w:rsidR="00FA653C">
        <w:rPr>
          <w:sz w:val="22"/>
          <w:lang w:val="nl-BE"/>
        </w:rPr>
        <w:t>.</w:t>
      </w:r>
    </w:p>
    <w:p w14:paraId="18AD4934" w14:textId="77777777" w:rsidR="0037486A" w:rsidRPr="00D822E2" w:rsidRDefault="0037486A" w:rsidP="00D822E2">
      <w:pPr>
        <w:ind w:left="720"/>
        <w:rPr>
          <w:sz w:val="22"/>
          <w:lang w:val="nl-BE"/>
        </w:rPr>
      </w:pPr>
    </w:p>
    <w:p w14:paraId="105934D2" w14:textId="501C86BC" w:rsidR="00D822E2" w:rsidRDefault="00D822E2" w:rsidP="00D822E2">
      <w:pPr>
        <w:ind w:left="720"/>
        <w:rPr>
          <w:sz w:val="22"/>
          <w:lang w:val="nl-BE"/>
        </w:rPr>
      </w:pPr>
      <w:r w:rsidRPr="00D822E2">
        <w:rPr>
          <w:sz w:val="22"/>
          <w:lang w:val="nl-BE"/>
        </w:rPr>
        <w:t>Op Twitter telt ons account 121 volgers. Twitter gebruiken we voornamelijk om op de hoogte te blijven van nieuws uit de sector, auteurs, boekenprojecten, enz. We proberen geregeld te tweeten en kort op de bal te spelen wanneer er óver ons gecommuniceerd wordt.</w:t>
      </w:r>
    </w:p>
    <w:p w14:paraId="7169CA9D" w14:textId="77777777" w:rsidR="009E7EAE" w:rsidRPr="00D822E2" w:rsidRDefault="009E7EAE" w:rsidP="00D822E2">
      <w:pPr>
        <w:ind w:left="720"/>
        <w:rPr>
          <w:sz w:val="22"/>
          <w:lang w:val="nl-BE"/>
        </w:rPr>
      </w:pPr>
    </w:p>
    <w:p w14:paraId="494C1B87" w14:textId="0EA2BBAF" w:rsidR="00D822E2" w:rsidRDefault="00D822E2" w:rsidP="00D822E2">
      <w:pPr>
        <w:ind w:left="720"/>
        <w:rPr>
          <w:sz w:val="22"/>
          <w:lang w:val="nl-BE"/>
        </w:rPr>
      </w:pPr>
      <w:r w:rsidRPr="00D822E2">
        <w:rPr>
          <w:sz w:val="22"/>
          <w:lang w:val="nl-BE"/>
        </w:rPr>
        <w:t>In 2021 uploadden we 71 nieuwe video’s op ons YouTube-kanaal, waaronder auteursfilmpjes</w:t>
      </w:r>
      <w:r w:rsidR="00E225B5">
        <w:rPr>
          <w:sz w:val="22"/>
          <w:lang w:val="nl-BE"/>
        </w:rPr>
        <w:t xml:space="preserve">, </w:t>
      </w:r>
      <w:r w:rsidRPr="00D822E2">
        <w:rPr>
          <w:sz w:val="22"/>
          <w:lang w:val="nl-BE"/>
        </w:rPr>
        <w:t>instructiefilmpjes</w:t>
      </w:r>
      <w:r w:rsidR="00E225B5">
        <w:rPr>
          <w:sz w:val="22"/>
          <w:lang w:val="nl-BE"/>
        </w:rPr>
        <w:t xml:space="preserve"> en video’s met de cast van #LikeMe</w:t>
      </w:r>
      <w:r w:rsidR="00FA653C">
        <w:rPr>
          <w:sz w:val="22"/>
          <w:lang w:val="nl-BE"/>
        </w:rPr>
        <w:t xml:space="preserve"> (die veel bekeken worden)</w:t>
      </w:r>
      <w:r w:rsidR="00E225B5">
        <w:rPr>
          <w:sz w:val="22"/>
          <w:lang w:val="nl-BE"/>
        </w:rPr>
        <w:t>.</w:t>
      </w:r>
      <w:r w:rsidRPr="00D822E2">
        <w:rPr>
          <w:sz w:val="22"/>
          <w:lang w:val="nl-BE"/>
        </w:rPr>
        <w:t xml:space="preserve"> Eind 2021 telde ons kanaal 276 abonnees.</w:t>
      </w:r>
    </w:p>
    <w:p w14:paraId="3B71EAB4" w14:textId="77777777" w:rsidR="009E7EAE" w:rsidRPr="00D822E2" w:rsidRDefault="009E7EAE" w:rsidP="00D822E2">
      <w:pPr>
        <w:ind w:left="720"/>
        <w:rPr>
          <w:sz w:val="22"/>
          <w:lang w:val="nl-BE"/>
        </w:rPr>
      </w:pPr>
    </w:p>
    <w:p w14:paraId="07C8EF93" w14:textId="7D7267BC" w:rsidR="00D822E2" w:rsidRDefault="00D822E2" w:rsidP="00D822E2">
      <w:pPr>
        <w:ind w:left="720"/>
        <w:rPr>
          <w:sz w:val="22"/>
          <w:lang w:val="nl-BE"/>
        </w:rPr>
      </w:pPr>
      <w:r w:rsidRPr="00D822E2">
        <w:rPr>
          <w:sz w:val="22"/>
          <w:lang w:val="nl-BE"/>
        </w:rPr>
        <w:t xml:space="preserve">Daarnaast </w:t>
      </w:r>
      <w:r w:rsidR="00E225B5">
        <w:rPr>
          <w:sz w:val="22"/>
          <w:lang w:val="nl-BE"/>
        </w:rPr>
        <w:t>hebben we</w:t>
      </w:r>
      <w:r w:rsidRPr="00D822E2">
        <w:rPr>
          <w:sz w:val="22"/>
          <w:lang w:val="nl-BE"/>
        </w:rPr>
        <w:t xml:space="preserve"> een podcast die te beluisteren is met alle grote, bekende apps zoals Spotify, Google Podcasts, Apple Podcasts, enzovoort. De podcast wordt het meest beluisterd op Spotify (49%) door mannen (65%). De leeftijdsgroep die het meest luistert, is die tussen 49 en 59 jaar. Onze podcast werd gestart op Anchor in september 2019, begin 2021 stond de teller van de </w:t>
      </w:r>
      <w:r w:rsidRPr="00D822E2">
        <w:rPr>
          <w:i/>
          <w:iCs/>
          <w:sz w:val="22"/>
          <w:lang w:val="nl-BE"/>
        </w:rPr>
        <w:t xml:space="preserve">plays </w:t>
      </w:r>
      <w:r w:rsidRPr="00D822E2">
        <w:rPr>
          <w:sz w:val="22"/>
          <w:lang w:val="nl-BE"/>
        </w:rPr>
        <w:t xml:space="preserve">op meer dan 7.900 </w:t>
      </w:r>
      <w:r w:rsidR="00E225B5">
        <w:rPr>
          <w:sz w:val="22"/>
          <w:lang w:val="nl-BE"/>
        </w:rPr>
        <w:t>en begin</w:t>
      </w:r>
      <w:r w:rsidRPr="00D822E2">
        <w:rPr>
          <w:sz w:val="22"/>
          <w:lang w:val="nl-BE"/>
        </w:rPr>
        <w:t xml:space="preserve"> 2022 op 14.111. </w:t>
      </w:r>
      <w:r w:rsidR="00E225B5">
        <w:rPr>
          <w:sz w:val="22"/>
          <w:lang w:val="nl-BE"/>
        </w:rPr>
        <w:t>Een mooie stijging!</w:t>
      </w:r>
    </w:p>
    <w:p w14:paraId="3E03C1C1" w14:textId="77777777" w:rsidR="009E7EAE" w:rsidRPr="00D822E2" w:rsidRDefault="009E7EAE" w:rsidP="00D822E2">
      <w:pPr>
        <w:ind w:left="720"/>
        <w:rPr>
          <w:sz w:val="22"/>
          <w:lang w:val="nl-BE"/>
        </w:rPr>
      </w:pPr>
    </w:p>
    <w:p w14:paraId="429B9299" w14:textId="532C2E44" w:rsidR="00D822E2" w:rsidRDefault="00D822E2" w:rsidP="00D822E2">
      <w:pPr>
        <w:ind w:left="720"/>
        <w:rPr>
          <w:sz w:val="22"/>
          <w:lang w:val="nl-BE"/>
        </w:rPr>
      </w:pPr>
      <w:r w:rsidRPr="00D822E2">
        <w:rPr>
          <w:sz w:val="22"/>
          <w:lang w:val="nl-BE"/>
        </w:rPr>
        <w:t>Ik haat lezen is ook aanwezig op Pinterest</w:t>
      </w:r>
      <w:r w:rsidR="00DB4284">
        <w:rPr>
          <w:sz w:val="22"/>
          <w:lang w:val="nl-BE"/>
        </w:rPr>
        <w:t>.</w:t>
      </w:r>
      <w:r w:rsidRPr="00D822E2">
        <w:rPr>
          <w:sz w:val="22"/>
          <w:lang w:val="nl-BE"/>
        </w:rPr>
        <w:t xml:space="preserve"> </w:t>
      </w:r>
      <w:r w:rsidR="00DB4284">
        <w:rPr>
          <w:sz w:val="22"/>
          <w:lang w:val="nl-BE"/>
        </w:rPr>
        <w:t xml:space="preserve">We pinnen er onder meer </w:t>
      </w:r>
      <w:r w:rsidRPr="00D822E2">
        <w:rPr>
          <w:sz w:val="22"/>
          <w:lang w:val="nl-BE"/>
        </w:rPr>
        <w:t>auteursfilmpjes, boekentips</w:t>
      </w:r>
      <w:r w:rsidR="00DB4284">
        <w:rPr>
          <w:sz w:val="22"/>
          <w:lang w:val="nl-BE"/>
        </w:rPr>
        <w:t xml:space="preserve"> en</w:t>
      </w:r>
      <w:r w:rsidRPr="00D822E2">
        <w:rPr>
          <w:sz w:val="22"/>
          <w:lang w:val="nl-BE"/>
        </w:rPr>
        <w:t xml:space="preserve"> Daisy-voordelen. Van de </w:t>
      </w:r>
      <w:proofErr w:type="spellStart"/>
      <w:r w:rsidRPr="00D822E2">
        <w:rPr>
          <w:sz w:val="22"/>
          <w:lang w:val="nl-BE"/>
        </w:rPr>
        <w:t>socialemediakanalen</w:t>
      </w:r>
      <w:proofErr w:type="spellEnd"/>
      <w:r w:rsidRPr="00D822E2">
        <w:rPr>
          <w:sz w:val="22"/>
          <w:lang w:val="nl-BE"/>
        </w:rPr>
        <w:t xml:space="preserve"> zijn we het minst actief op Pinterest. Onze pagina telt 61 volgers. In 2021 </w:t>
      </w:r>
      <w:r w:rsidR="00E225B5">
        <w:rPr>
          <w:sz w:val="22"/>
          <w:lang w:val="nl-BE"/>
        </w:rPr>
        <w:t>fristen we</w:t>
      </w:r>
      <w:r w:rsidRPr="00D822E2">
        <w:rPr>
          <w:sz w:val="22"/>
          <w:lang w:val="nl-BE"/>
        </w:rPr>
        <w:t xml:space="preserve"> dit kanaal </w:t>
      </w:r>
      <w:r w:rsidR="00E225B5">
        <w:rPr>
          <w:sz w:val="22"/>
          <w:lang w:val="nl-BE"/>
        </w:rPr>
        <w:t>al op, maar we maken hier verder werk van in 2022.</w:t>
      </w:r>
    </w:p>
    <w:p w14:paraId="1F6FD4BC" w14:textId="77777777" w:rsidR="00E225B5" w:rsidRPr="00D822E2" w:rsidRDefault="00E225B5" w:rsidP="00D822E2">
      <w:pPr>
        <w:ind w:left="720"/>
        <w:rPr>
          <w:sz w:val="22"/>
          <w:lang w:val="nl-BE"/>
        </w:rPr>
      </w:pPr>
    </w:p>
    <w:p w14:paraId="6553DA43" w14:textId="2224B7B6" w:rsidR="00D822E2" w:rsidRDefault="00E225B5" w:rsidP="00D822E2">
      <w:pPr>
        <w:ind w:left="720"/>
        <w:rPr>
          <w:sz w:val="22"/>
          <w:lang w:val="nl-BE"/>
        </w:rPr>
      </w:pPr>
      <w:r>
        <w:rPr>
          <w:sz w:val="22"/>
          <w:lang w:val="nl-BE"/>
        </w:rPr>
        <w:t>In</w:t>
      </w:r>
      <w:r w:rsidR="00D822E2" w:rsidRPr="00D822E2">
        <w:rPr>
          <w:sz w:val="22"/>
          <w:lang w:val="nl-BE"/>
        </w:rPr>
        <w:t xml:space="preserve"> januari 2021 claimden we de Luisterpunt-pagina op LinkedIn</w:t>
      </w:r>
      <w:r w:rsidR="00DB4284">
        <w:rPr>
          <w:sz w:val="22"/>
          <w:lang w:val="nl-BE"/>
        </w:rPr>
        <w:t>. Hier delen we vooral</w:t>
      </w:r>
      <w:r w:rsidR="00D822E2" w:rsidRPr="00D822E2">
        <w:rPr>
          <w:sz w:val="22"/>
          <w:lang w:val="nl-BE"/>
        </w:rPr>
        <w:t xml:space="preserve"> belangrijke aankondigingen, die Luisterpuntmedewerkers op hun beurt </w:t>
      </w:r>
      <w:r w:rsidR="00DB4284">
        <w:rPr>
          <w:sz w:val="22"/>
          <w:lang w:val="nl-BE"/>
        </w:rPr>
        <w:t xml:space="preserve">verder </w:t>
      </w:r>
      <w:r w:rsidR="00D822E2" w:rsidRPr="00D822E2">
        <w:rPr>
          <w:sz w:val="22"/>
          <w:lang w:val="nl-BE"/>
        </w:rPr>
        <w:t xml:space="preserve">kunnen delen met hun eigen professionele netwerk. Eind 2021 volgen 91 mensen onze LinkedIn-pagina. </w:t>
      </w:r>
    </w:p>
    <w:p w14:paraId="23B4E92D" w14:textId="77777777" w:rsidR="009E7EAE" w:rsidRPr="00D822E2" w:rsidRDefault="009E7EAE" w:rsidP="00D822E2">
      <w:pPr>
        <w:ind w:left="720"/>
        <w:rPr>
          <w:sz w:val="22"/>
          <w:lang w:val="nl-BE"/>
        </w:rPr>
      </w:pPr>
    </w:p>
    <w:p w14:paraId="3B09FB89" w14:textId="683E0F92" w:rsidR="007321C4" w:rsidRDefault="00D822E2" w:rsidP="00D822E2">
      <w:pPr>
        <w:ind w:left="720"/>
        <w:rPr>
          <w:sz w:val="22"/>
          <w:lang w:val="nl-BE"/>
        </w:rPr>
      </w:pPr>
      <w:r w:rsidRPr="00D822E2">
        <w:rPr>
          <w:sz w:val="22"/>
          <w:lang w:val="nl-BE"/>
        </w:rPr>
        <w:t xml:space="preserve">Als bibliotheek staan we paraat met informatie over nieuwe boeken en boekentips. Voor kinderen doen we dat met een driemaandelijkse e-mail. Bij die </w:t>
      </w:r>
      <w:r w:rsidR="00DB4284">
        <w:rPr>
          <w:sz w:val="22"/>
          <w:lang w:val="nl-BE"/>
        </w:rPr>
        <w:t>e-</w:t>
      </w:r>
      <w:r w:rsidRPr="00D822E2">
        <w:rPr>
          <w:sz w:val="22"/>
          <w:lang w:val="nl-BE"/>
        </w:rPr>
        <w:t xml:space="preserve">mail zit een pdf-document, </w:t>
      </w:r>
      <w:r w:rsidR="00DB4284">
        <w:rPr>
          <w:sz w:val="22"/>
          <w:lang w:val="nl-BE"/>
        </w:rPr>
        <w:t xml:space="preserve">alle aanwinsten zitten </w:t>
      </w:r>
      <w:r w:rsidRPr="00D822E2">
        <w:rPr>
          <w:sz w:val="22"/>
          <w:lang w:val="nl-BE"/>
        </w:rPr>
        <w:t xml:space="preserve">verdeeld in leeftijdscategorieën zodat kinderen en jongeren meteen kunnen doorklikken naar de boeken die het best bij hun leefwereld passen. </w:t>
      </w:r>
    </w:p>
    <w:p w14:paraId="6687FC98" w14:textId="6B929FDF" w:rsidR="007321C4" w:rsidRDefault="007321C4" w:rsidP="00D822E2">
      <w:pPr>
        <w:ind w:left="720"/>
        <w:rPr>
          <w:sz w:val="22"/>
          <w:lang w:val="nl-BE"/>
        </w:rPr>
      </w:pPr>
    </w:p>
    <w:p w14:paraId="0A881898" w14:textId="6032B9EC" w:rsidR="00D0614A" w:rsidRDefault="00D0614A" w:rsidP="00D0614A">
      <w:pPr>
        <w:ind w:left="720"/>
        <w:rPr>
          <w:sz w:val="22"/>
          <w:lang w:val="nl-BE"/>
        </w:rPr>
      </w:pPr>
      <w:r w:rsidRPr="00D822E2">
        <w:rPr>
          <w:sz w:val="22"/>
          <w:lang w:val="nl-BE"/>
        </w:rPr>
        <w:t>Onze volwassen lezers ontvangen maandelijks (behalve in juli en augustus) de nieuwste aanwinsten via ons huistijdschrift Luistervink. Dit tijdschrift heette Knetterende Letteren, maar werd begin 2021 in een nieuw jasje gestoken, met nieuwe rubrieken en een nieuwe naam</w:t>
      </w:r>
      <w:r>
        <w:rPr>
          <w:sz w:val="22"/>
          <w:lang w:val="nl-BE"/>
        </w:rPr>
        <w:t>: Luistervink dus.</w:t>
      </w:r>
      <w:r w:rsidRPr="00D822E2">
        <w:rPr>
          <w:sz w:val="22"/>
          <w:lang w:val="nl-BE"/>
        </w:rPr>
        <w:t xml:space="preserve"> </w:t>
      </w:r>
      <w:r>
        <w:rPr>
          <w:sz w:val="22"/>
          <w:lang w:val="nl-BE"/>
        </w:rPr>
        <w:t xml:space="preserve">We behielden alle bestaande rubrieken, maar voegden ook enkele nieuwe toe, zoals ‘Lezers tippen lezers’, ‘Over de taalgrens’ en ‘Reis rond de wereld’. </w:t>
      </w:r>
      <w:r w:rsidRPr="00D822E2">
        <w:rPr>
          <w:sz w:val="22"/>
          <w:lang w:val="nl-BE"/>
        </w:rPr>
        <w:t xml:space="preserve">De tekstversie van het tijdschrift staat op </w:t>
      </w:r>
      <w:hyperlink r:id="rId42" w:history="1">
        <w:r w:rsidRPr="00D822E2">
          <w:rPr>
            <w:rStyle w:val="Hyperlink"/>
            <w:sz w:val="22"/>
            <w:lang w:val="nl-BE"/>
          </w:rPr>
          <w:t>onze website</w:t>
        </w:r>
      </w:hyperlink>
      <w:r w:rsidRPr="00D822E2">
        <w:rPr>
          <w:sz w:val="22"/>
          <w:lang w:val="nl-BE"/>
        </w:rPr>
        <w:t xml:space="preserve">. </w:t>
      </w:r>
    </w:p>
    <w:p w14:paraId="15138381" w14:textId="77777777" w:rsidR="00D0614A" w:rsidRDefault="00D0614A" w:rsidP="00D0614A">
      <w:pPr>
        <w:ind w:left="720"/>
        <w:rPr>
          <w:sz w:val="22"/>
          <w:lang w:val="nl-BE"/>
        </w:rPr>
      </w:pPr>
    </w:p>
    <w:p w14:paraId="730C13C3" w14:textId="01C6BC37" w:rsidR="0052638B" w:rsidRDefault="0052638B" w:rsidP="0052638B">
      <w:pPr>
        <w:ind w:left="720"/>
        <w:jc w:val="center"/>
        <w:rPr>
          <w:sz w:val="22"/>
          <w:lang w:val="nl-BE"/>
        </w:rPr>
      </w:pPr>
      <w:r>
        <w:rPr>
          <w:noProof/>
          <w:sz w:val="22"/>
          <w:lang w:val="nl-BE"/>
        </w:rPr>
        <w:drawing>
          <wp:inline distT="0" distB="0" distL="0" distR="0" wp14:anchorId="292F19D0" wp14:editId="577C6D69">
            <wp:extent cx="4657940" cy="2546669"/>
            <wp:effectExtent l="0" t="0" r="0" b="6350"/>
            <wp:docPr id="25" name="Afbeelding 25" descr="Februarinummer 2022 van het gesproken huistijdschrift in de Anderslez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Februarinummer 2022 van het gesproken huistijdschrift in de Anderslezen-ap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1535" cy="2554102"/>
                    </a:xfrm>
                    <a:prstGeom prst="rect">
                      <a:avLst/>
                    </a:prstGeom>
                  </pic:spPr>
                </pic:pic>
              </a:graphicData>
            </a:graphic>
          </wp:inline>
        </w:drawing>
      </w:r>
    </w:p>
    <w:p w14:paraId="402F33F1" w14:textId="278AEF23" w:rsidR="0052638B" w:rsidRPr="0052638B" w:rsidRDefault="006F1232" w:rsidP="0052638B">
      <w:pPr>
        <w:ind w:left="720"/>
        <w:rPr>
          <w:i/>
          <w:iCs/>
          <w:sz w:val="18"/>
          <w:szCs w:val="20"/>
          <w:lang w:val="nl-BE"/>
        </w:rPr>
      </w:pPr>
      <w:r>
        <w:rPr>
          <w:i/>
          <w:iCs/>
          <w:sz w:val="18"/>
          <w:szCs w:val="20"/>
          <w:lang w:val="nl-BE"/>
        </w:rPr>
        <w:t>Beschrijving beeld: schermbeeld van</w:t>
      </w:r>
      <w:r w:rsidR="0052638B" w:rsidRPr="0052638B">
        <w:rPr>
          <w:i/>
          <w:iCs/>
          <w:sz w:val="18"/>
          <w:szCs w:val="20"/>
          <w:lang w:val="nl-BE"/>
        </w:rPr>
        <w:t xml:space="preserve"> het februarinummer 2022 van ons gesproken huistijdschrift Luistervink in de Anderslezen-app</w:t>
      </w:r>
    </w:p>
    <w:p w14:paraId="1DDE24AC" w14:textId="77777777" w:rsidR="0052638B" w:rsidRDefault="0052638B" w:rsidP="00D822E2">
      <w:pPr>
        <w:ind w:left="720"/>
        <w:rPr>
          <w:sz w:val="22"/>
          <w:lang w:val="nl-BE"/>
        </w:rPr>
      </w:pPr>
    </w:p>
    <w:p w14:paraId="616274B5" w14:textId="0B858427" w:rsidR="00775BA4" w:rsidRPr="00D822E2" w:rsidRDefault="00E225B5" w:rsidP="0052638B">
      <w:pPr>
        <w:ind w:left="720"/>
        <w:rPr>
          <w:sz w:val="22"/>
          <w:lang w:val="nl-BE"/>
        </w:rPr>
      </w:pPr>
      <w:r w:rsidRPr="00E416B6">
        <w:rPr>
          <w:sz w:val="22"/>
          <w:lang w:val="nl-BE"/>
        </w:rPr>
        <w:t>Uit de lezersbevraging</w:t>
      </w:r>
      <w:r w:rsidR="00E416B6">
        <w:rPr>
          <w:sz w:val="22"/>
          <w:lang w:val="nl-BE"/>
        </w:rPr>
        <w:t xml:space="preserve"> begin 2022</w:t>
      </w:r>
      <w:r w:rsidRPr="00E416B6">
        <w:rPr>
          <w:sz w:val="22"/>
          <w:lang w:val="nl-BE"/>
        </w:rPr>
        <w:t xml:space="preserve"> blijkt dat lezers ons tijdschrift erg appreciëren, maar ook dat nog heel wat lezers het niet beluisteren omdat ze het niet ken</w:t>
      </w:r>
      <w:r w:rsidR="00E416B6" w:rsidRPr="00E416B6">
        <w:rPr>
          <w:sz w:val="22"/>
          <w:lang w:val="nl-BE"/>
        </w:rPr>
        <w:t>d</w:t>
      </w:r>
      <w:r w:rsidRPr="00E416B6">
        <w:rPr>
          <w:sz w:val="22"/>
          <w:lang w:val="nl-BE"/>
        </w:rPr>
        <w:t>en. Daar willen we verandering in brengen.</w:t>
      </w:r>
      <w:r>
        <w:rPr>
          <w:sz w:val="22"/>
          <w:lang w:val="nl-BE"/>
        </w:rPr>
        <w:t xml:space="preserve"> </w:t>
      </w:r>
    </w:p>
    <w:p w14:paraId="43001D27" w14:textId="685C80F0" w:rsidR="00A263ED" w:rsidRPr="00D822E2" w:rsidRDefault="00A263ED" w:rsidP="00E225B5">
      <w:pPr>
        <w:rPr>
          <w:sz w:val="22"/>
          <w:lang w:val="nl-BE"/>
        </w:rPr>
      </w:pPr>
    </w:p>
    <w:p w14:paraId="17896E7E" w14:textId="6C24B959" w:rsidR="00D822E2" w:rsidRDefault="00D822E2" w:rsidP="00D822E2">
      <w:pPr>
        <w:ind w:left="720"/>
        <w:rPr>
          <w:sz w:val="22"/>
          <w:lang w:val="nl-BE"/>
        </w:rPr>
      </w:pPr>
      <w:r w:rsidRPr="00D822E2">
        <w:rPr>
          <w:sz w:val="22"/>
          <w:lang w:val="nl-BE"/>
        </w:rPr>
        <w:t xml:space="preserve">In 2021 vernieuwden we </w:t>
      </w:r>
      <w:r w:rsidR="00E225B5">
        <w:rPr>
          <w:sz w:val="22"/>
          <w:lang w:val="nl-BE"/>
        </w:rPr>
        <w:t>onze</w:t>
      </w:r>
      <w:r w:rsidRPr="00D822E2">
        <w:rPr>
          <w:sz w:val="22"/>
          <w:lang w:val="nl-BE"/>
        </w:rPr>
        <w:t xml:space="preserve"> flyer </w:t>
      </w:r>
      <w:r w:rsidR="00E225B5">
        <w:rPr>
          <w:sz w:val="22"/>
          <w:lang w:val="nl-BE"/>
        </w:rPr>
        <w:t>over de</w:t>
      </w:r>
      <w:r w:rsidRPr="00D822E2">
        <w:rPr>
          <w:sz w:val="22"/>
          <w:lang w:val="nl-BE"/>
        </w:rPr>
        <w:t xml:space="preserve"> Anderslezen-app. We maakten twee </w:t>
      </w:r>
      <w:r w:rsidR="00E225B5">
        <w:rPr>
          <w:sz w:val="22"/>
          <w:lang w:val="nl-BE"/>
        </w:rPr>
        <w:t>A4-</w:t>
      </w:r>
      <w:r w:rsidRPr="00D822E2">
        <w:rPr>
          <w:sz w:val="22"/>
          <w:lang w:val="nl-BE"/>
        </w:rPr>
        <w:t>flyers, een gericht op volwassenen en een gericht op kinderen. We gebruikten minder tekst</w:t>
      </w:r>
      <w:r w:rsidR="005969D4" w:rsidRPr="005969D4">
        <w:t xml:space="preserve"> </w:t>
      </w:r>
      <w:r w:rsidR="005969D4" w:rsidRPr="005969D4">
        <w:rPr>
          <w:sz w:val="22"/>
          <w:lang w:val="nl-BE"/>
        </w:rPr>
        <w:t>en meer schermbeelden</w:t>
      </w:r>
      <w:r w:rsidRPr="00D822E2">
        <w:rPr>
          <w:sz w:val="22"/>
          <w:lang w:val="nl-BE"/>
        </w:rPr>
        <w:t xml:space="preserve"> </w:t>
      </w:r>
      <w:r w:rsidR="00E225B5">
        <w:rPr>
          <w:sz w:val="22"/>
          <w:lang w:val="nl-BE"/>
        </w:rPr>
        <w:t>in het stappenplan</w:t>
      </w:r>
      <w:r w:rsidRPr="00D822E2">
        <w:rPr>
          <w:sz w:val="22"/>
          <w:lang w:val="nl-BE"/>
        </w:rPr>
        <w:t xml:space="preserve">, zodat bv. kinderen met dyslexie de flyer gemakkelijker kunnen lezen. </w:t>
      </w:r>
    </w:p>
    <w:p w14:paraId="57E76BB0" w14:textId="77777777" w:rsidR="0052638B" w:rsidRPr="00D822E2" w:rsidRDefault="0052638B" w:rsidP="00D822E2">
      <w:pPr>
        <w:ind w:left="720"/>
        <w:rPr>
          <w:sz w:val="22"/>
          <w:lang w:val="nl-BE"/>
        </w:rPr>
      </w:pPr>
    </w:p>
    <w:p w14:paraId="0E60846F" w14:textId="40C033ED" w:rsidR="00D822E2" w:rsidRPr="00D822E2" w:rsidRDefault="00D822E2" w:rsidP="00D822E2">
      <w:pPr>
        <w:ind w:left="720"/>
        <w:rPr>
          <w:sz w:val="22"/>
          <w:lang w:val="nl-BE"/>
        </w:rPr>
      </w:pPr>
      <w:r w:rsidRPr="00D822E2">
        <w:rPr>
          <w:noProof/>
          <w:sz w:val="22"/>
          <w:lang w:val="nl-BE"/>
        </w:rPr>
        <w:drawing>
          <wp:inline distT="0" distB="0" distL="0" distR="0" wp14:anchorId="3A10F017" wp14:editId="5E1326BB">
            <wp:extent cx="2438400" cy="3448050"/>
            <wp:effectExtent l="0" t="0" r="0" b="0"/>
            <wp:docPr id="12" name="Afbeelding 12" descr="Flyer voor kinderen met stappenplan om de Anderslezen-app te gebrui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Flyer voor kinderen met stappenplan om de Anderslezen-app te gebruike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400" cy="3448050"/>
                    </a:xfrm>
                    <a:prstGeom prst="rect">
                      <a:avLst/>
                    </a:prstGeom>
                    <a:noFill/>
                    <a:ln>
                      <a:noFill/>
                    </a:ln>
                  </pic:spPr>
                </pic:pic>
              </a:graphicData>
            </a:graphic>
          </wp:inline>
        </w:drawing>
      </w:r>
      <w:r w:rsidRPr="00D822E2">
        <w:rPr>
          <w:sz w:val="22"/>
          <w:lang w:val="nl-BE"/>
        </w:rPr>
        <w:t xml:space="preserve"> </w:t>
      </w:r>
      <w:r w:rsidRPr="00D822E2">
        <w:rPr>
          <w:noProof/>
          <w:sz w:val="22"/>
          <w:lang w:val="nl-BE"/>
        </w:rPr>
        <w:drawing>
          <wp:inline distT="0" distB="0" distL="0" distR="0" wp14:anchorId="36D77FCB" wp14:editId="3E6FA7AA">
            <wp:extent cx="2438400" cy="34480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8400" cy="3448050"/>
                    </a:xfrm>
                    <a:prstGeom prst="rect">
                      <a:avLst/>
                    </a:prstGeom>
                    <a:noFill/>
                    <a:ln>
                      <a:noFill/>
                    </a:ln>
                  </pic:spPr>
                </pic:pic>
              </a:graphicData>
            </a:graphic>
          </wp:inline>
        </w:drawing>
      </w:r>
    </w:p>
    <w:p w14:paraId="58287E13" w14:textId="5E5984B5" w:rsidR="00D822E2" w:rsidRPr="00FA653C" w:rsidRDefault="00CF45C9" w:rsidP="00B7506F">
      <w:pPr>
        <w:ind w:left="720"/>
        <w:rPr>
          <w:i/>
          <w:iCs/>
          <w:sz w:val="18"/>
          <w:szCs w:val="18"/>
          <w:lang w:val="nl-BE"/>
        </w:rPr>
      </w:pPr>
      <w:r>
        <w:rPr>
          <w:i/>
          <w:iCs/>
          <w:sz w:val="18"/>
          <w:szCs w:val="18"/>
          <w:lang w:val="nl-BE"/>
        </w:rPr>
        <w:t>Beschrijving beeld: f</w:t>
      </w:r>
      <w:r w:rsidR="00D822E2" w:rsidRPr="00FA653C">
        <w:rPr>
          <w:i/>
          <w:iCs/>
          <w:sz w:val="18"/>
          <w:szCs w:val="18"/>
          <w:lang w:val="nl-BE"/>
        </w:rPr>
        <w:t xml:space="preserve">lyer </w:t>
      </w:r>
      <w:r w:rsidR="00631F19" w:rsidRPr="00FA653C">
        <w:rPr>
          <w:i/>
          <w:iCs/>
          <w:sz w:val="18"/>
          <w:szCs w:val="18"/>
          <w:lang w:val="nl-BE"/>
        </w:rPr>
        <w:t xml:space="preserve">voor kinderen </w:t>
      </w:r>
      <w:r w:rsidR="00D822E2" w:rsidRPr="00FA653C">
        <w:rPr>
          <w:i/>
          <w:iCs/>
          <w:sz w:val="18"/>
          <w:szCs w:val="18"/>
          <w:lang w:val="nl-BE"/>
        </w:rPr>
        <w:t xml:space="preserve">met stappenplan </w:t>
      </w:r>
      <w:r w:rsidR="00A41E00">
        <w:rPr>
          <w:i/>
          <w:iCs/>
          <w:sz w:val="18"/>
          <w:szCs w:val="18"/>
          <w:lang w:val="nl-BE"/>
        </w:rPr>
        <w:t xml:space="preserve">om de </w:t>
      </w:r>
      <w:r w:rsidR="00D822E2" w:rsidRPr="00FA653C">
        <w:rPr>
          <w:i/>
          <w:iCs/>
          <w:sz w:val="18"/>
          <w:szCs w:val="18"/>
          <w:lang w:val="nl-BE"/>
        </w:rPr>
        <w:t xml:space="preserve">Anderslezen-app </w:t>
      </w:r>
      <w:r w:rsidR="00A41E00">
        <w:rPr>
          <w:i/>
          <w:iCs/>
          <w:sz w:val="18"/>
          <w:szCs w:val="18"/>
          <w:lang w:val="nl-BE"/>
        </w:rPr>
        <w:t>te gebruiken</w:t>
      </w:r>
    </w:p>
    <w:p w14:paraId="2622F7AE" w14:textId="37BD7C14" w:rsidR="004048CD" w:rsidRPr="00D822E2" w:rsidRDefault="004048CD" w:rsidP="00D822E2">
      <w:pPr>
        <w:ind w:left="720"/>
        <w:rPr>
          <w:sz w:val="22"/>
          <w:lang w:val="nl-BE"/>
        </w:rPr>
      </w:pPr>
    </w:p>
    <w:p w14:paraId="00AD34A1" w14:textId="50477628" w:rsidR="00097045" w:rsidRDefault="00D822E2" w:rsidP="00B7506F">
      <w:pPr>
        <w:ind w:left="720"/>
        <w:rPr>
          <w:sz w:val="22"/>
          <w:lang w:val="nl-BE"/>
        </w:rPr>
      </w:pPr>
      <w:r w:rsidRPr="00D822E2">
        <w:rPr>
          <w:sz w:val="22"/>
          <w:lang w:val="nl-BE"/>
        </w:rPr>
        <w:t>In 2021 maakten we instructievideo’s over de Anderslezen-app</w:t>
      </w:r>
      <w:r w:rsidR="00B7506F">
        <w:rPr>
          <w:sz w:val="22"/>
          <w:lang w:val="nl-BE"/>
        </w:rPr>
        <w:t xml:space="preserve">, die we aanbieden op </w:t>
      </w:r>
      <w:hyperlink r:id="rId46" w:history="1">
        <w:r w:rsidR="00B7506F" w:rsidRPr="00B7506F">
          <w:rPr>
            <w:rStyle w:val="Hyperlink"/>
            <w:sz w:val="22"/>
            <w:lang w:val="nl-BE"/>
          </w:rPr>
          <w:t>onze webpagina over de app</w:t>
        </w:r>
      </w:hyperlink>
      <w:r w:rsidR="00B7506F">
        <w:rPr>
          <w:sz w:val="22"/>
          <w:lang w:val="nl-BE"/>
        </w:rPr>
        <w:t xml:space="preserve">, maar ook in </w:t>
      </w:r>
      <w:r w:rsidRPr="00D822E2">
        <w:rPr>
          <w:sz w:val="22"/>
          <w:lang w:val="nl-BE"/>
        </w:rPr>
        <w:t xml:space="preserve">een handige </w:t>
      </w:r>
      <w:hyperlink r:id="rId47" w:history="1">
        <w:r w:rsidRPr="00D822E2">
          <w:rPr>
            <w:rStyle w:val="Hyperlink"/>
            <w:sz w:val="22"/>
            <w:lang w:val="nl-BE"/>
          </w:rPr>
          <w:t>afspeellijst op YouTube</w:t>
        </w:r>
      </w:hyperlink>
      <w:r w:rsidRPr="00D822E2">
        <w:rPr>
          <w:sz w:val="22"/>
          <w:lang w:val="nl-BE"/>
        </w:rPr>
        <w:t xml:space="preserve">. </w:t>
      </w:r>
    </w:p>
    <w:p w14:paraId="608CBCAA" w14:textId="77777777" w:rsidR="00B7506F" w:rsidRDefault="00B7506F" w:rsidP="00B7506F">
      <w:pPr>
        <w:ind w:left="720"/>
        <w:rPr>
          <w:sz w:val="22"/>
          <w:lang w:val="nl-BE"/>
        </w:rPr>
      </w:pPr>
    </w:p>
    <w:p w14:paraId="62002F5E" w14:textId="00C8685C" w:rsidR="00D822E2" w:rsidRPr="00D822E2" w:rsidRDefault="00B7506F" w:rsidP="00D822E2">
      <w:pPr>
        <w:ind w:left="720"/>
        <w:rPr>
          <w:sz w:val="22"/>
          <w:lang w:val="nl-BE"/>
        </w:rPr>
      </w:pPr>
      <w:r>
        <w:rPr>
          <w:sz w:val="22"/>
          <w:lang w:val="nl-BE"/>
        </w:rPr>
        <w:t xml:space="preserve">De promotiefilmpjes die we in 2019 maakten, met focus op de Anderslezen-app, gebruiken we nog altijd actief tijdens infosessies en op sociale media. </w:t>
      </w:r>
    </w:p>
    <w:p w14:paraId="3C2616C5" w14:textId="444BBD86" w:rsidR="00D822E2" w:rsidRDefault="00D822E2" w:rsidP="00D822E2">
      <w:pPr>
        <w:ind w:left="720"/>
        <w:rPr>
          <w:sz w:val="22"/>
          <w:lang w:val="nl-BE"/>
        </w:rPr>
      </w:pPr>
      <w:r w:rsidRPr="00D822E2">
        <w:rPr>
          <w:sz w:val="22"/>
          <w:lang w:val="nl-BE"/>
        </w:rPr>
        <w:t>Begin 2022 is het filmpje voor de jeugd al meer dan 4.000 keer bekeken op YouTube</w:t>
      </w:r>
      <w:r w:rsidR="00B7506F">
        <w:rPr>
          <w:sz w:val="22"/>
          <w:lang w:val="nl-BE"/>
        </w:rPr>
        <w:t xml:space="preserve"> </w:t>
      </w:r>
      <w:r w:rsidR="00B7506F" w:rsidRPr="00D822E2">
        <w:rPr>
          <w:sz w:val="22"/>
          <w:lang w:val="nl-BE"/>
        </w:rPr>
        <w:t>(dubbel zoveel als begin 2021)</w:t>
      </w:r>
      <w:r w:rsidRPr="00D822E2">
        <w:rPr>
          <w:sz w:val="22"/>
          <w:lang w:val="nl-BE"/>
        </w:rPr>
        <w:t>, dat voor volwassenen bijna 1</w:t>
      </w:r>
      <w:r w:rsidR="0060076B">
        <w:rPr>
          <w:sz w:val="22"/>
          <w:lang w:val="nl-BE"/>
        </w:rPr>
        <w:t>.</w:t>
      </w:r>
      <w:r w:rsidRPr="00D822E2">
        <w:rPr>
          <w:sz w:val="22"/>
          <w:lang w:val="nl-BE"/>
        </w:rPr>
        <w:t xml:space="preserve">600 keer (begin 2021 900 keer bekeken). </w:t>
      </w:r>
      <w:r w:rsidR="00B7506F">
        <w:rPr>
          <w:sz w:val="22"/>
          <w:lang w:val="nl-BE"/>
        </w:rPr>
        <w:t xml:space="preserve">We bekijken of we in 2022 een filmpje kunnen maken over Daisy voor ouderen. </w:t>
      </w:r>
    </w:p>
    <w:p w14:paraId="103CE616" w14:textId="0B538B86" w:rsidR="00B7506F" w:rsidRDefault="00B7506F" w:rsidP="00D822E2">
      <w:pPr>
        <w:ind w:left="720"/>
        <w:rPr>
          <w:sz w:val="22"/>
          <w:lang w:val="nl-BE"/>
        </w:rPr>
      </w:pPr>
    </w:p>
    <w:p w14:paraId="226EBF9D" w14:textId="0DB9A48F" w:rsidR="00B7506F" w:rsidRDefault="00B7506F" w:rsidP="00B7506F">
      <w:pPr>
        <w:ind w:left="720"/>
        <w:rPr>
          <w:sz w:val="22"/>
          <w:lang w:val="nl-BE"/>
        </w:rPr>
      </w:pPr>
      <w:r>
        <w:rPr>
          <w:sz w:val="22"/>
          <w:lang w:val="nl-BE"/>
        </w:rPr>
        <w:t xml:space="preserve">We maakten in 2021 geen nieuwe welkom- en kennismakings-cd’s, dit bekijken we in 2022. We spelen nog steeds met het idee om kinderen een leuk geanimeerd welkomstfilmpje te kunnen bezorgen bij hun inschrijving. </w:t>
      </w:r>
    </w:p>
    <w:p w14:paraId="25EAB01B" w14:textId="77777777" w:rsidR="00B7506F" w:rsidRDefault="00B7506F" w:rsidP="00B7506F">
      <w:pPr>
        <w:ind w:left="720"/>
        <w:rPr>
          <w:sz w:val="22"/>
          <w:lang w:val="nl-BE"/>
        </w:rPr>
      </w:pPr>
    </w:p>
    <w:p w14:paraId="1F1C49A1" w14:textId="437CAAE2" w:rsidR="0052638B" w:rsidRDefault="00B7506F" w:rsidP="00D822E2">
      <w:pPr>
        <w:ind w:left="720"/>
        <w:rPr>
          <w:sz w:val="22"/>
          <w:lang w:val="nl-BE"/>
        </w:rPr>
      </w:pPr>
      <w:r>
        <w:rPr>
          <w:sz w:val="22"/>
          <w:lang w:val="nl-BE"/>
        </w:rPr>
        <w:t xml:space="preserve">In 2021 herwerkten we de automatische opvolgingsmails die nieuwe lezers na hun inschrijving krijgen. Deze e-mails worden in de eerste helft van 2022 geïmplementeerd. </w:t>
      </w:r>
    </w:p>
    <w:p w14:paraId="20B46D22" w14:textId="77777777" w:rsidR="0052638B" w:rsidRDefault="0052638B">
      <w:pPr>
        <w:rPr>
          <w:sz w:val="22"/>
          <w:lang w:val="nl-BE"/>
        </w:rPr>
      </w:pPr>
      <w:r>
        <w:rPr>
          <w:sz w:val="22"/>
          <w:lang w:val="nl-BE"/>
        </w:rPr>
        <w:br w:type="page"/>
      </w:r>
    </w:p>
    <w:p w14:paraId="1C445371" w14:textId="16DE78D2" w:rsidR="00D822E2" w:rsidRPr="00D822E2" w:rsidRDefault="00D822E2" w:rsidP="00D822E2">
      <w:pPr>
        <w:ind w:left="720"/>
        <w:rPr>
          <w:sz w:val="22"/>
          <w:lang w:val="nl-BE"/>
        </w:rPr>
      </w:pPr>
      <w:r w:rsidRPr="00D822E2">
        <w:rPr>
          <w:sz w:val="22"/>
          <w:lang w:val="nl-BE"/>
        </w:rPr>
        <w:t>Luisterpunt verscheen in 2021 in algemene en specifieke media, met o.a. aandacht in/op:</w:t>
      </w:r>
    </w:p>
    <w:p w14:paraId="0441E1A8" w14:textId="77777777" w:rsidR="00D822E2" w:rsidRPr="00D822E2" w:rsidRDefault="005D68B2" w:rsidP="00E75A0A">
      <w:pPr>
        <w:numPr>
          <w:ilvl w:val="0"/>
          <w:numId w:val="6"/>
        </w:numPr>
        <w:rPr>
          <w:sz w:val="22"/>
          <w:lang w:val="nl-BE"/>
        </w:rPr>
      </w:pPr>
      <w:hyperlink r:id="rId48" w:history="1">
        <w:r w:rsidR="00D822E2" w:rsidRPr="00D822E2">
          <w:rPr>
            <w:rStyle w:val="Hyperlink"/>
            <w:sz w:val="22"/>
            <w:lang w:val="nl-BE"/>
          </w:rPr>
          <w:t>het online platform 21bis</w:t>
        </w:r>
      </w:hyperlink>
      <w:r w:rsidR="00D822E2" w:rsidRPr="00D822E2">
        <w:rPr>
          <w:sz w:val="22"/>
          <w:lang w:val="nl-BE"/>
        </w:rPr>
        <w:t xml:space="preserve"> (content gemaakt door studenten Journalistiek aan de hogeschool Thomas More) (januari)</w:t>
      </w:r>
    </w:p>
    <w:p w14:paraId="6E7AA812" w14:textId="77777777" w:rsidR="00D822E2" w:rsidRPr="00D822E2" w:rsidRDefault="005D68B2" w:rsidP="00E75A0A">
      <w:pPr>
        <w:numPr>
          <w:ilvl w:val="0"/>
          <w:numId w:val="6"/>
        </w:numPr>
        <w:rPr>
          <w:sz w:val="22"/>
          <w:lang w:val="nl-BE"/>
        </w:rPr>
      </w:pPr>
      <w:hyperlink r:id="rId49" w:history="1">
        <w:r w:rsidR="00D822E2" w:rsidRPr="00D822E2">
          <w:rPr>
            <w:rStyle w:val="Hyperlink"/>
            <w:sz w:val="22"/>
            <w:lang w:val="nl-BE"/>
          </w:rPr>
          <w:t>HAC Weekblad</w:t>
        </w:r>
      </w:hyperlink>
      <w:r w:rsidR="00D822E2" w:rsidRPr="00D822E2">
        <w:rPr>
          <w:sz w:val="22"/>
          <w:lang w:val="nl-BE"/>
        </w:rPr>
        <w:t xml:space="preserve"> – vermeld in een interview met lezer Roger </w:t>
      </w:r>
      <w:proofErr w:type="spellStart"/>
      <w:r w:rsidR="00D822E2" w:rsidRPr="00D822E2">
        <w:rPr>
          <w:sz w:val="22"/>
          <w:lang w:val="nl-BE"/>
        </w:rPr>
        <w:t>Ceelen</w:t>
      </w:r>
      <w:proofErr w:type="spellEnd"/>
      <w:r w:rsidR="00D822E2" w:rsidRPr="00D822E2">
        <w:rPr>
          <w:sz w:val="22"/>
          <w:lang w:val="nl-BE"/>
        </w:rPr>
        <w:t xml:space="preserve"> (januari)</w:t>
      </w:r>
    </w:p>
    <w:p w14:paraId="728EA3A9" w14:textId="77777777" w:rsidR="00D822E2" w:rsidRPr="00D822E2" w:rsidRDefault="005D68B2" w:rsidP="00E75A0A">
      <w:pPr>
        <w:numPr>
          <w:ilvl w:val="0"/>
          <w:numId w:val="6"/>
        </w:numPr>
        <w:rPr>
          <w:sz w:val="22"/>
          <w:lang w:val="nl-BE"/>
        </w:rPr>
      </w:pPr>
      <w:hyperlink r:id="rId50" w:history="1">
        <w:r w:rsidR="00D822E2" w:rsidRPr="00D822E2">
          <w:rPr>
            <w:rStyle w:val="Hyperlink"/>
            <w:sz w:val="22"/>
            <w:lang w:val="nl-BE"/>
          </w:rPr>
          <w:t>Tijdschrift ‘Dialoog’ van VFG</w:t>
        </w:r>
      </w:hyperlink>
      <w:r w:rsidR="00D822E2" w:rsidRPr="00D822E2">
        <w:rPr>
          <w:sz w:val="22"/>
          <w:lang w:val="nl-BE"/>
        </w:rPr>
        <w:t xml:space="preserve"> – interview met voorzitster Caroline Demeulenaere (februari)</w:t>
      </w:r>
    </w:p>
    <w:p w14:paraId="6529849A" w14:textId="77777777" w:rsidR="00D822E2" w:rsidRPr="00D822E2" w:rsidRDefault="005D68B2" w:rsidP="00E75A0A">
      <w:pPr>
        <w:numPr>
          <w:ilvl w:val="0"/>
          <w:numId w:val="6"/>
        </w:numPr>
        <w:rPr>
          <w:sz w:val="22"/>
          <w:lang w:val="nl-BE"/>
        </w:rPr>
      </w:pPr>
      <w:hyperlink r:id="rId51" w:history="1">
        <w:r w:rsidR="00D822E2" w:rsidRPr="00D822E2">
          <w:rPr>
            <w:rStyle w:val="Hyperlink"/>
            <w:sz w:val="22"/>
            <w:lang w:val="nl-BE"/>
          </w:rPr>
          <w:t xml:space="preserve">Daisy </w:t>
        </w:r>
        <w:proofErr w:type="spellStart"/>
        <w:r w:rsidR="00D822E2" w:rsidRPr="00D822E2">
          <w:rPr>
            <w:rStyle w:val="Hyperlink"/>
            <w:sz w:val="22"/>
            <w:lang w:val="nl-BE"/>
          </w:rPr>
          <w:t>Annual</w:t>
        </w:r>
        <w:proofErr w:type="spellEnd"/>
        <w:r w:rsidR="00D822E2" w:rsidRPr="00D822E2">
          <w:rPr>
            <w:rStyle w:val="Hyperlink"/>
            <w:sz w:val="22"/>
            <w:lang w:val="nl-BE"/>
          </w:rPr>
          <w:t xml:space="preserve"> Report</w:t>
        </w:r>
      </w:hyperlink>
      <w:r w:rsidR="00D822E2" w:rsidRPr="00D822E2">
        <w:rPr>
          <w:sz w:val="22"/>
          <w:lang w:val="nl-BE"/>
        </w:rPr>
        <w:t xml:space="preserve"> (maart)</w:t>
      </w:r>
    </w:p>
    <w:p w14:paraId="04D0EBAE" w14:textId="77777777" w:rsidR="00D822E2" w:rsidRPr="00D822E2" w:rsidRDefault="005D68B2" w:rsidP="00E75A0A">
      <w:pPr>
        <w:numPr>
          <w:ilvl w:val="0"/>
          <w:numId w:val="6"/>
        </w:numPr>
        <w:rPr>
          <w:sz w:val="22"/>
          <w:lang w:val="nl-BE"/>
        </w:rPr>
      </w:pPr>
      <w:hyperlink r:id="rId52" w:history="1">
        <w:r w:rsidR="00D822E2" w:rsidRPr="00D822E2">
          <w:rPr>
            <w:rStyle w:val="Hyperlink"/>
            <w:sz w:val="22"/>
            <w:lang w:val="nl-BE"/>
          </w:rPr>
          <w:t xml:space="preserve">Podcast ‘In de grijze zone’ van Lynn </w:t>
        </w:r>
        <w:proofErr w:type="spellStart"/>
        <w:r w:rsidR="00D822E2" w:rsidRPr="00D822E2">
          <w:rPr>
            <w:rStyle w:val="Hyperlink"/>
            <w:sz w:val="22"/>
            <w:lang w:val="nl-BE"/>
          </w:rPr>
          <w:t>Formesyn</w:t>
        </w:r>
        <w:proofErr w:type="spellEnd"/>
      </w:hyperlink>
      <w:r w:rsidR="00D822E2" w:rsidRPr="00D822E2">
        <w:rPr>
          <w:sz w:val="22"/>
          <w:lang w:val="nl-BE"/>
        </w:rPr>
        <w:t xml:space="preserve"> – interview met communicatieverantwoordelijke Diego Anthoons (juni) </w:t>
      </w:r>
    </w:p>
    <w:p w14:paraId="5DEE1C9E" w14:textId="30822BD1" w:rsidR="00D822E2" w:rsidRPr="00D822E2" w:rsidRDefault="005D68B2" w:rsidP="00E75A0A">
      <w:pPr>
        <w:numPr>
          <w:ilvl w:val="0"/>
          <w:numId w:val="6"/>
        </w:numPr>
        <w:rPr>
          <w:sz w:val="22"/>
          <w:lang w:val="nl-BE"/>
        </w:rPr>
      </w:pPr>
      <w:hyperlink r:id="rId53" w:history="1">
        <w:r w:rsidR="00D822E2" w:rsidRPr="00D822E2">
          <w:rPr>
            <w:rStyle w:val="Hyperlink"/>
            <w:sz w:val="22"/>
            <w:lang w:val="nl-BE"/>
          </w:rPr>
          <w:t>Podcast ‘</w:t>
        </w:r>
        <w:proofErr w:type="spellStart"/>
        <w:r w:rsidR="00D822E2" w:rsidRPr="00D822E2">
          <w:rPr>
            <w:rStyle w:val="Hyperlink"/>
            <w:sz w:val="22"/>
            <w:lang w:val="nl-BE"/>
          </w:rPr>
          <w:t>Blinding</w:t>
        </w:r>
        <w:proofErr w:type="spellEnd"/>
        <w:r w:rsidR="00D822E2" w:rsidRPr="00D822E2">
          <w:rPr>
            <w:rStyle w:val="Hyperlink"/>
            <w:sz w:val="22"/>
            <w:lang w:val="nl-BE"/>
          </w:rPr>
          <w:t>-in’</w:t>
        </w:r>
      </w:hyperlink>
      <w:r w:rsidR="00D822E2" w:rsidRPr="00D822E2">
        <w:rPr>
          <w:sz w:val="22"/>
          <w:lang w:val="nl-BE"/>
        </w:rPr>
        <w:t xml:space="preserve"> van Kenny </w:t>
      </w:r>
      <w:proofErr w:type="spellStart"/>
      <w:r w:rsidR="00D822E2" w:rsidRPr="00D822E2">
        <w:rPr>
          <w:sz w:val="22"/>
          <w:lang w:val="nl-BE"/>
        </w:rPr>
        <w:t>Demulder</w:t>
      </w:r>
      <w:proofErr w:type="spellEnd"/>
      <w:r w:rsidR="00D822E2" w:rsidRPr="00D822E2">
        <w:rPr>
          <w:sz w:val="22"/>
          <w:lang w:val="nl-BE"/>
        </w:rPr>
        <w:t xml:space="preserve"> in de aflevering ‘Hoe lees je boeken als je blind bent?’ - interview met communicatieverantwoordelijke Diego Anthoons en </w:t>
      </w:r>
      <w:r w:rsidR="0060076B">
        <w:rPr>
          <w:sz w:val="22"/>
          <w:lang w:val="nl-BE"/>
        </w:rPr>
        <w:t>voorzitter</w:t>
      </w:r>
      <w:r w:rsidR="0060076B" w:rsidRPr="00D822E2">
        <w:rPr>
          <w:sz w:val="22"/>
          <w:lang w:val="nl-BE"/>
        </w:rPr>
        <w:t xml:space="preserve"> </w:t>
      </w:r>
      <w:r w:rsidR="00D822E2" w:rsidRPr="00D822E2">
        <w:rPr>
          <w:sz w:val="22"/>
          <w:lang w:val="nl-BE"/>
        </w:rPr>
        <w:t xml:space="preserve">van de stemmencommissie Mark Lefever (juni) </w:t>
      </w:r>
    </w:p>
    <w:p w14:paraId="12CCD243" w14:textId="77777777" w:rsidR="00D822E2" w:rsidRPr="00D822E2" w:rsidRDefault="005D68B2" w:rsidP="00E75A0A">
      <w:pPr>
        <w:numPr>
          <w:ilvl w:val="0"/>
          <w:numId w:val="6"/>
        </w:numPr>
        <w:rPr>
          <w:sz w:val="22"/>
          <w:lang w:val="nl-BE"/>
        </w:rPr>
      </w:pPr>
      <w:hyperlink r:id="rId54" w:history="1">
        <w:r w:rsidR="00D822E2" w:rsidRPr="00D822E2">
          <w:rPr>
            <w:rStyle w:val="Hyperlink"/>
            <w:sz w:val="22"/>
            <w:lang w:val="nl-BE"/>
          </w:rPr>
          <w:t>Artikel De Standaard ‘Wat het oog wil, bekoort het oor niet per se’</w:t>
        </w:r>
      </w:hyperlink>
      <w:r w:rsidR="00D822E2" w:rsidRPr="00D822E2">
        <w:rPr>
          <w:sz w:val="22"/>
          <w:lang w:val="nl-BE"/>
        </w:rPr>
        <w:t xml:space="preserve"> (juli)</w:t>
      </w:r>
    </w:p>
    <w:p w14:paraId="56AB074A" w14:textId="77777777" w:rsidR="00D822E2" w:rsidRPr="00D822E2" w:rsidRDefault="005D68B2" w:rsidP="00E75A0A">
      <w:pPr>
        <w:numPr>
          <w:ilvl w:val="0"/>
          <w:numId w:val="6"/>
        </w:numPr>
        <w:rPr>
          <w:sz w:val="22"/>
          <w:lang w:val="nl-BE"/>
        </w:rPr>
      </w:pPr>
      <w:hyperlink r:id="rId55" w:history="1">
        <w:r w:rsidR="00D822E2" w:rsidRPr="00D822E2">
          <w:rPr>
            <w:rStyle w:val="Hyperlink"/>
            <w:sz w:val="22"/>
            <w:lang w:val="nl-BE"/>
          </w:rPr>
          <w:t>Programma ‘Boekenfoyer’ op Eclips TV</w:t>
        </w:r>
      </w:hyperlink>
      <w:r w:rsidR="00D822E2" w:rsidRPr="00D822E2">
        <w:rPr>
          <w:sz w:val="22"/>
          <w:lang w:val="nl-BE"/>
        </w:rPr>
        <w:t xml:space="preserve"> (augustus)</w:t>
      </w:r>
    </w:p>
    <w:p w14:paraId="7A438F80" w14:textId="45CB1411" w:rsidR="00D822E2" w:rsidRDefault="005D68B2" w:rsidP="00E75A0A">
      <w:pPr>
        <w:numPr>
          <w:ilvl w:val="0"/>
          <w:numId w:val="6"/>
        </w:numPr>
        <w:rPr>
          <w:sz w:val="22"/>
          <w:lang w:val="nl-BE"/>
        </w:rPr>
      </w:pPr>
      <w:hyperlink r:id="rId56" w:history="1">
        <w:r w:rsidR="00D822E2" w:rsidRPr="00D822E2">
          <w:rPr>
            <w:rStyle w:val="Hyperlink"/>
            <w:sz w:val="22"/>
            <w:lang w:val="nl-BE"/>
          </w:rPr>
          <w:t>Artikel Kerk en Leven ‘Luisterpunt verdeelt lectuur om te beluisteren en in braille’</w:t>
        </w:r>
      </w:hyperlink>
      <w:r w:rsidR="00D822E2" w:rsidRPr="00D822E2">
        <w:rPr>
          <w:sz w:val="22"/>
          <w:lang w:val="nl-BE"/>
        </w:rPr>
        <w:t xml:space="preserve"> (november)</w:t>
      </w:r>
    </w:p>
    <w:p w14:paraId="1ACDAF3A" w14:textId="77777777" w:rsidR="00097045" w:rsidRPr="00D822E2" w:rsidRDefault="00097045" w:rsidP="00097045">
      <w:pPr>
        <w:rPr>
          <w:sz w:val="22"/>
          <w:lang w:val="nl-BE"/>
        </w:rPr>
      </w:pPr>
    </w:p>
    <w:p w14:paraId="4BCC796A" w14:textId="41FBA279" w:rsidR="00D822E2" w:rsidRPr="00D822E2" w:rsidRDefault="00D822E2" w:rsidP="00097045">
      <w:pPr>
        <w:ind w:left="720"/>
        <w:rPr>
          <w:sz w:val="22"/>
          <w:lang w:val="nl-BE"/>
        </w:rPr>
      </w:pPr>
      <w:r w:rsidRPr="00D822E2">
        <w:rPr>
          <w:sz w:val="22"/>
          <w:lang w:val="nl-BE"/>
        </w:rPr>
        <w:t xml:space="preserve">Ten slotte werken we uitgebreid samen met Iedereen Leest. Op </w:t>
      </w:r>
      <w:hyperlink r:id="rId57" w:history="1">
        <w:r w:rsidRPr="00FA653C">
          <w:rPr>
            <w:rStyle w:val="Hyperlink"/>
            <w:sz w:val="22"/>
            <w:lang w:val="nl-BE"/>
          </w:rPr>
          <w:t>de website van de Leesjury</w:t>
        </w:r>
      </w:hyperlink>
      <w:r w:rsidRPr="00D822E2">
        <w:rPr>
          <w:sz w:val="22"/>
          <w:lang w:val="nl-BE"/>
        </w:rPr>
        <w:t xml:space="preserve"> (de vroegere KJV) vinden kinderen met een leesbeperking een verwijzing naar de aangepaste boeken en bij elk genomineerd boek (vanaf groep 2) staat een kort fragment uit het Daisy-boek</w:t>
      </w:r>
      <w:r w:rsidR="0060076B" w:rsidRPr="0060076B">
        <w:t xml:space="preserve"> </w:t>
      </w:r>
      <w:r w:rsidR="0060076B" w:rsidRPr="0060076B">
        <w:rPr>
          <w:sz w:val="22"/>
          <w:lang w:val="nl-BE"/>
        </w:rPr>
        <w:t>en een rechtstreekse link naar het Daisy-boek in onze catalogus</w:t>
      </w:r>
      <w:r w:rsidRPr="00D822E2">
        <w:rPr>
          <w:sz w:val="22"/>
          <w:lang w:val="nl-BE"/>
        </w:rPr>
        <w:t>. Onze Daisy-boeken staan ook op Boekenzoeker.be. Bij elk boek dat beschikbaar is in Daisy-formaat staat</w:t>
      </w:r>
      <w:r w:rsidR="0060076B">
        <w:rPr>
          <w:sz w:val="22"/>
          <w:lang w:val="nl-BE"/>
        </w:rPr>
        <w:t xml:space="preserve"> eveneens een</w:t>
      </w:r>
      <w:r w:rsidRPr="00D822E2">
        <w:rPr>
          <w:sz w:val="22"/>
          <w:lang w:val="nl-BE"/>
        </w:rPr>
        <w:t xml:space="preserve"> luisterfragment en een rechtstreekse link naar het Daisy-boek in onze catalogus. </w:t>
      </w:r>
    </w:p>
    <w:p w14:paraId="1B325330" w14:textId="0C3F26F0" w:rsidR="00D822E2" w:rsidRDefault="00D822E2" w:rsidP="001E7A88">
      <w:pPr>
        <w:ind w:left="720"/>
        <w:rPr>
          <w:sz w:val="22"/>
          <w:lang w:val="nl-BE"/>
        </w:rPr>
      </w:pPr>
    </w:p>
    <w:p w14:paraId="71A05E9B" w14:textId="17326527" w:rsidR="00993489" w:rsidRDefault="00631F19" w:rsidP="001E7A88">
      <w:pPr>
        <w:ind w:left="720"/>
        <w:rPr>
          <w:sz w:val="22"/>
          <w:lang w:val="nl-BE"/>
        </w:rPr>
      </w:pPr>
      <w:r>
        <w:rPr>
          <w:noProof/>
        </w:rPr>
        <w:drawing>
          <wp:inline distT="0" distB="0" distL="0" distR="0" wp14:anchorId="3D480F0C" wp14:editId="0CD02ABE">
            <wp:extent cx="5227608" cy="2678919"/>
            <wp:effectExtent l="0" t="0" r="0" b="7620"/>
            <wp:docPr id="20" name="Afbeelding 20" descr="Schermbeeld van de Leesjury-website, bij het boek ‘Fort Fiktori’ van Mark Tijsmans staat een luisterfragment en de tekst “Gaat lezen moeilijk? Heb je dyslexie? Een Daisy-luisterversie van dit boek vind je bij Luisterpunt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Schermbeeld van de Leesjury-website, bij het boek ‘Fort Fiktori’ van Mark Tijsmans staat een luisterfragment en de tekst “Gaat lezen moeilijk? Heb je dyslexie? Een Daisy-luisterversie van dit boek vind je bij Luisterpuntbibliotheek.”"/>
                    <pic:cNvPicPr/>
                  </pic:nvPicPr>
                  <pic:blipFill>
                    <a:blip r:embed="rId58"/>
                    <a:stretch>
                      <a:fillRect/>
                    </a:stretch>
                  </pic:blipFill>
                  <pic:spPr>
                    <a:xfrm>
                      <a:off x="0" y="0"/>
                      <a:ext cx="5235339" cy="2682881"/>
                    </a:xfrm>
                    <a:prstGeom prst="rect">
                      <a:avLst/>
                    </a:prstGeom>
                  </pic:spPr>
                </pic:pic>
              </a:graphicData>
            </a:graphic>
          </wp:inline>
        </w:drawing>
      </w:r>
    </w:p>
    <w:p w14:paraId="035F58BF" w14:textId="03F5BED2" w:rsidR="00631F19" w:rsidRPr="00176E32" w:rsidRDefault="00A41E00" w:rsidP="001E7A88">
      <w:pPr>
        <w:ind w:left="720"/>
        <w:rPr>
          <w:i/>
          <w:iCs/>
          <w:sz w:val="18"/>
          <w:szCs w:val="20"/>
          <w:lang w:val="nl-BE"/>
        </w:rPr>
      </w:pPr>
      <w:r>
        <w:rPr>
          <w:i/>
          <w:iCs/>
          <w:sz w:val="18"/>
          <w:szCs w:val="20"/>
          <w:lang w:val="nl-BE"/>
        </w:rPr>
        <w:t>Beschrijving beeld: s</w:t>
      </w:r>
      <w:r w:rsidR="00631F19" w:rsidRPr="00176E32">
        <w:rPr>
          <w:i/>
          <w:iCs/>
          <w:sz w:val="18"/>
          <w:szCs w:val="20"/>
          <w:lang w:val="nl-BE"/>
        </w:rPr>
        <w:t xml:space="preserve">chermbeeld </w:t>
      </w:r>
      <w:r>
        <w:rPr>
          <w:i/>
          <w:iCs/>
          <w:sz w:val="18"/>
          <w:szCs w:val="20"/>
          <w:lang w:val="nl-BE"/>
        </w:rPr>
        <w:t xml:space="preserve">van </w:t>
      </w:r>
      <w:bookmarkStart w:id="43" w:name="_Hlk98236023"/>
      <w:r>
        <w:rPr>
          <w:i/>
          <w:iCs/>
          <w:sz w:val="18"/>
          <w:szCs w:val="20"/>
          <w:lang w:val="nl-BE"/>
        </w:rPr>
        <w:t xml:space="preserve">de </w:t>
      </w:r>
      <w:r w:rsidR="00631F19" w:rsidRPr="00176E32">
        <w:rPr>
          <w:i/>
          <w:iCs/>
          <w:sz w:val="18"/>
          <w:szCs w:val="20"/>
          <w:lang w:val="nl-BE"/>
        </w:rPr>
        <w:t>Leesjury-website</w:t>
      </w:r>
      <w:r>
        <w:rPr>
          <w:i/>
          <w:iCs/>
          <w:sz w:val="18"/>
          <w:szCs w:val="20"/>
          <w:lang w:val="nl-BE"/>
        </w:rPr>
        <w:t xml:space="preserve">, </w:t>
      </w:r>
      <w:r w:rsidR="00631F19" w:rsidRPr="00176E32">
        <w:rPr>
          <w:i/>
          <w:iCs/>
          <w:sz w:val="18"/>
          <w:szCs w:val="20"/>
          <w:lang w:val="nl-BE"/>
        </w:rPr>
        <w:t xml:space="preserve">bij het boek ‘Fort </w:t>
      </w:r>
      <w:proofErr w:type="spellStart"/>
      <w:r w:rsidR="00631F19" w:rsidRPr="00176E32">
        <w:rPr>
          <w:i/>
          <w:iCs/>
          <w:sz w:val="18"/>
          <w:szCs w:val="20"/>
          <w:lang w:val="nl-BE"/>
        </w:rPr>
        <w:t>Fiktori</w:t>
      </w:r>
      <w:proofErr w:type="spellEnd"/>
      <w:r w:rsidR="00631F19" w:rsidRPr="00176E32">
        <w:rPr>
          <w:i/>
          <w:iCs/>
          <w:sz w:val="18"/>
          <w:szCs w:val="20"/>
          <w:lang w:val="nl-BE"/>
        </w:rPr>
        <w:t xml:space="preserve">’ van Mark </w:t>
      </w:r>
      <w:proofErr w:type="spellStart"/>
      <w:r w:rsidR="00631F19" w:rsidRPr="00176E32">
        <w:rPr>
          <w:i/>
          <w:iCs/>
          <w:sz w:val="18"/>
          <w:szCs w:val="20"/>
          <w:lang w:val="nl-BE"/>
        </w:rPr>
        <w:t>Tijsmans</w:t>
      </w:r>
      <w:proofErr w:type="spellEnd"/>
      <w:r w:rsidR="00631F19" w:rsidRPr="00176E32">
        <w:rPr>
          <w:i/>
          <w:iCs/>
          <w:sz w:val="18"/>
          <w:szCs w:val="20"/>
          <w:lang w:val="nl-BE"/>
        </w:rPr>
        <w:t xml:space="preserve"> staat een luisterfragment en de tekst</w:t>
      </w:r>
      <w:r>
        <w:rPr>
          <w:i/>
          <w:iCs/>
          <w:sz w:val="18"/>
          <w:szCs w:val="20"/>
          <w:lang w:val="nl-BE"/>
        </w:rPr>
        <w:t xml:space="preserve"> </w:t>
      </w:r>
      <w:r w:rsidR="00631F19" w:rsidRPr="00176E32">
        <w:rPr>
          <w:i/>
          <w:iCs/>
          <w:sz w:val="18"/>
          <w:szCs w:val="20"/>
          <w:lang w:val="nl-BE"/>
        </w:rPr>
        <w:t xml:space="preserve">“Gaat lezen moeilijk? Heb je dyslexie? Een Daisy-luisterversie van dit boek vind je bij </w:t>
      </w:r>
      <w:hyperlink r:id="rId59" w:history="1">
        <w:r w:rsidR="00631F19" w:rsidRPr="00176E32">
          <w:rPr>
            <w:rStyle w:val="Hyperlink"/>
            <w:i/>
            <w:iCs/>
            <w:sz w:val="18"/>
            <w:szCs w:val="20"/>
            <w:lang w:val="nl-BE"/>
          </w:rPr>
          <w:t>Luisterpuntbibliotheek</w:t>
        </w:r>
      </w:hyperlink>
      <w:r w:rsidR="00631F19" w:rsidRPr="00176E32">
        <w:rPr>
          <w:i/>
          <w:iCs/>
          <w:sz w:val="18"/>
          <w:szCs w:val="20"/>
          <w:lang w:val="nl-BE"/>
        </w:rPr>
        <w:t>.”</w:t>
      </w:r>
    </w:p>
    <w:bookmarkEnd w:id="43"/>
    <w:p w14:paraId="4CA1186C" w14:textId="77777777" w:rsidR="00631F19" w:rsidRDefault="00631F19" w:rsidP="001E7A88">
      <w:pPr>
        <w:ind w:left="720"/>
        <w:rPr>
          <w:sz w:val="22"/>
          <w:lang w:val="nl-BE"/>
        </w:rPr>
      </w:pPr>
    </w:p>
    <w:p w14:paraId="6660D252" w14:textId="77777777" w:rsidR="005A3A72" w:rsidRDefault="005A3A72" w:rsidP="00E75A0A">
      <w:pPr>
        <w:numPr>
          <w:ilvl w:val="0"/>
          <w:numId w:val="2"/>
        </w:numPr>
        <w:rPr>
          <w:sz w:val="22"/>
          <w:lang w:val="nl-BE"/>
        </w:rPr>
      </w:pPr>
      <w:r>
        <w:rPr>
          <w:sz w:val="22"/>
          <w:lang w:val="nl-BE"/>
        </w:rPr>
        <w:t xml:space="preserve">Deelnemen aan en zelf organiseren van </w:t>
      </w:r>
      <w:r w:rsidRPr="005A3A72">
        <w:rPr>
          <w:b/>
          <w:sz w:val="22"/>
          <w:lang w:val="nl-BE"/>
        </w:rPr>
        <w:t>evenementen</w:t>
      </w:r>
      <w:r w:rsidR="00CD09C4">
        <w:rPr>
          <w:b/>
          <w:sz w:val="22"/>
          <w:lang w:val="nl-BE"/>
        </w:rPr>
        <w:t xml:space="preserve"> en promotieprojecten</w:t>
      </w:r>
      <w:r>
        <w:rPr>
          <w:sz w:val="22"/>
          <w:lang w:val="nl-BE"/>
        </w:rPr>
        <w:t xml:space="preserve"> binnen en buiten de sector van mensen met een leesbeperking, vanuit een weldoordacht communicatiebeleid.</w:t>
      </w:r>
    </w:p>
    <w:p w14:paraId="2B7179C5" w14:textId="77777777" w:rsidR="00E4115C" w:rsidRDefault="005A3A72" w:rsidP="001E7A88">
      <w:pPr>
        <w:ind w:left="720"/>
        <w:rPr>
          <w:sz w:val="22"/>
          <w:lang w:val="nl-BE"/>
        </w:rPr>
      </w:pPr>
      <w:r w:rsidRPr="000B1930">
        <w:rPr>
          <w:i/>
          <w:sz w:val="22"/>
          <w:lang w:val="nl-BE"/>
        </w:rPr>
        <w:t>Resultaatsindicator:</w:t>
      </w:r>
      <w:r>
        <w:rPr>
          <w:sz w:val="22"/>
          <w:lang w:val="nl-BE"/>
        </w:rPr>
        <w:t xml:space="preserve"> Luisterpunt is jaarlijks actief betrokken bij 10 evenementen</w:t>
      </w:r>
      <w:r w:rsidR="00CD09C4">
        <w:rPr>
          <w:sz w:val="22"/>
          <w:lang w:val="nl-BE"/>
        </w:rPr>
        <w:t xml:space="preserve"> en promotieprojecten</w:t>
      </w:r>
      <w:r w:rsidR="00B96BE2">
        <w:rPr>
          <w:sz w:val="22"/>
          <w:lang w:val="nl-BE"/>
        </w:rPr>
        <w:t xml:space="preserve"> (beurzen, lezingen, infosessies)</w:t>
      </w:r>
      <w:r>
        <w:rPr>
          <w:sz w:val="22"/>
          <w:lang w:val="nl-BE"/>
        </w:rPr>
        <w:t>.</w:t>
      </w:r>
    </w:p>
    <w:p w14:paraId="3B593636" w14:textId="77777777" w:rsidR="00D606C7" w:rsidRPr="00D606C7" w:rsidRDefault="00D606C7" w:rsidP="00D606C7">
      <w:pPr>
        <w:ind w:left="720"/>
        <w:rPr>
          <w:sz w:val="22"/>
          <w:lang w:val="nl-BE"/>
        </w:rPr>
      </w:pPr>
    </w:p>
    <w:p w14:paraId="5426640B" w14:textId="4E6072C4" w:rsidR="003E792D" w:rsidRDefault="003E792D" w:rsidP="003E792D">
      <w:pPr>
        <w:ind w:left="720"/>
        <w:rPr>
          <w:sz w:val="22"/>
          <w:lang w:val="nl-BE"/>
        </w:rPr>
      </w:pPr>
      <w:r>
        <w:rPr>
          <w:sz w:val="22"/>
          <w:lang w:val="nl-BE"/>
        </w:rPr>
        <w:t xml:space="preserve">2021 was net als 2020 </w:t>
      </w:r>
      <w:r w:rsidR="0060076B" w:rsidRPr="0060076B">
        <w:rPr>
          <w:sz w:val="22"/>
          <w:lang w:val="nl-BE"/>
        </w:rPr>
        <w:t xml:space="preserve">een uitdagend jaar </w:t>
      </w:r>
      <w:r>
        <w:rPr>
          <w:sz w:val="22"/>
          <w:lang w:val="nl-BE"/>
        </w:rPr>
        <w:t>op vlak van evenementen en promotie. Door corona en de steeds wisselende maatregelen werden er weinig ‘live’ infosessies en beurzen georganiseerd, maar gelukkig meer dan in 2020. We konden mensen live informeren en enthousiasmeren op de opendeurdag van Sensotec, de ‘</w:t>
      </w:r>
      <w:proofErr w:type="spellStart"/>
      <w:r>
        <w:rPr>
          <w:sz w:val="22"/>
          <w:lang w:val="nl-BE"/>
        </w:rPr>
        <w:t>Demodag</w:t>
      </w:r>
      <w:proofErr w:type="spellEnd"/>
      <w:r>
        <w:rPr>
          <w:sz w:val="22"/>
          <w:lang w:val="nl-BE"/>
        </w:rPr>
        <w:t xml:space="preserve"> leeshulpen’ in bibliotheek Turnhout en gaven live infosessies in de bibliotheken van Anderlecht en Schaarbeek (beide voor hun medewerkers) en de bibliotheek van Arendonk (voor hun medewerkers en voor ouders, leerkrachten en logopedisten). Samen met de gemeente </w:t>
      </w:r>
      <w:r w:rsidR="0060076B">
        <w:rPr>
          <w:sz w:val="22"/>
          <w:lang w:val="nl-BE"/>
        </w:rPr>
        <w:t xml:space="preserve">en de bib van </w:t>
      </w:r>
      <w:r>
        <w:rPr>
          <w:sz w:val="22"/>
          <w:lang w:val="nl-BE"/>
        </w:rPr>
        <w:t xml:space="preserve">Oudergem organiseerden we </w:t>
      </w:r>
      <w:r w:rsidR="0060076B">
        <w:rPr>
          <w:sz w:val="22"/>
          <w:lang w:val="nl-BE"/>
        </w:rPr>
        <w:t xml:space="preserve">tijdens de Digitale Week </w:t>
      </w:r>
      <w:r>
        <w:rPr>
          <w:sz w:val="22"/>
          <w:lang w:val="nl-BE"/>
        </w:rPr>
        <w:t>een infosessie over Daisy voor ouderen en over podcasts.</w:t>
      </w:r>
    </w:p>
    <w:p w14:paraId="5FD8E48B" w14:textId="77777777" w:rsidR="003E792D" w:rsidRDefault="003E792D" w:rsidP="003E792D">
      <w:pPr>
        <w:ind w:left="720"/>
        <w:rPr>
          <w:sz w:val="22"/>
          <w:lang w:val="nl-BE"/>
        </w:rPr>
      </w:pPr>
    </w:p>
    <w:p w14:paraId="1EC48D94" w14:textId="556E7B02" w:rsidR="003E792D" w:rsidRDefault="003E792D" w:rsidP="003E792D">
      <w:pPr>
        <w:ind w:left="720"/>
        <w:rPr>
          <w:sz w:val="22"/>
          <w:lang w:val="nl-BE"/>
        </w:rPr>
      </w:pPr>
      <w:r>
        <w:rPr>
          <w:sz w:val="22"/>
          <w:lang w:val="nl-BE"/>
        </w:rPr>
        <w:t>Begin september mochten we de medewerkers van bibliotheek Laken verwelkomen in onze publieksruimte. Een primeur: de allereerste ‘live’ infosessie op onze nieuwe locatie.</w:t>
      </w:r>
      <w:r w:rsidR="003C347D">
        <w:rPr>
          <w:sz w:val="22"/>
          <w:lang w:val="nl-BE"/>
        </w:rPr>
        <w:t xml:space="preserve"> Enkele dagen later verwelkomden we collega’s van de Franstalige bibliotheken, </w:t>
      </w:r>
      <w:proofErr w:type="spellStart"/>
      <w:r w:rsidR="003C347D">
        <w:rPr>
          <w:sz w:val="22"/>
          <w:lang w:val="nl-BE"/>
        </w:rPr>
        <w:t>Ligue</w:t>
      </w:r>
      <w:proofErr w:type="spellEnd"/>
      <w:r w:rsidR="003C347D">
        <w:rPr>
          <w:sz w:val="22"/>
          <w:lang w:val="nl-BE"/>
        </w:rPr>
        <w:t xml:space="preserve"> Braille, </w:t>
      </w:r>
      <w:proofErr w:type="spellStart"/>
      <w:r w:rsidR="003C347D">
        <w:rPr>
          <w:sz w:val="22"/>
          <w:lang w:val="nl-BE"/>
        </w:rPr>
        <w:t>Eqla</w:t>
      </w:r>
      <w:proofErr w:type="spellEnd"/>
      <w:r w:rsidR="003C347D">
        <w:rPr>
          <w:sz w:val="22"/>
          <w:lang w:val="nl-BE"/>
        </w:rPr>
        <w:t xml:space="preserve"> en La </w:t>
      </w:r>
      <w:proofErr w:type="spellStart"/>
      <w:r w:rsidR="003C347D">
        <w:rPr>
          <w:sz w:val="22"/>
          <w:lang w:val="nl-BE"/>
        </w:rPr>
        <w:t>Lumière</w:t>
      </w:r>
      <w:proofErr w:type="spellEnd"/>
      <w:r w:rsidR="003C347D">
        <w:rPr>
          <w:sz w:val="22"/>
          <w:lang w:val="nl-BE"/>
        </w:rPr>
        <w:t>, om informatie en ervaringen uit te wisselen over onze werking en onze communicatie-aanpak naar de verschillende doelgroepen.</w:t>
      </w:r>
      <w:r w:rsidR="003C347D">
        <w:rPr>
          <w:sz w:val="22"/>
          <w:lang w:val="nl-BE"/>
        </w:rPr>
        <w:br/>
      </w:r>
      <w:r>
        <w:rPr>
          <w:sz w:val="22"/>
          <w:lang w:val="nl-BE"/>
        </w:rPr>
        <w:t>Later kwam</w:t>
      </w:r>
      <w:r w:rsidR="003C347D">
        <w:rPr>
          <w:sz w:val="22"/>
          <w:lang w:val="nl-BE"/>
        </w:rPr>
        <w:t>en</w:t>
      </w:r>
      <w:r>
        <w:rPr>
          <w:sz w:val="22"/>
          <w:lang w:val="nl-BE"/>
        </w:rPr>
        <w:t xml:space="preserve"> </w:t>
      </w:r>
      <w:r w:rsidR="003C347D">
        <w:rPr>
          <w:sz w:val="22"/>
          <w:lang w:val="nl-BE"/>
        </w:rPr>
        <w:t xml:space="preserve">het </w:t>
      </w:r>
      <w:proofErr w:type="spellStart"/>
      <w:r w:rsidR="003C347D">
        <w:rPr>
          <w:sz w:val="22"/>
          <w:lang w:val="nl-BE"/>
        </w:rPr>
        <w:t>ondersteuningsnetwerk</w:t>
      </w:r>
      <w:proofErr w:type="spellEnd"/>
      <w:r w:rsidR="003C347D">
        <w:rPr>
          <w:sz w:val="22"/>
          <w:lang w:val="nl-BE"/>
        </w:rPr>
        <w:t xml:space="preserve"> West-Brussel, </w:t>
      </w:r>
      <w:r>
        <w:rPr>
          <w:sz w:val="22"/>
          <w:lang w:val="nl-BE"/>
        </w:rPr>
        <w:t xml:space="preserve">bibliotheek Essen </w:t>
      </w:r>
      <w:r w:rsidR="003C347D">
        <w:rPr>
          <w:sz w:val="22"/>
          <w:lang w:val="nl-BE"/>
        </w:rPr>
        <w:t xml:space="preserve">en enkele medewerkers van bib Jette </w:t>
      </w:r>
      <w:r>
        <w:rPr>
          <w:sz w:val="22"/>
          <w:lang w:val="nl-BE"/>
        </w:rPr>
        <w:t xml:space="preserve">nog op bezoek. We hopen in 2022 meer infosessies te kunnen organiseren in onze publieksruimte, </w:t>
      </w:r>
      <w:r w:rsidR="003C347D">
        <w:rPr>
          <w:sz w:val="22"/>
          <w:lang w:val="nl-BE"/>
        </w:rPr>
        <w:t>net als</w:t>
      </w:r>
      <w:r>
        <w:rPr>
          <w:sz w:val="22"/>
          <w:lang w:val="nl-BE"/>
        </w:rPr>
        <w:t xml:space="preserve"> auteurslezingen en andere fijne ontmoetingsactiviteiten met onze lezers. </w:t>
      </w:r>
    </w:p>
    <w:p w14:paraId="75781B83" w14:textId="77777777" w:rsidR="003E792D" w:rsidRDefault="003E792D" w:rsidP="003E792D">
      <w:pPr>
        <w:ind w:left="720"/>
        <w:rPr>
          <w:sz w:val="22"/>
          <w:lang w:val="nl-BE"/>
        </w:rPr>
      </w:pPr>
    </w:p>
    <w:p w14:paraId="03FBA4FD" w14:textId="77777777" w:rsidR="0018455C" w:rsidRDefault="003E792D" w:rsidP="0018455C">
      <w:pPr>
        <w:ind w:left="720"/>
        <w:jc w:val="center"/>
        <w:rPr>
          <w:sz w:val="18"/>
          <w:szCs w:val="20"/>
          <w:lang w:val="nl-BE"/>
        </w:rPr>
      </w:pPr>
      <w:r>
        <w:rPr>
          <w:rFonts w:cs="Arial"/>
          <w:noProof/>
          <w:color w:val="000000"/>
          <w:sz w:val="20"/>
          <w:szCs w:val="20"/>
        </w:rPr>
        <w:drawing>
          <wp:inline distT="0" distB="0" distL="0" distR="0" wp14:anchorId="317BB1F8" wp14:editId="5AB8F5BD">
            <wp:extent cx="3914775" cy="3276600"/>
            <wp:effectExtent l="0" t="0" r="9525" b="0"/>
            <wp:docPr id="59" name="Afbeelding 59" descr="Luisterpuntmedewerkers Diego en Celine geven in onze publieksruimte een infosessie aan het enthousiaste bibliotheekteam van bibliotheek L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Luisterpuntmedewerkers Diego en Celine geven in onze publieksruimte een infosessie aan het enthousiaste bibliotheekteam van bibliotheek Laken."/>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914775" cy="3276600"/>
                    </a:xfrm>
                    <a:prstGeom prst="rect">
                      <a:avLst/>
                    </a:prstGeom>
                    <a:noFill/>
                    <a:ln>
                      <a:noFill/>
                    </a:ln>
                  </pic:spPr>
                </pic:pic>
              </a:graphicData>
            </a:graphic>
          </wp:inline>
        </w:drawing>
      </w:r>
    </w:p>
    <w:p w14:paraId="1BC46C00" w14:textId="610FC765" w:rsidR="003E792D" w:rsidRPr="0018455C" w:rsidRDefault="00A41E00" w:rsidP="0018455C">
      <w:pPr>
        <w:ind w:left="720"/>
        <w:rPr>
          <w:i/>
          <w:iCs/>
          <w:sz w:val="18"/>
          <w:szCs w:val="20"/>
          <w:lang w:val="nl-BE"/>
        </w:rPr>
      </w:pPr>
      <w:r>
        <w:rPr>
          <w:i/>
          <w:iCs/>
          <w:sz w:val="18"/>
          <w:szCs w:val="20"/>
          <w:lang w:val="nl-BE"/>
        </w:rPr>
        <w:t xml:space="preserve">Beschrijving beeld: </w:t>
      </w:r>
      <w:r w:rsidR="003E792D" w:rsidRPr="0018455C">
        <w:rPr>
          <w:i/>
          <w:iCs/>
          <w:sz w:val="18"/>
          <w:szCs w:val="20"/>
          <w:lang w:val="nl-BE"/>
        </w:rPr>
        <w:t>Luisterpuntmedewerkers Diego en Celine geven in onze publieksruimte een infosessie aan het enthousiaste bibliotheekteam van bibliotheek Laken.</w:t>
      </w:r>
    </w:p>
    <w:p w14:paraId="5E91F684" w14:textId="77777777" w:rsidR="003E792D" w:rsidRDefault="003E792D" w:rsidP="003E792D">
      <w:pPr>
        <w:ind w:left="720"/>
        <w:rPr>
          <w:sz w:val="22"/>
          <w:lang w:val="nl-BE"/>
        </w:rPr>
      </w:pPr>
    </w:p>
    <w:p w14:paraId="10A243C8" w14:textId="00FF7A8B" w:rsidR="0018455C" w:rsidRDefault="0018455C" w:rsidP="003E792D">
      <w:pPr>
        <w:ind w:left="720"/>
        <w:rPr>
          <w:sz w:val="22"/>
        </w:rPr>
      </w:pPr>
      <w:r>
        <w:rPr>
          <w:sz w:val="22"/>
        </w:rPr>
        <w:t>In 2020 organiseerden we succesvolle webinars met Eureka ADIBib, eentje voor (zorg)leerkrachten en logopedisten, en eentje voor ouders. Deze worden nog altijd veel bekeken en gedeeld: het webinar voor zorgleerkrachten is al meer dan 3.1</w:t>
      </w:r>
      <w:r w:rsidR="00FA653C">
        <w:rPr>
          <w:sz w:val="22"/>
        </w:rPr>
        <w:t>0</w:t>
      </w:r>
      <w:r>
        <w:rPr>
          <w:sz w:val="22"/>
        </w:rPr>
        <w:t>0 keer bekeken, dat voor ouders meer dan 1.400 keer.</w:t>
      </w:r>
    </w:p>
    <w:p w14:paraId="2F8A6EA4" w14:textId="77777777" w:rsidR="0018455C" w:rsidRDefault="0018455C" w:rsidP="003E792D">
      <w:pPr>
        <w:ind w:left="720"/>
        <w:rPr>
          <w:sz w:val="22"/>
        </w:rPr>
      </w:pPr>
    </w:p>
    <w:p w14:paraId="596FF5C5" w14:textId="2F598AB1" w:rsidR="003E792D" w:rsidRDefault="003E792D" w:rsidP="003E792D">
      <w:pPr>
        <w:ind w:left="720"/>
        <w:rPr>
          <w:sz w:val="22"/>
        </w:rPr>
      </w:pPr>
      <w:r>
        <w:rPr>
          <w:sz w:val="22"/>
        </w:rPr>
        <w:t xml:space="preserve">Na </w:t>
      </w:r>
      <w:r w:rsidR="0018455C">
        <w:rPr>
          <w:sz w:val="22"/>
        </w:rPr>
        <w:t xml:space="preserve">onze </w:t>
      </w:r>
      <w:r>
        <w:rPr>
          <w:sz w:val="22"/>
        </w:rPr>
        <w:t>succesvolle ervaringen met online infosessies in 2020, sprongen we in 2021 nog meer op de online trein:</w:t>
      </w:r>
    </w:p>
    <w:p w14:paraId="37346221" w14:textId="77777777" w:rsidR="003E792D" w:rsidRDefault="003E792D" w:rsidP="003E792D">
      <w:pPr>
        <w:ind w:left="720"/>
        <w:rPr>
          <w:sz w:val="22"/>
        </w:rPr>
      </w:pPr>
    </w:p>
    <w:p w14:paraId="6FA5647A" w14:textId="046A1628" w:rsidR="003E792D" w:rsidRDefault="003E792D" w:rsidP="00E75A0A">
      <w:pPr>
        <w:pStyle w:val="Lijstalinea"/>
        <w:numPr>
          <w:ilvl w:val="0"/>
          <w:numId w:val="7"/>
        </w:numPr>
        <w:contextualSpacing/>
        <w:rPr>
          <w:sz w:val="22"/>
        </w:rPr>
      </w:pPr>
      <w:r>
        <w:rPr>
          <w:sz w:val="22"/>
        </w:rPr>
        <w:t>We namen deel aan de online ICT-</w:t>
      </w:r>
      <w:proofErr w:type="spellStart"/>
      <w:r>
        <w:rPr>
          <w:sz w:val="22"/>
        </w:rPr>
        <w:t>Praktijkdag</w:t>
      </w:r>
      <w:proofErr w:type="spellEnd"/>
      <w:r>
        <w:rPr>
          <w:sz w:val="22"/>
        </w:rPr>
        <w:t xml:space="preserve">, </w:t>
      </w:r>
      <w:r w:rsidR="0018455C">
        <w:rPr>
          <w:sz w:val="22"/>
        </w:rPr>
        <w:t>de</w:t>
      </w:r>
      <w:r>
        <w:rPr>
          <w:sz w:val="22"/>
        </w:rPr>
        <w:t xml:space="preserve"> online tegenhanger van de fysieke beurs, en aan het online slotevenement van het Inclusie in 4D-project van Stad Gent en Universiteit Gent.</w:t>
      </w:r>
    </w:p>
    <w:p w14:paraId="370C8A04" w14:textId="77777777" w:rsidR="003E792D" w:rsidRDefault="003E792D" w:rsidP="00E75A0A">
      <w:pPr>
        <w:pStyle w:val="Lijstalinea"/>
        <w:numPr>
          <w:ilvl w:val="0"/>
          <w:numId w:val="7"/>
        </w:numPr>
        <w:contextualSpacing/>
        <w:rPr>
          <w:sz w:val="22"/>
        </w:rPr>
      </w:pPr>
      <w:r>
        <w:rPr>
          <w:sz w:val="22"/>
        </w:rPr>
        <w:t>We organiseerden zelf succesvolle online sessies voor bibliotheekmedewerkers (zie SD3OD7).</w:t>
      </w:r>
    </w:p>
    <w:p w14:paraId="7717924B" w14:textId="77777777" w:rsidR="003E792D" w:rsidRDefault="003E792D" w:rsidP="00E75A0A">
      <w:pPr>
        <w:pStyle w:val="Lijstalinea"/>
        <w:numPr>
          <w:ilvl w:val="0"/>
          <w:numId w:val="7"/>
        </w:numPr>
        <w:contextualSpacing/>
        <w:rPr>
          <w:sz w:val="22"/>
        </w:rPr>
      </w:pPr>
      <w:r>
        <w:rPr>
          <w:sz w:val="22"/>
        </w:rPr>
        <w:t xml:space="preserve">Samen met partners zetten we heel wat online infomomenten op poten, bv. met </w:t>
      </w:r>
      <w:proofErr w:type="spellStart"/>
      <w:r>
        <w:rPr>
          <w:sz w:val="22"/>
        </w:rPr>
        <w:t>Doc</w:t>
      </w:r>
      <w:proofErr w:type="spellEnd"/>
      <w:r>
        <w:rPr>
          <w:sz w:val="22"/>
        </w:rPr>
        <w:t xml:space="preserve"> Atlas, GO! (onderwijs van de Vlaamse Gemeenschap), logopedie-opleiding Thomas More, bibliotheek Tremelo, bibliotheek Anderlecht, bibliotheek Kortrijk en WZC De Zon, …</w:t>
      </w:r>
    </w:p>
    <w:p w14:paraId="5E543517" w14:textId="77777777" w:rsidR="003E792D" w:rsidRDefault="003E792D" w:rsidP="003E792D">
      <w:pPr>
        <w:rPr>
          <w:sz w:val="22"/>
        </w:rPr>
      </w:pPr>
    </w:p>
    <w:p w14:paraId="5F859848" w14:textId="5168A5E1" w:rsidR="003E792D" w:rsidRDefault="003E792D" w:rsidP="003E792D">
      <w:pPr>
        <w:ind w:left="708"/>
        <w:rPr>
          <w:sz w:val="22"/>
        </w:rPr>
      </w:pPr>
      <w:r>
        <w:rPr>
          <w:sz w:val="22"/>
        </w:rPr>
        <w:t>In totaal gaven we in 2021 een 30-tal online infosessies. De online infosessies hebben als voordeel dat deelnemers zich niet hoeven te verplaatsen en relatief weinig tijd vrij hoeven te maken om een sessie te volgen.</w:t>
      </w:r>
    </w:p>
    <w:p w14:paraId="232FF5B3" w14:textId="77777777" w:rsidR="003E792D" w:rsidRDefault="003E792D" w:rsidP="003E792D">
      <w:pPr>
        <w:rPr>
          <w:sz w:val="22"/>
          <w:highlight w:val="yellow"/>
        </w:rPr>
      </w:pPr>
    </w:p>
    <w:p w14:paraId="06479A64" w14:textId="7CD64133" w:rsidR="00FA653C" w:rsidRDefault="00FA653C" w:rsidP="003E792D">
      <w:pPr>
        <w:ind w:left="720"/>
        <w:rPr>
          <w:sz w:val="22"/>
        </w:rPr>
      </w:pPr>
      <w:r>
        <w:rPr>
          <w:sz w:val="22"/>
        </w:rPr>
        <w:t>In 2022 organiseren we online infosessies voor zorgvoorzieningen, samen met Transkript en Kamelego (zie SD3OD6).</w:t>
      </w:r>
    </w:p>
    <w:p w14:paraId="78197EDE" w14:textId="77777777" w:rsidR="00126ED2" w:rsidRDefault="00126ED2" w:rsidP="003E792D">
      <w:pPr>
        <w:ind w:left="720"/>
        <w:rPr>
          <w:sz w:val="22"/>
        </w:rPr>
      </w:pPr>
    </w:p>
    <w:p w14:paraId="61020149" w14:textId="6080C5F5" w:rsidR="003E792D" w:rsidRDefault="003E792D" w:rsidP="003E792D">
      <w:pPr>
        <w:ind w:left="720"/>
        <w:rPr>
          <w:sz w:val="22"/>
        </w:rPr>
      </w:pPr>
      <w:r>
        <w:rPr>
          <w:sz w:val="22"/>
        </w:rPr>
        <w:t>Begin 2022 durven we voorzichtig hopen op meer ‘live’ contact met geïnteresseerden. Op de planning staan onder meer de SETT-beurs voor onderwijs</w:t>
      </w:r>
      <w:r w:rsidR="00126ED2">
        <w:rPr>
          <w:sz w:val="22"/>
        </w:rPr>
        <w:t xml:space="preserve"> en</w:t>
      </w:r>
      <w:r>
        <w:rPr>
          <w:sz w:val="22"/>
        </w:rPr>
        <w:t xml:space="preserve"> de REVA-beurs. </w:t>
      </w:r>
    </w:p>
    <w:p w14:paraId="24F82590" w14:textId="77777777" w:rsidR="003E792D" w:rsidRDefault="003E792D" w:rsidP="003E792D">
      <w:pPr>
        <w:rPr>
          <w:sz w:val="22"/>
          <w:lang w:val="nl-BE"/>
        </w:rPr>
      </w:pPr>
    </w:p>
    <w:p w14:paraId="5EC5C932" w14:textId="2785DD1C" w:rsidR="003E792D" w:rsidRDefault="003E792D" w:rsidP="003E792D">
      <w:pPr>
        <w:ind w:left="720"/>
        <w:rPr>
          <w:sz w:val="22"/>
          <w:lang w:val="nl-BE"/>
        </w:rPr>
      </w:pPr>
      <w:r>
        <w:rPr>
          <w:sz w:val="22"/>
          <w:lang w:val="nl-BE"/>
        </w:rPr>
        <w:t xml:space="preserve">De afgelopen jaren organiseerden we al verschillende keren succesvolle luisterquizzen tijdens De Week van de Klank, zowel voor kinderen als volwassenen. In 2021 was een live luisterquiz helaas niet mogelijk, maar tijdens de uitgestelde Week van de Klank (van 30 augustus tot 12 september) lanceerden we voor het eerst een online luisterquiz voor kinderen: een online spel dat kinderen kunnen invullen waar en wanneer ze maar willen. We stelden vragen over boeken, muziek, geluiden, dieren, … De quiz was </w:t>
      </w:r>
      <w:r w:rsidR="00126ED2" w:rsidRPr="00126ED2">
        <w:rPr>
          <w:sz w:val="22"/>
          <w:lang w:val="nl-BE"/>
        </w:rPr>
        <w:t xml:space="preserve">met meer dan 2.300 deelnemers </w:t>
      </w:r>
      <w:r>
        <w:rPr>
          <w:sz w:val="22"/>
          <w:lang w:val="nl-BE"/>
        </w:rPr>
        <w:t>een succes en de feedback van deelnemers was positief. Whizzkids, d</w:t>
      </w:r>
      <w:r w:rsidR="0018455C">
        <w:rPr>
          <w:sz w:val="22"/>
          <w:lang w:val="nl-BE"/>
        </w:rPr>
        <w:t>at</w:t>
      </w:r>
      <w:r>
        <w:rPr>
          <w:sz w:val="22"/>
          <w:lang w:val="nl-BE"/>
        </w:rPr>
        <w:t xml:space="preserve"> populaire ICT-quizzen voor het onderwijs maakt, nam onze luisterquiz mee in </w:t>
      </w:r>
      <w:r w:rsidR="0018455C">
        <w:rPr>
          <w:sz w:val="22"/>
          <w:lang w:val="nl-BE"/>
        </w:rPr>
        <w:t xml:space="preserve">hun eigen </w:t>
      </w:r>
      <w:r>
        <w:rPr>
          <w:sz w:val="22"/>
          <w:lang w:val="nl-BE"/>
        </w:rPr>
        <w:t xml:space="preserve">quiz en zorgde zo voor veel </w:t>
      </w:r>
      <w:r w:rsidR="00126ED2">
        <w:rPr>
          <w:sz w:val="22"/>
          <w:lang w:val="nl-BE"/>
        </w:rPr>
        <w:t xml:space="preserve">extra </w:t>
      </w:r>
      <w:r>
        <w:rPr>
          <w:sz w:val="22"/>
          <w:lang w:val="nl-BE"/>
        </w:rPr>
        <w:t xml:space="preserve">deelnemers. De quiz blijft online staan op </w:t>
      </w:r>
      <w:hyperlink r:id="rId62" w:history="1">
        <w:r>
          <w:rPr>
            <w:rStyle w:val="Hyperlink"/>
            <w:sz w:val="22"/>
            <w:lang w:val="nl-BE"/>
          </w:rPr>
          <w:t>www.luisterpuntbibliotheek.be/klankenquiz2021</w:t>
        </w:r>
      </w:hyperlink>
      <w:r>
        <w:rPr>
          <w:sz w:val="22"/>
          <w:lang w:val="nl-BE"/>
        </w:rPr>
        <w:t xml:space="preserve">. </w:t>
      </w:r>
      <w:r>
        <w:rPr>
          <w:sz w:val="22"/>
          <w:lang w:val="nl-BE"/>
        </w:rPr>
        <w:br/>
        <w:t>Begin februari 2022</w:t>
      </w:r>
      <w:r w:rsidR="00126ED2">
        <w:rPr>
          <w:sz w:val="22"/>
          <w:lang w:val="nl-BE"/>
        </w:rPr>
        <w:t>, opnieuw tijdens De Week van de Klank,</w:t>
      </w:r>
      <w:r>
        <w:rPr>
          <w:sz w:val="22"/>
          <w:lang w:val="nl-BE"/>
        </w:rPr>
        <w:t xml:space="preserve"> lanceerden we onze tweede online luisterquiz: </w:t>
      </w:r>
      <w:hyperlink r:id="rId63" w:history="1">
        <w:r>
          <w:rPr>
            <w:rStyle w:val="Hyperlink"/>
            <w:sz w:val="22"/>
            <w:lang w:val="nl-BE"/>
          </w:rPr>
          <w:t>www.luisterpuntbibliotheek.be/klankenquiz2022</w:t>
        </w:r>
      </w:hyperlink>
      <w:r>
        <w:rPr>
          <w:sz w:val="22"/>
          <w:lang w:val="nl-BE"/>
        </w:rPr>
        <w:t xml:space="preserve">. </w:t>
      </w:r>
    </w:p>
    <w:p w14:paraId="3567EE59" w14:textId="6F2F8BB9" w:rsidR="00C65A5A" w:rsidRDefault="00C65A5A" w:rsidP="003E792D">
      <w:pPr>
        <w:ind w:left="720"/>
        <w:rPr>
          <w:sz w:val="22"/>
          <w:lang w:val="nl-BE"/>
        </w:rPr>
      </w:pPr>
    </w:p>
    <w:p w14:paraId="74683F50" w14:textId="13FC5031" w:rsidR="00C65A5A" w:rsidRDefault="009721D8" w:rsidP="003E792D">
      <w:pPr>
        <w:ind w:left="720"/>
        <w:rPr>
          <w:sz w:val="22"/>
          <w:lang w:val="nl-BE"/>
        </w:rPr>
      </w:pPr>
      <w:r>
        <w:rPr>
          <w:sz w:val="22"/>
          <w:lang w:val="nl-BE"/>
        </w:rPr>
        <w:t>We zetten in 2021 ook heel wat mooie (promotie)projecten op poten met partners, enkele hoogtepunten op een rijtje:</w:t>
      </w:r>
    </w:p>
    <w:p w14:paraId="683AE52D" w14:textId="3676CC69" w:rsidR="00EE4566" w:rsidRDefault="00EE4566" w:rsidP="003E792D">
      <w:pPr>
        <w:ind w:left="720"/>
        <w:rPr>
          <w:sz w:val="22"/>
          <w:lang w:val="nl-BE"/>
        </w:rPr>
      </w:pPr>
    </w:p>
    <w:p w14:paraId="068CA28D" w14:textId="3DA9CD5A" w:rsidR="00EE4566" w:rsidRDefault="00EE4566" w:rsidP="00E75A0A">
      <w:pPr>
        <w:pStyle w:val="Lijstalinea"/>
        <w:numPr>
          <w:ilvl w:val="0"/>
          <w:numId w:val="13"/>
        </w:numPr>
        <w:rPr>
          <w:sz w:val="22"/>
          <w:lang w:val="nl-BE"/>
        </w:rPr>
      </w:pPr>
      <w:r>
        <w:rPr>
          <w:sz w:val="22"/>
          <w:lang w:val="nl-BE"/>
        </w:rPr>
        <w:t>Samen met het literaire platform Karakters lanceerden we eind 2020 een podcast over bekende schrijvers uit de wereldliteratuur. De luisteraar ontdekt de verhalen áchter de verhalen van de auteurs. Meer info en beluisteren:</w:t>
      </w:r>
      <w:r w:rsidR="00F11A05" w:rsidRPr="00F11A05">
        <w:t xml:space="preserve"> </w:t>
      </w:r>
      <w:hyperlink r:id="rId64" w:history="1">
        <w:r w:rsidR="00F11A05" w:rsidRPr="00AE2A6A">
          <w:rPr>
            <w:rStyle w:val="Hyperlink"/>
            <w:sz w:val="22"/>
            <w:lang w:val="nl-BE"/>
          </w:rPr>
          <w:t>https://boeken.karakters.nu/podcasts/</w:t>
        </w:r>
      </w:hyperlink>
      <w:r w:rsidR="00F11A05">
        <w:rPr>
          <w:sz w:val="22"/>
          <w:lang w:val="nl-BE"/>
        </w:rPr>
        <w:t xml:space="preserve">. </w:t>
      </w:r>
    </w:p>
    <w:p w14:paraId="594D979B" w14:textId="7074CFD8" w:rsidR="00176E32" w:rsidRDefault="00EE4566" w:rsidP="00176E32">
      <w:pPr>
        <w:pStyle w:val="Lijstalinea"/>
        <w:numPr>
          <w:ilvl w:val="0"/>
          <w:numId w:val="13"/>
        </w:numPr>
        <w:rPr>
          <w:sz w:val="22"/>
          <w:lang w:val="nl-BE"/>
        </w:rPr>
      </w:pPr>
      <w:r>
        <w:rPr>
          <w:sz w:val="22"/>
          <w:lang w:val="nl-BE"/>
        </w:rPr>
        <w:t>D</w:t>
      </w:r>
      <w:r w:rsidRPr="00EE4566">
        <w:rPr>
          <w:sz w:val="22"/>
          <w:lang w:val="nl-BE"/>
        </w:rPr>
        <w:t xml:space="preserve">e Boekenjagers </w:t>
      </w:r>
      <w:r>
        <w:rPr>
          <w:sz w:val="22"/>
          <w:lang w:val="nl-BE"/>
        </w:rPr>
        <w:t xml:space="preserve">bestonden in 2021 </w:t>
      </w:r>
      <w:r w:rsidRPr="00EE4566">
        <w:rPr>
          <w:sz w:val="22"/>
          <w:lang w:val="nl-BE"/>
        </w:rPr>
        <w:t>5 jaar en vier</w:t>
      </w:r>
      <w:r>
        <w:rPr>
          <w:sz w:val="22"/>
          <w:lang w:val="nl-BE"/>
        </w:rPr>
        <w:t>d</w:t>
      </w:r>
      <w:r w:rsidRPr="00EE4566">
        <w:rPr>
          <w:sz w:val="22"/>
          <w:lang w:val="nl-BE"/>
        </w:rPr>
        <w:t xml:space="preserve">en dat met een </w:t>
      </w:r>
      <w:proofErr w:type="spellStart"/>
      <w:r w:rsidRPr="00EE4566">
        <w:rPr>
          <w:sz w:val="22"/>
          <w:lang w:val="nl-BE"/>
        </w:rPr>
        <w:t>verjaardagsboe</w:t>
      </w:r>
      <w:r>
        <w:rPr>
          <w:sz w:val="22"/>
          <w:lang w:val="nl-BE"/>
        </w:rPr>
        <w:t>k</w:t>
      </w:r>
      <w:proofErr w:type="spellEnd"/>
      <w:r>
        <w:rPr>
          <w:sz w:val="22"/>
          <w:lang w:val="nl-BE"/>
        </w:rPr>
        <w:t xml:space="preserve">, met anekdotes van leden en bijdragen van bekende auteurs zoals </w:t>
      </w:r>
      <w:proofErr w:type="spellStart"/>
      <w:r w:rsidRPr="00EE4566">
        <w:rPr>
          <w:sz w:val="22"/>
          <w:lang w:val="nl-BE"/>
        </w:rPr>
        <w:t>Lize</w:t>
      </w:r>
      <w:proofErr w:type="spellEnd"/>
      <w:r w:rsidRPr="00EE4566">
        <w:rPr>
          <w:sz w:val="22"/>
          <w:lang w:val="nl-BE"/>
        </w:rPr>
        <w:t xml:space="preserve"> Spit, Toon Tellegen, Diane Broeckhoven</w:t>
      </w:r>
      <w:r>
        <w:rPr>
          <w:sz w:val="22"/>
          <w:lang w:val="nl-BE"/>
        </w:rPr>
        <w:t xml:space="preserve"> en Lucinda Riley. De opbrengst schonken ze aan </w:t>
      </w:r>
      <w:proofErr w:type="spellStart"/>
      <w:r>
        <w:rPr>
          <w:sz w:val="22"/>
          <w:lang w:val="nl-BE"/>
        </w:rPr>
        <w:t>leesbevorderende</w:t>
      </w:r>
      <w:proofErr w:type="spellEnd"/>
      <w:r>
        <w:rPr>
          <w:sz w:val="22"/>
          <w:lang w:val="nl-BE"/>
        </w:rPr>
        <w:t xml:space="preserve"> goede doelen, waaronder aan ons. </w:t>
      </w:r>
      <w:r w:rsidR="009721D8">
        <w:rPr>
          <w:sz w:val="22"/>
          <w:lang w:val="nl-BE"/>
        </w:rPr>
        <w:t xml:space="preserve">We ontvingen 8.000 euro. </w:t>
      </w:r>
      <w:r>
        <w:rPr>
          <w:sz w:val="22"/>
          <w:lang w:val="nl-BE"/>
        </w:rPr>
        <w:t>Samen met de</w:t>
      </w:r>
      <w:r w:rsidR="009721D8">
        <w:rPr>
          <w:sz w:val="22"/>
          <w:lang w:val="nl-BE"/>
        </w:rPr>
        <w:t xml:space="preserve"> B</w:t>
      </w:r>
      <w:r>
        <w:rPr>
          <w:sz w:val="22"/>
          <w:lang w:val="nl-BE"/>
        </w:rPr>
        <w:t>oekenjagers maakten we</w:t>
      </w:r>
      <w:r w:rsidR="009721D8">
        <w:rPr>
          <w:sz w:val="22"/>
          <w:lang w:val="nl-BE"/>
        </w:rPr>
        <w:t xml:space="preserve"> ook</w:t>
      </w:r>
      <w:r>
        <w:rPr>
          <w:sz w:val="22"/>
          <w:lang w:val="nl-BE"/>
        </w:rPr>
        <w:t xml:space="preserve"> een Daisy-luisterversie</w:t>
      </w:r>
      <w:r w:rsidR="009721D8">
        <w:rPr>
          <w:sz w:val="22"/>
          <w:lang w:val="nl-BE"/>
        </w:rPr>
        <w:t xml:space="preserve"> van het boek</w:t>
      </w:r>
      <w:r>
        <w:rPr>
          <w:sz w:val="22"/>
          <w:lang w:val="nl-BE"/>
        </w:rPr>
        <w:t xml:space="preserve">: heel wat auteurs lazen hun eigen </w:t>
      </w:r>
      <w:r w:rsidRPr="00176E32">
        <w:rPr>
          <w:sz w:val="22"/>
          <w:lang w:val="nl-BE"/>
        </w:rPr>
        <w:t xml:space="preserve">bijdrage in, de andere delen werden ingelezen door </w:t>
      </w:r>
      <w:r w:rsidR="009721D8" w:rsidRPr="00176E32">
        <w:rPr>
          <w:sz w:val="22"/>
          <w:lang w:val="nl-BE"/>
        </w:rPr>
        <w:t xml:space="preserve">oprichter én vrijwillige inlezer Veerle Nijs. </w:t>
      </w:r>
    </w:p>
    <w:p w14:paraId="4D9421F3" w14:textId="2C6E09F1" w:rsidR="00176E32" w:rsidRPr="00176E32" w:rsidRDefault="00E75A0A" w:rsidP="00176E32">
      <w:pPr>
        <w:pStyle w:val="Lijstalinea"/>
        <w:numPr>
          <w:ilvl w:val="0"/>
          <w:numId w:val="13"/>
        </w:numPr>
        <w:rPr>
          <w:sz w:val="22"/>
          <w:lang w:val="nl-BE"/>
        </w:rPr>
      </w:pPr>
      <w:r w:rsidRPr="00176E32">
        <w:rPr>
          <w:sz w:val="22"/>
          <w:lang w:val="nl-BE"/>
        </w:rPr>
        <w:t>Op vraag van Memento Woordfestival in Kortrijk en bibliotheek Kortrijk</w:t>
      </w:r>
      <w:r w:rsidR="00176E32" w:rsidRPr="00176E32">
        <w:rPr>
          <w:sz w:val="22"/>
          <w:lang w:val="nl-BE"/>
        </w:rPr>
        <w:t xml:space="preserve"> maakten we een Daisy-luisterversie van het boek ‘Josefien’, de debuutroman van</w:t>
      </w:r>
      <w:r w:rsidRPr="00176E32">
        <w:rPr>
          <w:sz w:val="22"/>
          <w:lang w:val="nl-BE"/>
        </w:rPr>
        <w:t xml:space="preserve"> </w:t>
      </w:r>
      <w:r w:rsidR="00176E32" w:rsidRPr="00176E32">
        <w:rPr>
          <w:sz w:val="22"/>
          <w:lang w:val="nl-BE"/>
        </w:rPr>
        <w:t xml:space="preserve">de 90-jarige Jean </w:t>
      </w:r>
      <w:proofErr w:type="spellStart"/>
      <w:r w:rsidR="00176E32" w:rsidRPr="00176E32">
        <w:rPr>
          <w:sz w:val="22"/>
          <w:lang w:val="nl-BE"/>
        </w:rPr>
        <w:t>Depreitere</w:t>
      </w:r>
      <w:proofErr w:type="spellEnd"/>
      <w:r w:rsidR="00176E32" w:rsidRPr="00176E32">
        <w:rPr>
          <w:sz w:val="22"/>
          <w:lang w:val="nl-BE"/>
        </w:rPr>
        <w:t xml:space="preserve">. Het boek gaat over een oudere dame die in een assistentiewoning haar eerste liefde terugvindt. </w:t>
      </w:r>
      <w:r w:rsidR="00176E32">
        <w:rPr>
          <w:sz w:val="22"/>
          <w:lang w:val="nl-BE"/>
        </w:rPr>
        <w:t>We overhandigden hem de Daisy-versie</w:t>
      </w:r>
      <w:r w:rsidR="00176E32" w:rsidRPr="00176E32">
        <w:rPr>
          <w:sz w:val="22"/>
          <w:lang w:val="nl-BE"/>
        </w:rPr>
        <w:t xml:space="preserve"> tijdens het Memento-festival, waar hij geïnterviewd werd. Het interview werd </w:t>
      </w:r>
      <w:hyperlink r:id="rId65" w:history="1">
        <w:r w:rsidR="00176E32" w:rsidRPr="00176E32">
          <w:rPr>
            <w:rStyle w:val="Hyperlink"/>
            <w:sz w:val="22"/>
            <w:lang w:val="nl-BE"/>
          </w:rPr>
          <w:t>live uitgezonden op YouTube</w:t>
        </w:r>
      </w:hyperlink>
      <w:r w:rsidR="00176E32" w:rsidRPr="00176E32">
        <w:rPr>
          <w:sz w:val="22"/>
          <w:lang w:val="nl-BE"/>
        </w:rPr>
        <w:t xml:space="preserve"> en aansluitend stelden wij onze werking voor ouderen voor.</w:t>
      </w:r>
      <w:r w:rsidR="00176E32">
        <w:rPr>
          <w:sz w:val="22"/>
          <w:lang w:val="nl-BE"/>
        </w:rPr>
        <w:t xml:space="preserve"> Veel van onze lezers vroegen het luisterboek aan.</w:t>
      </w:r>
    </w:p>
    <w:p w14:paraId="71A0A405" w14:textId="4A46887E" w:rsidR="009721D8" w:rsidRPr="00EE4566" w:rsidRDefault="009721D8" w:rsidP="00E75A0A">
      <w:pPr>
        <w:pStyle w:val="Lijstalinea"/>
        <w:numPr>
          <w:ilvl w:val="0"/>
          <w:numId w:val="13"/>
        </w:numPr>
        <w:rPr>
          <w:sz w:val="22"/>
          <w:lang w:val="nl-BE"/>
        </w:rPr>
      </w:pPr>
      <w:r>
        <w:rPr>
          <w:sz w:val="22"/>
          <w:lang w:val="nl-BE"/>
        </w:rPr>
        <w:t xml:space="preserve">We zorgden voor een </w:t>
      </w:r>
      <w:r w:rsidR="00A41E00">
        <w:rPr>
          <w:sz w:val="22"/>
          <w:lang w:val="nl-BE"/>
        </w:rPr>
        <w:t>l</w:t>
      </w:r>
      <w:r>
        <w:rPr>
          <w:sz w:val="22"/>
          <w:lang w:val="nl-BE"/>
        </w:rPr>
        <w:t xml:space="preserve">uisterversie van het </w:t>
      </w:r>
      <w:proofErr w:type="spellStart"/>
      <w:r>
        <w:rPr>
          <w:sz w:val="22"/>
          <w:lang w:val="nl-BE"/>
        </w:rPr>
        <w:t>Rekto:verso-nummer</w:t>
      </w:r>
      <w:proofErr w:type="spellEnd"/>
      <w:r>
        <w:rPr>
          <w:sz w:val="22"/>
          <w:lang w:val="nl-BE"/>
        </w:rPr>
        <w:t xml:space="preserve"> over </w:t>
      </w:r>
      <w:r w:rsidRPr="009721D8">
        <w:rPr>
          <w:sz w:val="22"/>
          <w:lang w:val="nl-BE"/>
        </w:rPr>
        <w:t>validisme in de kunstwereld</w:t>
      </w:r>
      <w:r>
        <w:rPr>
          <w:sz w:val="22"/>
          <w:lang w:val="nl-BE"/>
        </w:rPr>
        <w:t xml:space="preserve">. Heel wat auteurs lazen hun eigen artikel in. </w:t>
      </w:r>
    </w:p>
    <w:p w14:paraId="6EB1981D" w14:textId="56CEAE12" w:rsidR="00EE4566" w:rsidRDefault="009721D8" w:rsidP="00E75A0A">
      <w:pPr>
        <w:pStyle w:val="Lijstalinea"/>
        <w:numPr>
          <w:ilvl w:val="0"/>
          <w:numId w:val="13"/>
        </w:numPr>
        <w:rPr>
          <w:sz w:val="22"/>
          <w:lang w:val="nl-BE"/>
        </w:rPr>
      </w:pPr>
      <w:r>
        <w:rPr>
          <w:sz w:val="22"/>
          <w:lang w:val="nl-BE"/>
        </w:rPr>
        <w:t xml:space="preserve">Met </w:t>
      </w:r>
      <w:proofErr w:type="spellStart"/>
      <w:r>
        <w:rPr>
          <w:sz w:val="22"/>
          <w:lang w:val="nl-BE"/>
        </w:rPr>
        <w:t>deBuren</w:t>
      </w:r>
      <w:proofErr w:type="spellEnd"/>
      <w:r>
        <w:rPr>
          <w:sz w:val="22"/>
          <w:lang w:val="nl-BE"/>
        </w:rPr>
        <w:t xml:space="preserve"> en Passend Lezen zorgden we voor een luister- en brailleversie van de Taalkrant van De Week van het Nederlands, ingelezen door ambassadeurs </w:t>
      </w:r>
      <w:proofErr w:type="spellStart"/>
      <w:r>
        <w:rPr>
          <w:sz w:val="22"/>
          <w:lang w:val="nl-BE"/>
        </w:rPr>
        <w:t>Jaouad</w:t>
      </w:r>
      <w:proofErr w:type="spellEnd"/>
      <w:r>
        <w:rPr>
          <w:sz w:val="22"/>
          <w:lang w:val="nl-BE"/>
        </w:rPr>
        <w:t xml:space="preserve"> </w:t>
      </w:r>
      <w:proofErr w:type="spellStart"/>
      <w:r>
        <w:rPr>
          <w:sz w:val="22"/>
          <w:lang w:val="nl-BE"/>
        </w:rPr>
        <w:t>Alloul</w:t>
      </w:r>
      <w:proofErr w:type="spellEnd"/>
      <w:r>
        <w:rPr>
          <w:sz w:val="22"/>
          <w:lang w:val="nl-BE"/>
        </w:rPr>
        <w:t xml:space="preserve"> en </w:t>
      </w:r>
      <w:proofErr w:type="spellStart"/>
      <w:r>
        <w:rPr>
          <w:sz w:val="22"/>
          <w:lang w:val="nl-BE"/>
        </w:rPr>
        <w:t>Elfie</w:t>
      </w:r>
      <w:proofErr w:type="spellEnd"/>
      <w:r>
        <w:rPr>
          <w:sz w:val="22"/>
          <w:lang w:val="nl-BE"/>
        </w:rPr>
        <w:t xml:space="preserve"> Tromp. </w:t>
      </w:r>
    </w:p>
    <w:p w14:paraId="1479B577" w14:textId="46162324" w:rsidR="009721D8" w:rsidRDefault="009721D8" w:rsidP="00E75A0A">
      <w:pPr>
        <w:pStyle w:val="Lijstalinea"/>
        <w:numPr>
          <w:ilvl w:val="0"/>
          <w:numId w:val="13"/>
        </w:numPr>
        <w:rPr>
          <w:sz w:val="22"/>
          <w:lang w:val="nl-BE"/>
        </w:rPr>
      </w:pPr>
      <w:r>
        <w:rPr>
          <w:sz w:val="22"/>
          <w:lang w:val="nl-BE"/>
        </w:rPr>
        <w:t xml:space="preserve">Net als de afgelopen jaren maken we samen met Passend Lezen het Poëziegeschenk toegankelijk. Sinds 2021 wordt de Poëzieweek en het Geschenk gecoördineerd door </w:t>
      </w:r>
      <w:proofErr w:type="spellStart"/>
      <w:r>
        <w:rPr>
          <w:sz w:val="22"/>
          <w:lang w:val="nl-BE"/>
        </w:rPr>
        <w:t>Poëziecentrum</w:t>
      </w:r>
      <w:proofErr w:type="spellEnd"/>
      <w:r>
        <w:rPr>
          <w:sz w:val="22"/>
          <w:lang w:val="nl-BE"/>
        </w:rPr>
        <w:t>. Zij besteden in hun communicatie extra aandacht aan de toegankelijke versies</w:t>
      </w:r>
      <w:r w:rsidR="00F11A05">
        <w:rPr>
          <w:sz w:val="22"/>
          <w:lang w:val="nl-BE"/>
        </w:rPr>
        <w:t>.</w:t>
      </w:r>
    </w:p>
    <w:p w14:paraId="104B3AEB" w14:textId="27CC32A8" w:rsidR="00E75A0A" w:rsidRPr="00176E32" w:rsidRDefault="009721D8" w:rsidP="00E75A0A">
      <w:pPr>
        <w:pStyle w:val="Lijstalinea"/>
        <w:numPr>
          <w:ilvl w:val="0"/>
          <w:numId w:val="13"/>
        </w:numPr>
        <w:rPr>
          <w:sz w:val="22"/>
          <w:lang w:val="nl-BE"/>
        </w:rPr>
      </w:pPr>
      <w:r>
        <w:rPr>
          <w:sz w:val="22"/>
          <w:lang w:val="nl-BE"/>
        </w:rPr>
        <w:t>We waren betrokken bij</w:t>
      </w:r>
      <w:r w:rsidRPr="009721D8">
        <w:rPr>
          <w:sz w:val="22"/>
          <w:lang w:val="nl-BE"/>
        </w:rPr>
        <w:t xml:space="preserve"> </w:t>
      </w:r>
      <w:proofErr w:type="spellStart"/>
      <w:r w:rsidRPr="009721D8">
        <w:rPr>
          <w:sz w:val="22"/>
          <w:lang w:val="nl-BE"/>
        </w:rPr>
        <w:t>‘De</w:t>
      </w:r>
      <w:proofErr w:type="spellEnd"/>
      <w:r w:rsidRPr="009721D8">
        <w:rPr>
          <w:sz w:val="22"/>
          <w:lang w:val="nl-BE"/>
        </w:rPr>
        <w:t xml:space="preserve"> Voorleesclub’, een initiatief van VR</w:t>
      </w:r>
      <w:r>
        <w:rPr>
          <w:sz w:val="22"/>
          <w:lang w:val="nl-BE"/>
        </w:rPr>
        <w:t xml:space="preserve">T, Lang Zullen We Lezen, Iedereen Leest, </w:t>
      </w:r>
      <w:r w:rsidRPr="009721D8">
        <w:rPr>
          <w:sz w:val="22"/>
          <w:lang w:val="nl-BE"/>
        </w:rPr>
        <w:t>De Chinezen</w:t>
      </w:r>
      <w:r>
        <w:rPr>
          <w:sz w:val="22"/>
          <w:lang w:val="nl-BE"/>
        </w:rPr>
        <w:t xml:space="preserve"> en </w:t>
      </w:r>
      <w:proofErr w:type="spellStart"/>
      <w:r>
        <w:rPr>
          <w:sz w:val="22"/>
          <w:lang w:val="nl-BE"/>
        </w:rPr>
        <w:t>deAuteurs</w:t>
      </w:r>
      <w:proofErr w:type="spellEnd"/>
      <w:r w:rsidRPr="009721D8">
        <w:rPr>
          <w:sz w:val="22"/>
          <w:lang w:val="nl-BE"/>
        </w:rPr>
        <w:t>, waarbij bekende Vlamingen voorlezen aan enkele kinderen.</w:t>
      </w:r>
      <w:r w:rsidR="00176E32">
        <w:rPr>
          <w:sz w:val="22"/>
          <w:lang w:val="nl-BE"/>
        </w:rPr>
        <w:t xml:space="preserve"> </w:t>
      </w:r>
      <w:r w:rsidR="00176E32" w:rsidRPr="00176E32">
        <w:rPr>
          <w:sz w:val="22"/>
          <w:lang w:val="nl-BE"/>
        </w:rPr>
        <w:t>Dankzij Luisterpunt werd</w:t>
      </w:r>
      <w:r w:rsidR="00176E32">
        <w:rPr>
          <w:sz w:val="22"/>
          <w:lang w:val="nl-BE"/>
        </w:rPr>
        <w:t xml:space="preserve"> met Leo Timmers</w:t>
      </w:r>
      <w:r w:rsidR="00176E32" w:rsidRPr="00176E32">
        <w:rPr>
          <w:sz w:val="22"/>
          <w:lang w:val="nl-BE"/>
        </w:rPr>
        <w:t xml:space="preserve"> een voorlezer met dyslexie betrokken bij dit project. </w:t>
      </w:r>
      <w:r w:rsidR="00176E32">
        <w:rPr>
          <w:sz w:val="22"/>
          <w:lang w:val="nl-BE"/>
        </w:rPr>
        <w:br/>
      </w:r>
      <w:r w:rsidR="00176E32" w:rsidRPr="00176E32">
        <w:rPr>
          <w:sz w:val="22"/>
          <w:lang w:val="nl-BE"/>
        </w:rPr>
        <w:t xml:space="preserve">De </w:t>
      </w:r>
      <w:r w:rsidR="009166E2">
        <w:rPr>
          <w:sz w:val="22"/>
          <w:lang w:val="nl-BE"/>
        </w:rPr>
        <w:t xml:space="preserve">afleveringen werden uitgezonden op tv en zijn te herbekijken op VRT NU. De </w:t>
      </w:r>
      <w:r w:rsidR="00176E32" w:rsidRPr="00176E32">
        <w:rPr>
          <w:sz w:val="22"/>
          <w:lang w:val="nl-BE"/>
        </w:rPr>
        <w:t xml:space="preserve">Voorleesclub is een succes en kent </w:t>
      </w:r>
      <w:r w:rsidR="00176E32">
        <w:rPr>
          <w:sz w:val="22"/>
          <w:lang w:val="nl-BE"/>
        </w:rPr>
        <w:t>in maart 2022</w:t>
      </w:r>
      <w:r w:rsidR="00176E32" w:rsidRPr="00176E32">
        <w:rPr>
          <w:sz w:val="22"/>
          <w:lang w:val="nl-BE"/>
        </w:rPr>
        <w:t xml:space="preserve"> een vervolg met een podcast/luisterverhalen.</w:t>
      </w:r>
    </w:p>
    <w:p w14:paraId="2A2245D1" w14:textId="77777777" w:rsidR="00E75A0A" w:rsidRPr="00E75A0A" w:rsidRDefault="00E75A0A" w:rsidP="00176E32">
      <w:pPr>
        <w:rPr>
          <w:sz w:val="22"/>
          <w:highlight w:val="yellow"/>
        </w:rPr>
      </w:pPr>
    </w:p>
    <w:p w14:paraId="7FDD3A97" w14:textId="77777777" w:rsidR="00E75A0A" w:rsidRPr="00176E32" w:rsidRDefault="00E75A0A" w:rsidP="00E75A0A">
      <w:pPr>
        <w:ind w:left="720"/>
        <w:rPr>
          <w:sz w:val="22"/>
        </w:rPr>
      </w:pPr>
      <w:r w:rsidRPr="00176E32">
        <w:rPr>
          <w:noProof/>
        </w:rPr>
        <w:drawing>
          <wp:inline distT="0" distB="0" distL="0" distR="0" wp14:anchorId="12E2556C" wp14:editId="1269A8A8">
            <wp:extent cx="1958196" cy="2047205"/>
            <wp:effectExtent l="0" t="0" r="4445" b="0"/>
            <wp:docPr id="58" name="Afbeelding 58" descr="Afbeelding met persoon, muur, binn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persoon, muur, binnen, person&#10;&#10;Automatisch gegenereerde beschrijv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8812" cy="2058303"/>
                    </a:xfrm>
                    <a:prstGeom prst="rect">
                      <a:avLst/>
                    </a:prstGeom>
                    <a:noFill/>
                    <a:ln>
                      <a:noFill/>
                    </a:ln>
                  </pic:spPr>
                </pic:pic>
              </a:graphicData>
            </a:graphic>
          </wp:inline>
        </w:drawing>
      </w:r>
      <w:r w:rsidRPr="00176E32">
        <w:rPr>
          <w:noProof/>
        </w:rPr>
        <w:drawing>
          <wp:inline distT="0" distB="0" distL="0" distR="0" wp14:anchorId="16BBE260" wp14:editId="4EDDA7CD">
            <wp:extent cx="3243532" cy="2100408"/>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5680"/>
                    <a:stretch/>
                  </pic:blipFill>
                  <pic:spPr bwMode="auto">
                    <a:xfrm>
                      <a:off x="0" y="0"/>
                      <a:ext cx="3267264" cy="2115776"/>
                    </a:xfrm>
                    <a:prstGeom prst="rect">
                      <a:avLst/>
                    </a:prstGeom>
                    <a:noFill/>
                    <a:ln>
                      <a:noFill/>
                    </a:ln>
                    <a:extLst>
                      <a:ext uri="{53640926-AAD7-44D8-BBD7-CCE9431645EC}">
                        <a14:shadowObscured xmlns:a14="http://schemas.microsoft.com/office/drawing/2010/main"/>
                      </a:ext>
                    </a:extLst>
                  </pic:spPr>
                </pic:pic>
              </a:graphicData>
            </a:graphic>
          </wp:inline>
        </w:drawing>
      </w:r>
    </w:p>
    <w:p w14:paraId="651DA0A0" w14:textId="6A3A58F1" w:rsidR="00E75A0A" w:rsidRPr="00EE4566" w:rsidRDefault="00A41E00" w:rsidP="00E75A0A">
      <w:pPr>
        <w:ind w:left="705"/>
        <w:rPr>
          <w:i/>
          <w:iCs/>
          <w:sz w:val="18"/>
          <w:szCs w:val="20"/>
        </w:rPr>
      </w:pPr>
      <w:r>
        <w:rPr>
          <w:i/>
          <w:iCs/>
          <w:sz w:val="18"/>
          <w:szCs w:val="20"/>
        </w:rPr>
        <w:t xml:space="preserve">Beschrijving beelden: </w:t>
      </w:r>
      <w:r w:rsidR="00176E32">
        <w:rPr>
          <w:i/>
          <w:iCs/>
          <w:sz w:val="18"/>
          <w:szCs w:val="20"/>
        </w:rPr>
        <w:t xml:space="preserve">De 90-jarige </w:t>
      </w:r>
      <w:r w:rsidR="00E75A0A" w:rsidRPr="00176E32">
        <w:rPr>
          <w:i/>
          <w:iCs/>
          <w:sz w:val="18"/>
          <w:szCs w:val="20"/>
        </w:rPr>
        <w:t xml:space="preserve">Jean </w:t>
      </w:r>
      <w:proofErr w:type="spellStart"/>
      <w:r w:rsidR="00E75A0A" w:rsidRPr="00176E32">
        <w:rPr>
          <w:i/>
          <w:iCs/>
          <w:sz w:val="18"/>
          <w:szCs w:val="20"/>
        </w:rPr>
        <w:t>Depreitere</w:t>
      </w:r>
      <w:proofErr w:type="spellEnd"/>
      <w:r w:rsidR="00E75A0A" w:rsidRPr="00176E32">
        <w:rPr>
          <w:i/>
          <w:iCs/>
          <w:sz w:val="18"/>
          <w:szCs w:val="20"/>
        </w:rPr>
        <w:t xml:space="preserve"> tijdens het interview op het Memento Woordfestival in Kortrijk en een s</w:t>
      </w:r>
      <w:r w:rsidR="00176E32">
        <w:rPr>
          <w:i/>
          <w:iCs/>
          <w:sz w:val="18"/>
          <w:szCs w:val="20"/>
        </w:rPr>
        <w:t xml:space="preserve">chermbeeld </w:t>
      </w:r>
      <w:r w:rsidR="00E75A0A" w:rsidRPr="00176E32">
        <w:rPr>
          <w:i/>
          <w:iCs/>
          <w:sz w:val="18"/>
          <w:szCs w:val="20"/>
        </w:rPr>
        <w:t>uit de presentatie die we aansluitend gaven over onze werking. Op de slide staat de cover van het boek en een foto van vrijwillige inlezer Piet Deslé.</w:t>
      </w:r>
      <w:r w:rsidR="00E75A0A" w:rsidRPr="00EE4566">
        <w:rPr>
          <w:i/>
          <w:iCs/>
          <w:sz w:val="18"/>
          <w:szCs w:val="20"/>
        </w:rPr>
        <w:t xml:space="preserve"> </w:t>
      </w:r>
    </w:p>
    <w:p w14:paraId="0108C1B4" w14:textId="77777777" w:rsidR="009721D8" w:rsidRPr="009721D8" w:rsidRDefault="009721D8" w:rsidP="009721D8">
      <w:pPr>
        <w:rPr>
          <w:sz w:val="22"/>
          <w:lang w:val="nl-BE"/>
        </w:rPr>
      </w:pPr>
    </w:p>
    <w:p w14:paraId="7A26B02C" w14:textId="77777777" w:rsidR="00E91D23" w:rsidRPr="00FA653C" w:rsidRDefault="00E91D23" w:rsidP="00E75A0A">
      <w:pPr>
        <w:numPr>
          <w:ilvl w:val="0"/>
          <w:numId w:val="2"/>
        </w:numPr>
        <w:rPr>
          <w:b/>
          <w:sz w:val="22"/>
          <w:lang w:val="nl-BE"/>
        </w:rPr>
      </w:pPr>
      <w:r w:rsidRPr="0001137E">
        <w:rPr>
          <w:b/>
          <w:sz w:val="22"/>
          <w:lang w:val="nl-BE"/>
        </w:rPr>
        <w:t>Auteurslezingen</w:t>
      </w:r>
      <w:r w:rsidR="0001137E">
        <w:rPr>
          <w:b/>
          <w:sz w:val="22"/>
          <w:lang w:val="nl-BE"/>
        </w:rPr>
        <w:t xml:space="preserve">: </w:t>
      </w:r>
      <w:r w:rsidR="0001137E" w:rsidRPr="0001137E">
        <w:rPr>
          <w:rFonts w:cs="Arial"/>
          <w:color w:val="000000"/>
          <w:sz w:val="22"/>
          <w:szCs w:val="22"/>
        </w:rPr>
        <w:t xml:space="preserve">Luisterpunt begeleidt elk jaar een aantal auteurs om hun eigen boek in te lezen in onze </w:t>
      </w:r>
      <w:r w:rsidR="0001137E" w:rsidRPr="00FA653C">
        <w:rPr>
          <w:rFonts w:cs="Arial"/>
          <w:color w:val="000000"/>
          <w:sz w:val="22"/>
          <w:szCs w:val="22"/>
        </w:rPr>
        <w:t>huisstudio. De stem van de auteur en zíjn/haar interpretatie van zijn/haar eigen boek: onze lezers vinden dit een bijzondere lees-/luisterervaring.</w:t>
      </w:r>
      <w:r w:rsidR="0001137E" w:rsidRPr="00FA653C">
        <w:rPr>
          <w:rFonts w:cs="Arial"/>
          <w:b/>
          <w:bCs/>
          <w:color w:val="000000"/>
          <w:sz w:val="20"/>
          <w:szCs w:val="20"/>
        </w:rPr>
        <w:t xml:space="preserve"> </w:t>
      </w:r>
    </w:p>
    <w:p w14:paraId="39416EA3" w14:textId="77777777" w:rsidR="00E4115C" w:rsidRDefault="00DE2824" w:rsidP="001E7A88">
      <w:pPr>
        <w:ind w:left="720"/>
        <w:rPr>
          <w:rFonts w:cs="Arial"/>
          <w:color w:val="000000"/>
          <w:sz w:val="22"/>
          <w:szCs w:val="22"/>
        </w:rPr>
      </w:pPr>
      <w:r w:rsidRPr="00E054B3">
        <w:rPr>
          <w:i/>
          <w:sz w:val="22"/>
          <w:szCs w:val="22"/>
          <w:lang w:val="nl-BE"/>
        </w:rPr>
        <w:t>Resultaatsindicator:</w:t>
      </w:r>
      <w:r w:rsidR="00B96BE2" w:rsidRPr="00E054B3">
        <w:rPr>
          <w:i/>
          <w:sz w:val="22"/>
          <w:szCs w:val="22"/>
          <w:lang w:val="nl-BE"/>
        </w:rPr>
        <w:t xml:space="preserve"> </w:t>
      </w:r>
      <w:r w:rsidR="0001137E" w:rsidRPr="008E2464">
        <w:rPr>
          <w:rFonts w:cs="Arial"/>
          <w:color w:val="000000"/>
          <w:sz w:val="22"/>
          <w:szCs w:val="22"/>
        </w:rPr>
        <w:t>Luisterpunt realiseert jaarlijks minimaal 25 auteurslezingen in samenwerking met het Vlaams Fonds voor de Letteren</w:t>
      </w:r>
      <w:r w:rsidR="007F5A84">
        <w:rPr>
          <w:rFonts w:cs="Arial"/>
          <w:color w:val="000000"/>
          <w:sz w:val="22"/>
          <w:szCs w:val="22"/>
        </w:rPr>
        <w:t xml:space="preserve"> - nu Literatuur Vlaanderen</w:t>
      </w:r>
      <w:r w:rsidR="0001137E" w:rsidRPr="008E2464">
        <w:rPr>
          <w:rFonts w:cs="Arial"/>
          <w:color w:val="000000"/>
          <w:sz w:val="22"/>
          <w:szCs w:val="22"/>
        </w:rPr>
        <w:t>. Deze auteurslezingen zijn een mix van fictie, non-fictie, jeugd en volwassenen.</w:t>
      </w:r>
      <w:r w:rsidR="00BD52C4">
        <w:rPr>
          <w:rFonts w:cs="Arial"/>
          <w:color w:val="000000"/>
          <w:sz w:val="22"/>
          <w:szCs w:val="22"/>
        </w:rPr>
        <w:br/>
      </w:r>
    </w:p>
    <w:p w14:paraId="0FA620D5" w14:textId="77777777" w:rsidR="003B4C2D" w:rsidRDefault="003B4C2D" w:rsidP="003B4C2D">
      <w:pPr>
        <w:ind w:left="708"/>
        <w:rPr>
          <w:sz w:val="22"/>
        </w:rPr>
      </w:pPr>
      <w:r>
        <w:rPr>
          <w:sz w:val="22"/>
        </w:rPr>
        <w:t xml:space="preserve">In 2021 lazen een 45-tal auteurs hun eigen boek bij ons in, waaronder Gaea </w:t>
      </w:r>
      <w:proofErr w:type="spellStart"/>
      <w:r>
        <w:rPr>
          <w:sz w:val="22"/>
        </w:rPr>
        <w:t>Schoeters</w:t>
      </w:r>
      <w:proofErr w:type="spellEnd"/>
      <w:r>
        <w:rPr>
          <w:sz w:val="22"/>
        </w:rPr>
        <w:t xml:space="preserve">, </w:t>
      </w:r>
      <w:proofErr w:type="spellStart"/>
      <w:r>
        <w:rPr>
          <w:sz w:val="22"/>
        </w:rPr>
        <w:t>Amina</w:t>
      </w:r>
      <w:proofErr w:type="spellEnd"/>
      <w:r>
        <w:rPr>
          <w:sz w:val="22"/>
        </w:rPr>
        <w:t xml:space="preserve"> </w:t>
      </w:r>
      <w:proofErr w:type="spellStart"/>
      <w:r>
        <w:rPr>
          <w:sz w:val="22"/>
        </w:rPr>
        <w:t>Belôrf</w:t>
      </w:r>
      <w:proofErr w:type="spellEnd"/>
      <w:r>
        <w:rPr>
          <w:sz w:val="22"/>
        </w:rPr>
        <w:t xml:space="preserve">, </w:t>
      </w:r>
      <w:proofErr w:type="spellStart"/>
      <w:r>
        <w:rPr>
          <w:sz w:val="22"/>
        </w:rPr>
        <w:t>Emy</w:t>
      </w:r>
      <w:proofErr w:type="spellEnd"/>
      <w:r>
        <w:rPr>
          <w:sz w:val="22"/>
        </w:rPr>
        <w:t xml:space="preserve"> </w:t>
      </w:r>
      <w:proofErr w:type="spellStart"/>
      <w:r>
        <w:rPr>
          <w:sz w:val="22"/>
        </w:rPr>
        <w:t>Geyskens</w:t>
      </w:r>
      <w:proofErr w:type="spellEnd"/>
      <w:r>
        <w:rPr>
          <w:sz w:val="22"/>
        </w:rPr>
        <w:t xml:space="preserve">, David </w:t>
      </w:r>
      <w:proofErr w:type="spellStart"/>
      <w:r>
        <w:rPr>
          <w:sz w:val="22"/>
        </w:rPr>
        <w:t>Troch</w:t>
      </w:r>
      <w:proofErr w:type="spellEnd"/>
      <w:r>
        <w:rPr>
          <w:sz w:val="22"/>
        </w:rPr>
        <w:t xml:space="preserve">, Dalilla Hermans, Els Schreurs, Naima </w:t>
      </w:r>
      <w:proofErr w:type="spellStart"/>
      <w:r>
        <w:rPr>
          <w:sz w:val="22"/>
        </w:rPr>
        <w:t>Charkaoui</w:t>
      </w:r>
      <w:proofErr w:type="spellEnd"/>
      <w:r>
        <w:rPr>
          <w:sz w:val="22"/>
        </w:rPr>
        <w:t xml:space="preserve">, Christophe Vekeman, Siska Goeminne, Lynn </w:t>
      </w:r>
      <w:proofErr w:type="spellStart"/>
      <w:r>
        <w:rPr>
          <w:sz w:val="22"/>
        </w:rPr>
        <w:t>Formesyn</w:t>
      </w:r>
      <w:proofErr w:type="spellEnd"/>
      <w:r>
        <w:rPr>
          <w:sz w:val="22"/>
        </w:rPr>
        <w:t xml:space="preserve">, Brenda Froyen, Jean Paul Van </w:t>
      </w:r>
      <w:proofErr w:type="spellStart"/>
      <w:r>
        <w:rPr>
          <w:sz w:val="22"/>
        </w:rPr>
        <w:t>Bendegem</w:t>
      </w:r>
      <w:proofErr w:type="spellEnd"/>
      <w:r>
        <w:rPr>
          <w:sz w:val="22"/>
        </w:rPr>
        <w:t xml:space="preserve">, </w:t>
      </w:r>
      <w:r>
        <w:rPr>
          <w:rFonts w:cs="Arial"/>
          <w:color w:val="000000"/>
          <w:sz w:val="23"/>
          <w:szCs w:val="23"/>
          <w:shd w:val="clear" w:color="auto" w:fill="FFFFFF"/>
        </w:rPr>
        <w:t xml:space="preserve">Moussa Don </w:t>
      </w:r>
      <w:proofErr w:type="spellStart"/>
      <w:r>
        <w:rPr>
          <w:rFonts w:cs="Arial"/>
          <w:color w:val="000000"/>
          <w:sz w:val="23"/>
          <w:szCs w:val="23"/>
          <w:shd w:val="clear" w:color="auto" w:fill="FFFFFF"/>
        </w:rPr>
        <w:t>Pandzou</w:t>
      </w:r>
      <w:proofErr w:type="spellEnd"/>
      <w:r>
        <w:rPr>
          <w:rFonts w:cs="Arial"/>
          <w:color w:val="000000"/>
          <w:sz w:val="23"/>
          <w:szCs w:val="23"/>
          <w:shd w:val="clear" w:color="auto" w:fill="FFFFFF"/>
        </w:rPr>
        <w:t xml:space="preserve"> en Lieven Miguel </w:t>
      </w:r>
      <w:proofErr w:type="spellStart"/>
      <w:r>
        <w:rPr>
          <w:rFonts w:cs="Arial"/>
          <w:color w:val="000000"/>
          <w:sz w:val="23"/>
          <w:szCs w:val="23"/>
          <w:shd w:val="clear" w:color="auto" w:fill="FFFFFF"/>
        </w:rPr>
        <w:t>Kandolo</w:t>
      </w:r>
      <w:proofErr w:type="spellEnd"/>
      <w:r>
        <w:rPr>
          <w:rFonts w:cs="Arial"/>
          <w:color w:val="000000"/>
          <w:sz w:val="23"/>
          <w:szCs w:val="23"/>
          <w:shd w:val="clear" w:color="auto" w:fill="FFFFFF"/>
        </w:rPr>
        <w:t xml:space="preserve">, </w:t>
      </w:r>
      <w:r>
        <w:rPr>
          <w:sz w:val="22"/>
        </w:rPr>
        <w:t xml:space="preserve">Annelies Verbeke, Ivo Pauwels en Danny De Vos. </w:t>
      </w:r>
    </w:p>
    <w:p w14:paraId="73463A0F" w14:textId="77777777" w:rsidR="003B4C2D" w:rsidRDefault="003B4C2D" w:rsidP="003B4C2D">
      <w:pPr>
        <w:rPr>
          <w:sz w:val="22"/>
        </w:rPr>
      </w:pPr>
    </w:p>
    <w:p w14:paraId="682E4882" w14:textId="77777777" w:rsidR="003B4C2D" w:rsidRDefault="003B4C2D" w:rsidP="003B4C2D">
      <w:pPr>
        <w:ind w:left="708"/>
        <w:rPr>
          <w:sz w:val="22"/>
          <w:lang w:val="nl-BE"/>
        </w:rPr>
      </w:pPr>
      <w:r w:rsidRPr="00FA653C">
        <w:rPr>
          <w:sz w:val="22"/>
          <w:lang w:val="nl-BE"/>
        </w:rPr>
        <w:t>Bij deze auteurs bevinden zich ‘trouwe klanten’ en auteurs die dit voor de eerste keer deden. De auteurs krijgen een vergoeding: hiervoor ontvingen we 6.000 euro subsidie van Literatuur Vlaanderen (Doelgroepgerichte publicaties), Luisterpunt legde hier nog ongeveer 7.500 euro bij.</w:t>
      </w:r>
    </w:p>
    <w:p w14:paraId="2CAF0B00" w14:textId="77777777" w:rsidR="00FA653C" w:rsidRDefault="00FA653C" w:rsidP="003B4C2D">
      <w:pPr>
        <w:ind w:left="708"/>
        <w:rPr>
          <w:sz w:val="22"/>
          <w:highlight w:val="yellow"/>
          <w:lang w:val="nl-BE"/>
        </w:rPr>
      </w:pPr>
    </w:p>
    <w:p w14:paraId="0B6C7D05" w14:textId="0A12E631" w:rsidR="003B4C2D" w:rsidRPr="009721D8" w:rsidRDefault="003B4C2D" w:rsidP="009721D8">
      <w:pPr>
        <w:ind w:left="708"/>
        <w:rPr>
          <w:sz w:val="22"/>
          <w:lang w:val="nl-BE"/>
        </w:rPr>
      </w:pPr>
      <w:r w:rsidRPr="009721D8">
        <w:rPr>
          <w:sz w:val="22"/>
          <w:lang w:val="nl-BE"/>
        </w:rPr>
        <w:t xml:space="preserve">In 2022 zetten we deze werking verder. </w:t>
      </w:r>
    </w:p>
    <w:p w14:paraId="12159FA6" w14:textId="629A5F78" w:rsidR="009721D8" w:rsidRDefault="009721D8" w:rsidP="009721D8">
      <w:pPr>
        <w:ind w:left="708"/>
        <w:rPr>
          <w:sz w:val="22"/>
          <w:highlight w:val="yellow"/>
          <w:lang w:val="nl-BE"/>
        </w:rPr>
      </w:pPr>
    </w:p>
    <w:p w14:paraId="574D7953" w14:textId="0E2672BE" w:rsidR="009721D8" w:rsidRPr="007259A6" w:rsidRDefault="009721D8" w:rsidP="009721D8">
      <w:pPr>
        <w:ind w:left="708"/>
        <w:rPr>
          <w:sz w:val="22"/>
          <w:lang w:val="nl-BE"/>
        </w:rPr>
      </w:pPr>
      <w:r w:rsidRPr="007259A6">
        <w:rPr>
          <w:sz w:val="22"/>
          <w:lang w:val="nl-BE"/>
        </w:rPr>
        <w:t>In onze lezersbevraging begin 2022 polsten we ook naar hoe onze lezers de auteurslezingen ervaren. Op een schaal van 0 tot 5 scoort de stelling “Ik vind het een meerwaarde dat de auteur zijn of haar eigen boek inleest” 3,8 op 5.</w:t>
      </w:r>
      <w:r w:rsidR="008B1D48" w:rsidRPr="007259A6">
        <w:rPr>
          <w:sz w:val="22"/>
          <w:lang w:val="nl-BE"/>
        </w:rPr>
        <w:t xml:space="preserve"> Heel wat lezers waarderen de auteurslezingen dus. De persoonlijke band met de auteur, de inleving van een schrijver (want hij kent zijn boek als de beste) en een herkenbare stem worden als de grootste pluspunten aangehaald. </w:t>
      </w:r>
      <w:r w:rsidRPr="007259A6">
        <w:rPr>
          <w:sz w:val="22"/>
          <w:lang w:val="nl-BE"/>
        </w:rPr>
        <w:t xml:space="preserve">Tegelijk geven </w:t>
      </w:r>
      <w:r w:rsidR="008B1D48" w:rsidRPr="007259A6">
        <w:rPr>
          <w:sz w:val="22"/>
          <w:lang w:val="nl-BE"/>
        </w:rPr>
        <w:t xml:space="preserve">de meeste </w:t>
      </w:r>
      <w:r w:rsidRPr="007259A6">
        <w:rPr>
          <w:sz w:val="22"/>
          <w:lang w:val="nl-BE"/>
        </w:rPr>
        <w:t xml:space="preserve">lezers aan dat ze niet sneller geneigd zijn om een boek aan te vragen </w:t>
      </w:r>
      <w:r w:rsidR="008B1D48" w:rsidRPr="007259A6">
        <w:rPr>
          <w:sz w:val="22"/>
          <w:lang w:val="nl-BE"/>
        </w:rPr>
        <w:t xml:space="preserve">omdat </w:t>
      </w:r>
      <w:r w:rsidRPr="007259A6">
        <w:rPr>
          <w:sz w:val="22"/>
          <w:lang w:val="nl-BE"/>
        </w:rPr>
        <w:t xml:space="preserve">het door de auteur ingelezen is. </w:t>
      </w:r>
      <w:r w:rsidR="008B1D48" w:rsidRPr="007259A6">
        <w:rPr>
          <w:sz w:val="22"/>
          <w:lang w:val="nl-BE"/>
        </w:rPr>
        <w:t xml:space="preserve">De kwaliteit van het inlezen is het belangrijkste, liever een goede vrijwillige inlezer dan een auteur die niet goed inleest. We waken erover dat de auteurslezingen daadwerkelijk een meerwaarde creëren. </w:t>
      </w:r>
    </w:p>
    <w:p w14:paraId="633946DA" w14:textId="77777777" w:rsidR="009721D8" w:rsidRPr="009721D8" w:rsidRDefault="009721D8" w:rsidP="009721D8">
      <w:pPr>
        <w:ind w:left="708"/>
        <w:rPr>
          <w:sz w:val="22"/>
          <w:highlight w:val="yellow"/>
          <w:lang w:val="nl-BE"/>
        </w:rPr>
      </w:pPr>
    </w:p>
    <w:p w14:paraId="5C04D64C" w14:textId="472877E6" w:rsidR="003B4C2D" w:rsidRDefault="003B4C2D" w:rsidP="00FA653C">
      <w:pPr>
        <w:ind w:left="708"/>
        <w:rPr>
          <w:sz w:val="22"/>
          <w:szCs w:val="22"/>
        </w:rPr>
      </w:pPr>
      <w:r>
        <w:rPr>
          <w:sz w:val="22"/>
          <w:szCs w:val="22"/>
        </w:rPr>
        <w:t>Heel wat auteurslezingen gaan ook verder dan enkel de productie van een luisterboek</w:t>
      </w:r>
      <w:r w:rsidR="00FA653C">
        <w:rPr>
          <w:sz w:val="22"/>
          <w:szCs w:val="22"/>
        </w:rPr>
        <w:t xml:space="preserve">. Sommige auteurslezingen ontstaan uit samenwerking met organisaties, andere zorgen later zelf voor nieuwe projecten. </w:t>
      </w:r>
      <w:r>
        <w:rPr>
          <w:sz w:val="22"/>
          <w:szCs w:val="22"/>
        </w:rPr>
        <w:t>Enkele voorbeelden:</w:t>
      </w:r>
    </w:p>
    <w:p w14:paraId="409E0544" w14:textId="77777777" w:rsidR="003B4C2D" w:rsidRDefault="003B4C2D" w:rsidP="003B4C2D">
      <w:pPr>
        <w:rPr>
          <w:sz w:val="22"/>
          <w:szCs w:val="22"/>
        </w:rPr>
      </w:pPr>
    </w:p>
    <w:p w14:paraId="093CCB83" w14:textId="215001FC" w:rsidR="003B4C2D" w:rsidRDefault="003B4C2D" w:rsidP="00E75A0A">
      <w:pPr>
        <w:pStyle w:val="Lijstalinea"/>
        <w:numPr>
          <w:ilvl w:val="0"/>
          <w:numId w:val="8"/>
        </w:numPr>
        <w:contextualSpacing/>
        <w:rPr>
          <w:sz w:val="22"/>
          <w:szCs w:val="22"/>
          <w:u w:val="single"/>
        </w:rPr>
      </w:pPr>
      <w:r>
        <w:rPr>
          <w:sz w:val="22"/>
          <w:szCs w:val="22"/>
          <w:u w:val="single"/>
        </w:rPr>
        <w:t xml:space="preserve">‘Zinvol ziek’ van Lynn </w:t>
      </w:r>
      <w:proofErr w:type="spellStart"/>
      <w:r>
        <w:rPr>
          <w:sz w:val="22"/>
          <w:szCs w:val="22"/>
          <w:u w:val="single"/>
        </w:rPr>
        <w:t>Formesyn</w:t>
      </w:r>
      <w:proofErr w:type="spellEnd"/>
      <w:r>
        <w:rPr>
          <w:sz w:val="22"/>
          <w:szCs w:val="22"/>
          <w:u w:val="single"/>
        </w:rPr>
        <w:t>:</w:t>
      </w:r>
      <w:r>
        <w:rPr>
          <w:sz w:val="22"/>
          <w:szCs w:val="22"/>
        </w:rPr>
        <w:t xml:space="preserve"> Lynn </w:t>
      </w:r>
      <w:proofErr w:type="spellStart"/>
      <w:r>
        <w:rPr>
          <w:sz w:val="22"/>
          <w:szCs w:val="22"/>
        </w:rPr>
        <w:t>Formesyn</w:t>
      </w:r>
      <w:proofErr w:type="spellEnd"/>
      <w:r>
        <w:rPr>
          <w:sz w:val="22"/>
          <w:szCs w:val="22"/>
        </w:rPr>
        <w:t xml:space="preserve"> wilde aanvankelijk de luisterversie van haar boek thuis inlezen, maar zocht nog expertise voor de montage. Luisterpunt werd </w:t>
      </w:r>
      <w:proofErr w:type="spellStart"/>
      <w:r>
        <w:rPr>
          <w:sz w:val="22"/>
          <w:szCs w:val="22"/>
        </w:rPr>
        <w:t>getagd</w:t>
      </w:r>
      <w:proofErr w:type="spellEnd"/>
      <w:r>
        <w:rPr>
          <w:sz w:val="22"/>
          <w:szCs w:val="22"/>
        </w:rPr>
        <w:t xml:space="preserve"> in een Facebook-bericht en van het </w:t>
      </w:r>
      <w:r w:rsidR="003E5F7D">
        <w:rPr>
          <w:sz w:val="22"/>
          <w:szCs w:val="22"/>
        </w:rPr>
        <w:t xml:space="preserve">één </w:t>
      </w:r>
      <w:r>
        <w:rPr>
          <w:sz w:val="22"/>
          <w:szCs w:val="22"/>
        </w:rPr>
        <w:t xml:space="preserve">kwam het ander: Lynn kwam haar volledige boek bij ons inlezen, was onze werking erg genegen en nodigde ons uit voor een interview over onze werking in haar podcast ‘In de grijze zone’. </w:t>
      </w:r>
    </w:p>
    <w:p w14:paraId="7C5810D7" w14:textId="77777777" w:rsidR="003B4C2D" w:rsidRDefault="003B4C2D" w:rsidP="003B4C2D">
      <w:pPr>
        <w:pStyle w:val="Lijstalinea"/>
        <w:rPr>
          <w:sz w:val="22"/>
          <w:szCs w:val="22"/>
          <w:u w:val="single"/>
        </w:rPr>
      </w:pPr>
    </w:p>
    <w:p w14:paraId="598B0768" w14:textId="5789E20D" w:rsidR="003B4C2D" w:rsidRDefault="003B4C2D" w:rsidP="00E75A0A">
      <w:pPr>
        <w:pStyle w:val="Lijstalinea"/>
        <w:numPr>
          <w:ilvl w:val="0"/>
          <w:numId w:val="8"/>
        </w:numPr>
        <w:contextualSpacing/>
        <w:rPr>
          <w:sz w:val="22"/>
          <w:szCs w:val="22"/>
          <w:u w:val="single"/>
        </w:rPr>
      </w:pPr>
      <w:r>
        <w:rPr>
          <w:sz w:val="22"/>
          <w:szCs w:val="22"/>
          <w:u w:val="single"/>
        </w:rPr>
        <w:t xml:space="preserve">‘Voor jou wou ik een huis zijn’ van David </w:t>
      </w:r>
      <w:proofErr w:type="spellStart"/>
      <w:r>
        <w:rPr>
          <w:sz w:val="22"/>
          <w:szCs w:val="22"/>
          <w:u w:val="single"/>
        </w:rPr>
        <w:t>Troch</w:t>
      </w:r>
      <w:proofErr w:type="spellEnd"/>
      <w:r>
        <w:rPr>
          <w:sz w:val="22"/>
          <w:szCs w:val="22"/>
          <w:u w:val="single"/>
        </w:rPr>
        <w:t>:</w:t>
      </w:r>
      <w:r>
        <w:rPr>
          <w:sz w:val="22"/>
          <w:szCs w:val="22"/>
        </w:rPr>
        <w:t xml:space="preserve"> Al jaren hebben we een fijne samenwerking met Wablieft en zetten we hun nieuwe uitgaves om naar Daisy-luisterboeken. Vaak zorgen we dat het luisterboek samen kan verschijnen met het gedrukte boek. Voor deze bundel </w:t>
      </w:r>
      <w:proofErr w:type="spellStart"/>
      <w:r>
        <w:rPr>
          <w:sz w:val="22"/>
          <w:szCs w:val="22"/>
        </w:rPr>
        <w:t>éénlettergreepgedichten</w:t>
      </w:r>
      <w:proofErr w:type="spellEnd"/>
      <w:r>
        <w:rPr>
          <w:sz w:val="22"/>
          <w:szCs w:val="22"/>
        </w:rPr>
        <w:t xml:space="preserve"> is het een enorme meerwaarde dat David </w:t>
      </w:r>
      <w:proofErr w:type="spellStart"/>
      <w:r>
        <w:rPr>
          <w:sz w:val="22"/>
          <w:szCs w:val="22"/>
        </w:rPr>
        <w:t>Troch</w:t>
      </w:r>
      <w:proofErr w:type="spellEnd"/>
      <w:r>
        <w:rPr>
          <w:sz w:val="22"/>
          <w:szCs w:val="22"/>
        </w:rPr>
        <w:t xml:space="preserve"> de gedichten zelf inlas. </w:t>
      </w:r>
    </w:p>
    <w:p w14:paraId="45A811FF" w14:textId="77777777" w:rsidR="003B4C2D" w:rsidRDefault="003B4C2D" w:rsidP="003B4C2D">
      <w:pPr>
        <w:pStyle w:val="Lijstalinea"/>
        <w:rPr>
          <w:sz w:val="22"/>
          <w:szCs w:val="22"/>
          <w:u w:val="single"/>
        </w:rPr>
      </w:pPr>
    </w:p>
    <w:p w14:paraId="33B45EA2" w14:textId="56626660" w:rsidR="003B4C2D" w:rsidRPr="00176E32" w:rsidRDefault="003B4C2D" w:rsidP="00176E32">
      <w:pPr>
        <w:pStyle w:val="Lijstalinea"/>
        <w:numPr>
          <w:ilvl w:val="0"/>
          <w:numId w:val="8"/>
        </w:numPr>
        <w:contextualSpacing/>
        <w:rPr>
          <w:sz w:val="22"/>
          <w:szCs w:val="22"/>
          <w:u w:val="single"/>
        </w:rPr>
      </w:pPr>
      <w:r>
        <w:rPr>
          <w:sz w:val="22"/>
          <w:szCs w:val="22"/>
          <w:u w:val="single"/>
        </w:rPr>
        <w:t>‘Carwash’ van Christophe Vekeman:</w:t>
      </w:r>
      <w:r>
        <w:rPr>
          <w:sz w:val="22"/>
          <w:szCs w:val="22"/>
        </w:rPr>
        <w:t xml:space="preserve"> Samen met Vlaams-Nederlands Huis </w:t>
      </w:r>
      <w:proofErr w:type="spellStart"/>
      <w:r>
        <w:rPr>
          <w:sz w:val="22"/>
          <w:szCs w:val="22"/>
        </w:rPr>
        <w:t>deBuren</w:t>
      </w:r>
      <w:proofErr w:type="spellEnd"/>
      <w:r>
        <w:rPr>
          <w:sz w:val="22"/>
          <w:szCs w:val="22"/>
        </w:rPr>
        <w:t xml:space="preserve"> organiseren we een online leesclub rond ‘Carwash’ van Christophe Vekeman, in aanwezigheid van de auteur. Christophe Vekeman las zijn boek zelf bij ons in, </w:t>
      </w:r>
      <w:proofErr w:type="spellStart"/>
      <w:r>
        <w:rPr>
          <w:sz w:val="22"/>
          <w:szCs w:val="22"/>
        </w:rPr>
        <w:t>deBuren</w:t>
      </w:r>
      <w:proofErr w:type="spellEnd"/>
      <w:r>
        <w:rPr>
          <w:sz w:val="22"/>
          <w:szCs w:val="22"/>
        </w:rPr>
        <w:t xml:space="preserve"> zet</w:t>
      </w:r>
      <w:r w:rsidR="0018455C">
        <w:rPr>
          <w:sz w:val="22"/>
          <w:szCs w:val="22"/>
        </w:rPr>
        <w:t>te</w:t>
      </w:r>
      <w:r>
        <w:rPr>
          <w:sz w:val="22"/>
          <w:szCs w:val="22"/>
        </w:rPr>
        <w:t xml:space="preserve"> dit ook in de kijker op hun programmapagina.</w:t>
      </w:r>
    </w:p>
    <w:p w14:paraId="63EA85F9" w14:textId="77777777" w:rsidR="00176E32" w:rsidRDefault="00176E32" w:rsidP="003B4C2D">
      <w:pPr>
        <w:ind w:left="708"/>
        <w:rPr>
          <w:sz w:val="22"/>
          <w:lang w:val="nl-BE"/>
        </w:rPr>
      </w:pPr>
    </w:p>
    <w:p w14:paraId="299F4917" w14:textId="7022036E" w:rsidR="003B4C2D" w:rsidRDefault="003B4C2D" w:rsidP="003B4C2D">
      <w:pPr>
        <w:ind w:left="708"/>
        <w:rPr>
          <w:sz w:val="22"/>
        </w:rPr>
      </w:pPr>
      <w:r>
        <w:rPr>
          <w:sz w:val="22"/>
          <w:lang w:val="nl-BE"/>
        </w:rPr>
        <w:t xml:space="preserve">We zetten de auteurslezingen uitgebreid in de kijker op onze website, </w:t>
      </w:r>
      <w:r w:rsidR="0018455C">
        <w:rPr>
          <w:sz w:val="22"/>
          <w:lang w:val="nl-BE"/>
        </w:rPr>
        <w:t xml:space="preserve">onze </w:t>
      </w:r>
      <w:r>
        <w:rPr>
          <w:sz w:val="22"/>
          <w:lang w:val="nl-BE"/>
        </w:rPr>
        <w:t xml:space="preserve">cataloguspagina, in Luistervink, op sociale media, tijdens infosessies, … </w:t>
      </w:r>
      <w:r>
        <w:rPr>
          <w:sz w:val="22"/>
        </w:rPr>
        <w:t>Geregeld interviewen we ook auteurs die langskomen, voor ons tijdschrift maar ook voor onze podcast, om zo een ruimer publiek te bereiken met de gesprekken (</w:t>
      </w:r>
      <w:hyperlink r:id="rId68" w:history="1">
        <w:r>
          <w:rPr>
            <w:rStyle w:val="Hyperlink"/>
            <w:sz w:val="22"/>
          </w:rPr>
          <w:t>www.anchor.fm/luisterpuntbib</w:t>
        </w:r>
      </w:hyperlink>
      <w:r>
        <w:rPr>
          <w:sz w:val="22"/>
        </w:rPr>
        <w:t>). In 2022 willen we hier nog meer werk van maken, er staan al verschillende interviews op de planning. Tegelijk willen we onze podcast kritisch bekijken en eventueel in een nieuw jasje stoppen.</w:t>
      </w:r>
    </w:p>
    <w:p w14:paraId="5EC3C1D5" w14:textId="11B5C9FD" w:rsidR="003B4C2D" w:rsidRDefault="003B4C2D" w:rsidP="003B4C2D">
      <w:pPr>
        <w:rPr>
          <w:sz w:val="22"/>
        </w:rPr>
      </w:pPr>
    </w:p>
    <w:p w14:paraId="0EF0EB8D" w14:textId="5B730AE3" w:rsidR="003B4C2D" w:rsidRDefault="003B4C2D" w:rsidP="00A41E00">
      <w:pPr>
        <w:ind w:left="708"/>
        <w:rPr>
          <w:sz w:val="22"/>
          <w:lang w:val="nl-BE"/>
        </w:rPr>
      </w:pPr>
      <w:r>
        <w:rPr>
          <w:sz w:val="22"/>
          <w:lang w:val="nl-BE"/>
        </w:rPr>
        <w:t xml:space="preserve">Alle auteurs filmen we kort, deze filmpjes staan op ons YouTube-kanaal. Meestal linken we ernaar op onze Facebook-pagina en/of Instagram-account als het boek afgewerkt is. Het is ook leuk als auteurs zelf iets delen op hun sociale media. </w:t>
      </w:r>
    </w:p>
    <w:p w14:paraId="67759189" w14:textId="77777777" w:rsidR="00A41E00" w:rsidRPr="00A41E00" w:rsidRDefault="00A41E00" w:rsidP="00A41E00">
      <w:pPr>
        <w:ind w:left="708"/>
        <w:rPr>
          <w:sz w:val="22"/>
          <w:lang w:val="nl-BE"/>
        </w:rPr>
      </w:pPr>
    </w:p>
    <w:p w14:paraId="4B892802" w14:textId="0D701849" w:rsidR="003B4C2D" w:rsidRDefault="003B4C2D" w:rsidP="00A41E00">
      <w:pPr>
        <w:spacing w:after="160" w:line="256" w:lineRule="auto"/>
        <w:jc w:val="center"/>
        <w:rPr>
          <w:rFonts w:eastAsia="Calibri" w:cs="Arial"/>
          <w:sz w:val="16"/>
          <w:szCs w:val="16"/>
          <w:lang w:val="nl-BE" w:eastAsia="en-US"/>
        </w:rPr>
      </w:pPr>
      <w:r>
        <w:rPr>
          <w:rFonts w:eastAsia="Calibri" w:cs="Arial"/>
          <w:noProof/>
          <w:sz w:val="20"/>
          <w:szCs w:val="20"/>
          <w:lang w:val="nl-BE" w:eastAsia="en-US"/>
        </w:rPr>
        <w:drawing>
          <wp:inline distT="0" distB="0" distL="0" distR="0" wp14:anchorId="02B5B324" wp14:editId="23BBA121">
            <wp:extent cx="4865298" cy="2349068"/>
            <wp:effectExtent l="0" t="0" r="0" b="0"/>
            <wp:docPr id="60" name="Afbeelding 60" descr="Instagram-bericht van Harry De Paepe, die ‘Sausage’ bij Luisterpunt inlas. Hij deelt een foto van zijn boek en  opnameapparatuur in de studio.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Instagram-bericht van Harry De Paepe, die ‘Sausage’ bij Luisterpunt inlas. Hij deelt een foto van zijn boek en  opnameapparatuur in de studio. ">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65298" cy="2349068"/>
                    </a:xfrm>
                    <a:prstGeom prst="rect">
                      <a:avLst/>
                    </a:prstGeom>
                    <a:noFill/>
                    <a:ln>
                      <a:noFill/>
                    </a:ln>
                  </pic:spPr>
                </pic:pic>
              </a:graphicData>
            </a:graphic>
          </wp:inline>
        </w:drawing>
      </w:r>
    </w:p>
    <w:p w14:paraId="67D0BFDF" w14:textId="77777777" w:rsidR="003B4C2D" w:rsidRPr="00176E32" w:rsidRDefault="003B4C2D" w:rsidP="009721D8">
      <w:pPr>
        <w:spacing w:after="160" w:line="256" w:lineRule="auto"/>
        <w:ind w:left="708"/>
        <w:rPr>
          <w:rFonts w:eastAsia="Calibri" w:cs="Arial"/>
          <w:i/>
          <w:iCs/>
          <w:sz w:val="18"/>
          <w:szCs w:val="18"/>
          <w:lang w:val="nl-BE" w:eastAsia="en-US"/>
        </w:rPr>
      </w:pPr>
      <w:r w:rsidRPr="00176E32">
        <w:rPr>
          <w:rFonts w:eastAsia="Calibri" w:cs="Arial"/>
          <w:i/>
          <w:iCs/>
          <w:sz w:val="18"/>
          <w:szCs w:val="18"/>
          <w:lang w:val="nl-BE" w:eastAsia="en-US"/>
        </w:rPr>
        <w:t xml:space="preserve">Beschrijving beeld: </w:t>
      </w:r>
      <w:hyperlink r:id="rId71" w:history="1">
        <w:r w:rsidRPr="00176E32">
          <w:rPr>
            <w:rStyle w:val="Hyperlink"/>
            <w:rFonts w:eastAsia="Calibri" w:cs="Arial"/>
            <w:i/>
            <w:iCs/>
            <w:color w:val="0563C1"/>
            <w:sz w:val="18"/>
            <w:szCs w:val="18"/>
            <w:lang w:val="nl-BE" w:eastAsia="en-US"/>
          </w:rPr>
          <w:t>Instagram-bericht van Harry De Paepe</w:t>
        </w:r>
      </w:hyperlink>
      <w:r w:rsidRPr="00176E32">
        <w:rPr>
          <w:rFonts w:eastAsia="Calibri" w:cs="Arial"/>
          <w:i/>
          <w:iCs/>
          <w:sz w:val="18"/>
          <w:szCs w:val="18"/>
          <w:lang w:val="nl-BE" w:eastAsia="en-US"/>
        </w:rPr>
        <w:t>, die ‘</w:t>
      </w:r>
      <w:proofErr w:type="spellStart"/>
      <w:r w:rsidRPr="00176E32">
        <w:rPr>
          <w:rFonts w:eastAsia="Calibri" w:cs="Arial"/>
          <w:i/>
          <w:iCs/>
          <w:sz w:val="18"/>
          <w:szCs w:val="18"/>
          <w:lang w:val="nl-BE" w:eastAsia="en-US"/>
        </w:rPr>
        <w:t>Sausage</w:t>
      </w:r>
      <w:proofErr w:type="spellEnd"/>
      <w:r w:rsidRPr="00176E32">
        <w:rPr>
          <w:rFonts w:eastAsia="Calibri" w:cs="Arial"/>
          <w:i/>
          <w:iCs/>
          <w:sz w:val="18"/>
          <w:szCs w:val="18"/>
          <w:lang w:val="nl-BE" w:eastAsia="en-US"/>
        </w:rPr>
        <w:t>’ bij ons inlas. Hij deelt een foto van zijn boek en onze opnameapparatuur in de studio.</w:t>
      </w:r>
    </w:p>
    <w:p w14:paraId="079F52E1" w14:textId="77777777" w:rsidR="00E4115C" w:rsidRDefault="00E4115C" w:rsidP="00E75A0A">
      <w:pPr>
        <w:numPr>
          <w:ilvl w:val="0"/>
          <w:numId w:val="2"/>
        </w:numPr>
        <w:rPr>
          <w:sz w:val="22"/>
          <w:lang w:val="nl-BE"/>
        </w:rPr>
      </w:pPr>
      <w:r>
        <w:rPr>
          <w:sz w:val="22"/>
          <w:lang w:val="nl-BE"/>
        </w:rPr>
        <w:t>Evalueren, consolideren en optimaliseren van de</w:t>
      </w:r>
      <w:r w:rsidRPr="00CD09C4">
        <w:rPr>
          <w:b/>
          <w:sz w:val="22"/>
          <w:lang w:val="nl-BE"/>
        </w:rPr>
        <w:t xml:space="preserve"> </w:t>
      </w:r>
      <w:r w:rsidR="00B96BE2">
        <w:rPr>
          <w:sz w:val="22"/>
          <w:lang w:val="nl-BE"/>
        </w:rPr>
        <w:t>campagne ‘Ik haat lezen’, gestart in</w:t>
      </w:r>
      <w:r>
        <w:rPr>
          <w:sz w:val="22"/>
          <w:lang w:val="nl-BE"/>
        </w:rPr>
        <w:t xml:space="preserve"> 2012</w:t>
      </w:r>
      <w:r w:rsidR="00B96BE2">
        <w:rPr>
          <w:sz w:val="22"/>
          <w:lang w:val="nl-BE"/>
        </w:rPr>
        <w:t>,</w:t>
      </w:r>
      <w:r>
        <w:rPr>
          <w:sz w:val="22"/>
          <w:lang w:val="nl-BE"/>
        </w:rPr>
        <w:t xml:space="preserve"> naar kinderen en jongeren met </w:t>
      </w:r>
      <w:r w:rsidRPr="007D7B6A">
        <w:rPr>
          <w:b/>
          <w:sz w:val="22"/>
          <w:lang w:val="nl-BE"/>
        </w:rPr>
        <w:t>dyslexie</w:t>
      </w:r>
      <w:r>
        <w:rPr>
          <w:sz w:val="22"/>
          <w:lang w:val="nl-BE"/>
        </w:rPr>
        <w:t>.</w:t>
      </w:r>
    </w:p>
    <w:p w14:paraId="063B2B67" w14:textId="77777777" w:rsidR="00E4115C" w:rsidRDefault="00E4115C" w:rsidP="001E7A88">
      <w:pPr>
        <w:ind w:left="708"/>
        <w:rPr>
          <w:sz w:val="22"/>
          <w:lang w:val="nl-BE"/>
        </w:rPr>
      </w:pPr>
      <w:r w:rsidRPr="00CC491A">
        <w:rPr>
          <w:i/>
          <w:sz w:val="22"/>
          <w:lang w:val="nl-BE"/>
        </w:rPr>
        <w:t>Resultaatsindicator</w:t>
      </w:r>
      <w:r w:rsidR="00C06440">
        <w:rPr>
          <w:i/>
          <w:sz w:val="22"/>
          <w:lang w:val="nl-BE"/>
        </w:rPr>
        <w:t xml:space="preserve"> 1</w:t>
      </w:r>
      <w:r w:rsidRPr="00CC491A">
        <w:rPr>
          <w:i/>
          <w:sz w:val="22"/>
          <w:lang w:val="nl-BE"/>
        </w:rPr>
        <w:t>:</w:t>
      </w:r>
      <w:r w:rsidR="00B96BE2">
        <w:rPr>
          <w:sz w:val="22"/>
          <w:lang w:val="nl-BE"/>
        </w:rPr>
        <w:t xml:space="preserve"> </w:t>
      </w:r>
      <w:r w:rsidR="00C06440">
        <w:rPr>
          <w:sz w:val="22"/>
          <w:lang w:val="nl-BE"/>
        </w:rPr>
        <w:t xml:space="preserve">Het aantal </w:t>
      </w:r>
      <w:r w:rsidR="00F906C9">
        <w:rPr>
          <w:sz w:val="22"/>
          <w:lang w:val="nl-BE"/>
        </w:rPr>
        <w:t xml:space="preserve">actieve </w:t>
      </w:r>
      <w:r w:rsidR="00C06440">
        <w:rPr>
          <w:sz w:val="22"/>
          <w:lang w:val="nl-BE"/>
        </w:rPr>
        <w:t>lezers met dyslexie stijgt jaarlijks met 5%.</w:t>
      </w:r>
    </w:p>
    <w:p w14:paraId="26FCC199" w14:textId="77777777" w:rsidR="00E338EA" w:rsidRDefault="00C06440" w:rsidP="001E7A88">
      <w:pPr>
        <w:ind w:left="708"/>
        <w:rPr>
          <w:sz w:val="22"/>
          <w:lang w:val="nl-BE"/>
        </w:rPr>
      </w:pPr>
      <w:r>
        <w:rPr>
          <w:i/>
          <w:sz w:val="22"/>
          <w:lang w:val="nl-BE"/>
        </w:rPr>
        <w:t>Resultaatsindicator 2:</w:t>
      </w:r>
      <w:r>
        <w:rPr>
          <w:sz w:val="22"/>
          <w:lang w:val="nl-BE"/>
        </w:rPr>
        <w:t xml:space="preserve"> </w:t>
      </w:r>
      <w:r w:rsidR="00397B47">
        <w:rPr>
          <w:sz w:val="22"/>
          <w:lang w:val="nl-BE"/>
        </w:rPr>
        <w:t xml:space="preserve">Het aantal </w:t>
      </w:r>
      <w:r w:rsidR="00F906C9">
        <w:rPr>
          <w:sz w:val="22"/>
          <w:lang w:val="nl-BE"/>
        </w:rPr>
        <w:t xml:space="preserve">actieve </w:t>
      </w:r>
      <w:r w:rsidR="00397B47">
        <w:rPr>
          <w:sz w:val="22"/>
          <w:lang w:val="nl-BE"/>
        </w:rPr>
        <w:t>Daisy-online lezers met dyslexie via scholen en bibliotheken stijgt jaarlijks met 10%.</w:t>
      </w:r>
    </w:p>
    <w:p w14:paraId="499BC061" w14:textId="77777777" w:rsidR="00930889" w:rsidRDefault="00930889" w:rsidP="001E7A88">
      <w:pPr>
        <w:ind w:left="708"/>
        <w:rPr>
          <w:sz w:val="22"/>
          <w:lang w:val="nl-BE"/>
        </w:rPr>
      </w:pPr>
    </w:p>
    <w:p w14:paraId="435CFBC7" w14:textId="77777777" w:rsidR="007522D9" w:rsidRPr="007522D9" w:rsidRDefault="007522D9" w:rsidP="007522D9">
      <w:pPr>
        <w:ind w:left="708"/>
        <w:rPr>
          <w:sz w:val="22"/>
          <w:lang w:val="nl-BE"/>
        </w:rPr>
      </w:pPr>
      <w:r w:rsidRPr="007522D9">
        <w:rPr>
          <w:sz w:val="22"/>
          <w:lang w:val="nl-BE"/>
        </w:rPr>
        <w:t>Het aantal actieve lezers met dyslexie blijft enorm stijgen, zowel rechtstreeks bij Luisterpunt als via organisaties. Het aantal rechtstreekse lezers met dyslexie steeg tot 4.483, een stijging van 18% vergeleken met 2020 en 46% vergeleken met 2019.</w:t>
      </w:r>
    </w:p>
    <w:p w14:paraId="6133D9A2" w14:textId="77777777" w:rsidR="007522D9" w:rsidRPr="007522D9" w:rsidRDefault="007522D9" w:rsidP="007522D9">
      <w:pPr>
        <w:ind w:left="708"/>
        <w:rPr>
          <w:sz w:val="22"/>
          <w:lang w:val="nl-BE"/>
        </w:rPr>
      </w:pPr>
    </w:p>
    <w:p w14:paraId="334E602E" w14:textId="79841013" w:rsidR="00102E6D" w:rsidRDefault="007522D9" w:rsidP="007522D9">
      <w:pPr>
        <w:ind w:left="708"/>
        <w:rPr>
          <w:sz w:val="22"/>
          <w:lang w:val="nl-BE"/>
        </w:rPr>
      </w:pPr>
      <w:r w:rsidRPr="007522D9">
        <w:rPr>
          <w:sz w:val="22"/>
          <w:lang w:val="nl-BE"/>
        </w:rPr>
        <w:t>Het aantal lezers met dyslexie via organisaties steeg met 60%: van 1.379 in 2020 naar 2.205 in 2021. In vergelijking met 2019 is dat een stijging van 187%.</w:t>
      </w:r>
    </w:p>
    <w:p w14:paraId="5A69915A" w14:textId="337AEA4C" w:rsidR="008B1D48" w:rsidRDefault="008B1D48">
      <w:pPr>
        <w:rPr>
          <w:rFonts w:cs="Arial"/>
          <w:b/>
          <w:bCs/>
          <w:color w:val="002060"/>
          <w:sz w:val="20"/>
          <w:szCs w:val="20"/>
        </w:rPr>
      </w:pPr>
    </w:p>
    <w:tbl>
      <w:tblPr>
        <w:tblW w:w="7968" w:type="dxa"/>
        <w:tblInd w:w="811" w:type="dxa"/>
        <w:tblLayout w:type="fixed"/>
        <w:tblCellMar>
          <w:left w:w="0" w:type="dxa"/>
          <w:right w:w="0" w:type="dxa"/>
        </w:tblCellMar>
        <w:tblLook w:val="04A0" w:firstRow="1" w:lastRow="0" w:firstColumn="1" w:lastColumn="0" w:noHBand="0" w:noVBand="1"/>
      </w:tblPr>
      <w:tblGrid>
        <w:gridCol w:w="4647"/>
        <w:gridCol w:w="887"/>
        <w:gridCol w:w="851"/>
        <w:gridCol w:w="850"/>
        <w:gridCol w:w="733"/>
      </w:tblGrid>
      <w:tr w:rsidR="006A773F" w:rsidRPr="00930889" w14:paraId="78D0C7AA" w14:textId="7F2C8E29" w:rsidTr="00AA5B5E">
        <w:trPr>
          <w:trHeight w:val="288"/>
        </w:trPr>
        <w:tc>
          <w:tcPr>
            <w:tcW w:w="4647" w:type="dxa"/>
            <w:tcBorders>
              <w:top w:val="single" w:sz="8" w:space="0" w:color="auto"/>
              <w:left w:val="single" w:sz="8" w:space="0" w:color="auto"/>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60CC9662" w14:textId="20055033" w:rsidR="006A773F" w:rsidRPr="00930889" w:rsidRDefault="006A773F" w:rsidP="00930889">
            <w:pPr>
              <w:rPr>
                <w:rFonts w:cs="Arial"/>
                <w:b/>
                <w:bCs/>
                <w:sz w:val="20"/>
                <w:szCs w:val="20"/>
                <w:lang w:val="nl-BE"/>
              </w:rPr>
            </w:pPr>
            <w:r>
              <w:rPr>
                <w:rFonts w:cs="Arial"/>
                <w:b/>
                <w:bCs/>
                <w:color w:val="002060"/>
                <w:sz w:val="20"/>
                <w:szCs w:val="20"/>
              </w:rPr>
              <w:br w:type="page"/>
            </w:r>
            <w:r w:rsidRPr="00930889">
              <w:rPr>
                <w:rFonts w:cs="Arial"/>
                <w:b/>
                <w:bCs/>
                <w:sz w:val="20"/>
                <w:szCs w:val="20"/>
                <w:lang w:val="nl-BE"/>
              </w:rPr>
              <w:t xml:space="preserve">Lezers met dyslexie / leesstoornis </w:t>
            </w:r>
          </w:p>
        </w:tc>
        <w:tc>
          <w:tcPr>
            <w:tcW w:w="887" w:type="dxa"/>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23B206FE" w14:textId="77777777" w:rsidR="006A773F" w:rsidRPr="00930889" w:rsidRDefault="006A773F" w:rsidP="00930889">
            <w:pPr>
              <w:jc w:val="right"/>
              <w:rPr>
                <w:rFonts w:cs="Arial"/>
                <w:b/>
                <w:bCs/>
                <w:sz w:val="20"/>
                <w:szCs w:val="20"/>
                <w:lang w:val="nl-BE"/>
              </w:rPr>
            </w:pPr>
            <w:r w:rsidRPr="00930889">
              <w:rPr>
                <w:rFonts w:cs="Arial"/>
                <w:b/>
                <w:bCs/>
                <w:sz w:val="20"/>
                <w:szCs w:val="20"/>
                <w:lang w:val="nl-BE"/>
              </w:rPr>
              <w:t>2018</w:t>
            </w:r>
          </w:p>
        </w:tc>
        <w:tc>
          <w:tcPr>
            <w:tcW w:w="851" w:type="dxa"/>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7FC30C7F" w14:textId="77777777" w:rsidR="006A773F" w:rsidRPr="00930889" w:rsidRDefault="006A773F" w:rsidP="00930889">
            <w:pPr>
              <w:jc w:val="right"/>
              <w:rPr>
                <w:rFonts w:cs="Arial"/>
                <w:b/>
                <w:bCs/>
                <w:sz w:val="20"/>
                <w:szCs w:val="20"/>
                <w:lang w:val="nl-BE"/>
              </w:rPr>
            </w:pPr>
            <w:r w:rsidRPr="00930889">
              <w:rPr>
                <w:rFonts w:cs="Arial"/>
                <w:b/>
                <w:bCs/>
                <w:sz w:val="20"/>
                <w:szCs w:val="20"/>
                <w:lang w:val="nl-BE"/>
              </w:rPr>
              <w:t>2019</w:t>
            </w:r>
          </w:p>
        </w:tc>
        <w:tc>
          <w:tcPr>
            <w:tcW w:w="850" w:type="dxa"/>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78C35640" w14:textId="77777777" w:rsidR="006A773F" w:rsidRPr="00930889" w:rsidRDefault="006A773F" w:rsidP="00930889">
            <w:pPr>
              <w:jc w:val="right"/>
              <w:rPr>
                <w:rFonts w:cs="Arial"/>
                <w:b/>
                <w:bCs/>
                <w:sz w:val="20"/>
                <w:szCs w:val="20"/>
                <w:lang w:val="nl-BE"/>
              </w:rPr>
            </w:pPr>
            <w:r w:rsidRPr="00930889">
              <w:rPr>
                <w:rFonts w:cs="Arial"/>
                <w:b/>
                <w:bCs/>
                <w:sz w:val="20"/>
                <w:szCs w:val="20"/>
                <w:lang w:val="nl-BE"/>
              </w:rPr>
              <w:t>2020</w:t>
            </w:r>
          </w:p>
        </w:tc>
        <w:tc>
          <w:tcPr>
            <w:tcW w:w="733" w:type="dxa"/>
            <w:tcBorders>
              <w:top w:val="single" w:sz="8" w:space="0" w:color="auto"/>
              <w:left w:val="nil"/>
              <w:bottom w:val="single" w:sz="8" w:space="0" w:color="auto"/>
              <w:right w:val="single" w:sz="8" w:space="0" w:color="auto"/>
            </w:tcBorders>
            <w:shd w:val="clear" w:color="auto" w:fill="D0CECE"/>
            <w:vAlign w:val="bottom"/>
          </w:tcPr>
          <w:p w14:paraId="6B56AAE9" w14:textId="2801DD49" w:rsidR="006A773F" w:rsidRPr="00930889" w:rsidRDefault="00A139C5" w:rsidP="00AE4C65">
            <w:pPr>
              <w:jc w:val="right"/>
              <w:rPr>
                <w:rFonts w:cs="Arial"/>
                <w:b/>
                <w:bCs/>
                <w:sz w:val="20"/>
                <w:szCs w:val="20"/>
                <w:lang w:val="nl-BE"/>
              </w:rPr>
            </w:pPr>
            <w:r>
              <w:rPr>
                <w:rFonts w:cs="Arial"/>
                <w:b/>
                <w:bCs/>
                <w:sz w:val="20"/>
                <w:szCs w:val="20"/>
                <w:lang w:val="nl-BE"/>
              </w:rPr>
              <w:t>2021</w:t>
            </w:r>
          </w:p>
        </w:tc>
      </w:tr>
      <w:tr w:rsidR="006A773F" w:rsidRPr="00930889" w14:paraId="0AFE3C13" w14:textId="388B0921" w:rsidTr="00AA5B5E">
        <w:trPr>
          <w:trHeight w:val="288"/>
        </w:trPr>
        <w:tc>
          <w:tcPr>
            <w:tcW w:w="46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C88ACAE" w14:textId="77777777" w:rsidR="006A773F" w:rsidRPr="00930889" w:rsidRDefault="006A773F" w:rsidP="00930889">
            <w:pPr>
              <w:rPr>
                <w:rFonts w:cs="Arial"/>
                <w:sz w:val="20"/>
                <w:szCs w:val="20"/>
                <w:lang w:val="nl-BE"/>
              </w:rPr>
            </w:pPr>
            <w:r w:rsidRPr="00930889">
              <w:rPr>
                <w:rFonts w:cs="Arial"/>
                <w:sz w:val="20"/>
                <w:szCs w:val="20"/>
                <w:lang w:val="nl-BE"/>
              </w:rPr>
              <w:t>Lezers rechtstreeks via Luisterpunt</w:t>
            </w:r>
          </w:p>
        </w:tc>
        <w:tc>
          <w:tcPr>
            <w:tcW w:w="88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558D05" w14:textId="77777777" w:rsidR="006A773F" w:rsidRPr="00930889" w:rsidRDefault="006A773F" w:rsidP="00930889">
            <w:pPr>
              <w:jc w:val="right"/>
              <w:rPr>
                <w:rFonts w:cs="Arial"/>
                <w:sz w:val="20"/>
                <w:szCs w:val="20"/>
                <w:lang w:val="nl-BE"/>
              </w:rPr>
            </w:pPr>
            <w:r w:rsidRPr="00930889">
              <w:rPr>
                <w:rFonts w:cs="Arial"/>
                <w:sz w:val="20"/>
                <w:szCs w:val="20"/>
                <w:lang w:val="nl-BE"/>
              </w:rPr>
              <w:t>2.320</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0FAB65" w14:textId="77777777" w:rsidR="006A773F" w:rsidRPr="00930889" w:rsidRDefault="006A773F" w:rsidP="00930889">
            <w:pPr>
              <w:jc w:val="right"/>
              <w:rPr>
                <w:rFonts w:cs="Arial"/>
                <w:sz w:val="20"/>
                <w:szCs w:val="20"/>
                <w:lang w:val="nl-BE"/>
              </w:rPr>
            </w:pPr>
            <w:r w:rsidRPr="00930889">
              <w:rPr>
                <w:rFonts w:cs="Arial"/>
                <w:sz w:val="20"/>
                <w:szCs w:val="20"/>
                <w:lang w:val="nl-BE"/>
              </w:rPr>
              <w:t>3068</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2F0C78" w14:textId="77777777" w:rsidR="006A773F" w:rsidRPr="00930889" w:rsidRDefault="006A773F" w:rsidP="00930889">
            <w:pPr>
              <w:jc w:val="right"/>
              <w:rPr>
                <w:rFonts w:cs="Arial"/>
                <w:sz w:val="20"/>
                <w:szCs w:val="20"/>
                <w:lang w:val="nl-BE"/>
              </w:rPr>
            </w:pPr>
            <w:r w:rsidRPr="00930889">
              <w:rPr>
                <w:rFonts w:cs="Arial"/>
                <w:sz w:val="20"/>
                <w:szCs w:val="20"/>
                <w:lang w:val="nl-BE"/>
              </w:rPr>
              <w:t>3.815</w:t>
            </w:r>
          </w:p>
        </w:tc>
        <w:tc>
          <w:tcPr>
            <w:tcW w:w="733" w:type="dxa"/>
            <w:tcBorders>
              <w:top w:val="nil"/>
              <w:left w:val="nil"/>
              <w:bottom w:val="single" w:sz="8" w:space="0" w:color="auto"/>
              <w:right w:val="single" w:sz="8" w:space="0" w:color="auto"/>
            </w:tcBorders>
            <w:vAlign w:val="bottom"/>
          </w:tcPr>
          <w:p w14:paraId="48E9FF5E" w14:textId="5B383563" w:rsidR="006A773F" w:rsidRPr="00930889" w:rsidRDefault="00E2380B" w:rsidP="00930889">
            <w:pPr>
              <w:jc w:val="right"/>
              <w:rPr>
                <w:rFonts w:cs="Arial"/>
                <w:sz w:val="20"/>
                <w:szCs w:val="20"/>
                <w:lang w:val="nl-BE"/>
              </w:rPr>
            </w:pPr>
            <w:r>
              <w:rPr>
                <w:rFonts w:cs="Arial"/>
                <w:sz w:val="20"/>
                <w:szCs w:val="20"/>
                <w:lang w:val="nl-BE"/>
              </w:rPr>
              <w:t>4.483</w:t>
            </w:r>
          </w:p>
        </w:tc>
      </w:tr>
      <w:tr w:rsidR="006A773F" w:rsidRPr="00930889" w14:paraId="2828597C" w14:textId="6E2C307E" w:rsidTr="00AA5B5E">
        <w:trPr>
          <w:trHeight w:val="288"/>
        </w:trPr>
        <w:tc>
          <w:tcPr>
            <w:tcW w:w="46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536EA1" w14:textId="77777777" w:rsidR="006A773F" w:rsidRPr="00930889" w:rsidRDefault="006A773F" w:rsidP="00930889">
            <w:pPr>
              <w:rPr>
                <w:rFonts w:cs="Arial"/>
                <w:sz w:val="20"/>
                <w:szCs w:val="20"/>
                <w:lang w:val="nl-BE"/>
              </w:rPr>
            </w:pPr>
            <w:r w:rsidRPr="00930889">
              <w:rPr>
                <w:rFonts w:cs="Arial"/>
                <w:sz w:val="20"/>
                <w:szCs w:val="20"/>
                <w:lang w:val="nl-BE"/>
              </w:rPr>
              <w:t>Lezers via organisaties (scholen, bibliotheken, …)</w:t>
            </w:r>
          </w:p>
        </w:tc>
        <w:tc>
          <w:tcPr>
            <w:tcW w:w="88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C80C80" w14:textId="77777777" w:rsidR="006A773F" w:rsidRPr="00930889" w:rsidRDefault="006A773F" w:rsidP="00930889">
            <w:pPr>
              <w:jc w:val="right"/>
              <w:rPr>
                <w:rFonts w:cs="Arial"/>
                <w:sz w:val="20"/>
                <w:szCs w:val="20"/>
                <w:lang w:val="nl-BE"/>
              </w:rPr>
            </w:pPr>
            <w:r w:rsidRPr="00930889">
              <w:rPr>
                <w:rFonts w:cs="Arial"/>
                <w:sz w:val="20"/>
                <w:szCs w:val="20"/>
                <w:lang w:val="nl-BE"/>
              </w:rPr>
              <w:t>174</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94678F" w14:textId="77777777" w:rsidR="006A773F" w:rsidRPr="00930889" w:rsidRDefault="006A773F" w:rsidP="00930889">
            <w:pPr>
              <w:jc w:val="right"/>
              <w:rPr>
                <w:rFonts w:cs="Arial"/>
                <w:sz w:val="20"/>
                <w:szCs w:val="20"/>
                <w:lang w:val="nl-BE"/>
              </w:rPr>
            </w:pPr>
            <w:r w:rsidRPr="00930889">
              <w:rPr>
                <w:rFonts w:cs="Arial"/>
                <w:sz w:val="20"/>
                <w:szCs w:val="20"/>
                <w:lang w:val="nl-BE"/>
              </w:rPr>
              <w:t>768</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55C9B7" w14:textId="77777777" w:rsidR="006A773F" w:rsidRPr="00930889" w:rsidRDefault="006A773F" w:rsidP="00930889">
            <w:pPr>
              <w:jc w:val="right"/>
              <w:rPr>
                <w:rFonts w:cs="Arial"/>
                <w:sz w:val="20"/>
                <w:szCs w:val="20"/>
                <w:lang w:val="nl-BE"/>
              </w:rPr>
            </w:pPr>
            <w:r w:rsidRPr="00930889">
              <w:rPr>
                <w:rFonts w:cs="Arial"/>
                <w:sz w:val="20"/>
                <w:szCs w:val="20"/>
                <w:lang w:val="nl-BE"/>
              </w:rPr>
              <w:t>1.379</w:t>
            </w:r>
          </w:p>
        </w:tc>
        <w:tc>
          <w:tcPr>
            <w:tcW w:w="733" w:type="dxa"/>
            <w:tcBorders>
              <w:top w:val="nil"/>
              <w:left w:val="nil"/>
              <w:bottom w:val="single" w:sz="8" w:space="0" w:color="auto"/>
              <w:right w:val="single" w:sz="8" w:space="0" w:color="auto"/>
            </w:tcBorders>
            <w:vAlign w:val="bottom"/>
          </w:tcPr>
          <w:p w14:paraId="304D52CD" w14:textId="371E3D51" w:rsidR="006A773F" w:rsidRPr="00930889" w:rsidRDefault="00E2380B" w:rsidP="00930889">
            <w:pPr>
              <w:jc w:val="right"/>
              <w:rPr>
                <w:rFonts w:cs="Arial"/>
                <w:sz w:val="20"/>
                <w:szCs w:val="20"/>
                <w:lang w:val="nl-BE"/>
              </w:rPr>
            </w:pPr>
            <w:r>
              <w:rPr>
                <w:rFonts w:cs="Arial"/>
                <w:sz w:val="20"/>
                <w:szCs w:val="20"/>
                <w:lang w:val="nl-BE"/>
              </w:rPr>
              <w:t>2.205</w:t>
            </w:r>
          </w:p>
        </w:tc>
      </w:tr>
      <w:tr w:rsidR="006A773F" w:rsidRPr="00930889" w14:paraId="19354D3D" w14:textId="799D6B7E" w:rsidTr="00AA5B5E">
        <w:trPr>
          <w:trHeight w:val="288"/>
        </w:trPr>
        <w:tc>
          <w:tcPr>
            <w:tcW w:w="46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FDA205" w14:textId="77777777" w:rsidR="006A773F" w:rsidRPr="00930889" w:rsidRDefault="006A773F" w:rsidP="00930889">
            <w:pPr>
              <w:rPr>
                <w:rFonts w:cs="Arial"/>
                <w:sz w:val="20"/>
                <w:szCs w:val="20"/>
                <w:lang w:val="nl-BE"/>
              </w:rPr>
            </w:pPr>
            <w:r w:rsidRPr="00930889">
              <w:rPr>
                <w:rFonts w:cs="Arial"/>
                <w:sz w:val="20"/>
                <w:szCs w:val="20"/>
                <w:lang w:val="nl-BE"/>
              </w:rPr>
              <w:t>TOTAAL</w:t>
            </w:r>
          </w:p>
        </w:tc>
        <w:tc>
          <w:tcPr>
            <w:tcW w:w="88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3D6797" w14:textId="77777777" w:rsidR="006A773F" w:rsidRPr="00930889" w:rsidRDefault="006A773F" w:rsidP="00930889">
            <w:pPr>
              <w:jc w:val="right"/>
              <w:rPr>
                <w:rFonts w:cs="Arial"/>
                <w:sz w:val="20"/>
                <w:szCs w:val="20"/>
                <w:lang w:val="nl-BE"/>
              </w:rPr>
            </w:pPr>
            <w:r w:rsidRPr="00930889">
              <w:rPr>
                <w:rFonts w:cs="Arial"/>
                <w:sz w:val="20"/>
                <w:szCs w:val="20"/>
                <w:lang w:val="nl-BE"/>
              </w:rPr>
              <w:t>2.494</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BBFA86" w14:textId="77777777" w:rsidR="006A773F" w:rsidRPr="00930889" w:rsidRDefault="006A773F" w:rsidP="00930889">
            <w:pPr>
              <w:jc w:val="right"/>
              <w:rPr>
                <w:rFonts w:cs="Arial"/>
                <w:sz w:val="20"/>
                <w:szCs w:val="20"/>
                <w:lang w:val="nl-BE"/>
              </w:rPr>
            </w:pPr>
            <w:r w:rsidRPr="00930889">
              <w:rPr>
                <w:rFonts w:cs="Arial"/>
                <w:sz w:val="20"/>
                <w:szCs w:val="20"/>
                <w:lang w:val="nl-BE"/>
              </w:rPr>
              <w:t>3.836</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86CB62" w14:textId="77777777" w:rsidR="006A773F" w:rsidRPr="00930889" w:rsidRDefault="006A773F" w:rsidP="00930889">
            <w:pPr>
              <w:jc w:val="right"/>
              <w:rPr>
                <w:rFonts w:cs="Arial"/>
                <w:sz w:val="20"/>
                <w:szCs w:val="20"/>
                <w:lang w:val="nl-BE"/>
              </w:rPr>
            </w:pPr>
            <w:r w:rsidRPr="00930889">
              <w:rPr>
                <w:rFonts w:cs="Arial"/>
                <w:sz w:val="20"/>
                <w:szCs w:val="20"/>
                <w:lang w:val="nl-BE"/>
              </w:rPr>
              <w:t>5.194</w:t>
            </w:r>
          </w:p>
        </w:tc>
        <w:tc>
          <w:tcPr>
            <w:tcW w:w="733" w:type="dxa"/>
            <w:tcBorders>
              <w:top w:val="nil"/>
              <w:left w:val="nil"/>
              <w:bottom w:val="single" w:sz="8" w:space="0" w:color="auto"/>
              <w:right w:val="single" w:sz="8" w:space="0" w:color="auto"/>
            </w:tcBorders>
            <w:vAlign w:val="bottom"/>
          </w:tcPr>
          <w:p w14:paraId="2731B344" w14:textId="0016D817" w:rsidR="006A773F" w:rsidRPr="00930889" w:rsidRDefault="00E2380B" w:rsidP="00930889">
            <w:pPr>
              <w:jc w:val="right"/>
              <w:rPr>
                <w:rFonts w:cs="Arial"/>
                <w:sz w:val="20"/>
                <w:szCs w:val="20"/>
                <w:lang w:val="nl-BE"/>
              </w:rPr>
            </w:pPr>
            <w:r>
              <w:rPr>
                <w:rFonts w:cs="Arial"/>
                <w:sz w:val="20"/>
                <w:szCs w:val="20"/>
                <w:lang w:val="nl-BE"/>
              </w:rPr>
              <w:t>6.688</w:t>
            </w:r>
          </w:p>
        </w:tc>
      </w:tr>
    </w:tbl>
    <w:p w14:paraId="0EA53863" w14:textId="77777777" w:rsidR="00E2380B" w:rsidRDefault="00E2380B" w:rsidP="00BA7C27">
      <w:pPr>
        <w:rPr>
          <w:sz w:val="22"/>
          <w:lang w:val="nl-BE"/>
        </w:rPr>
      </w:pPr>
    </w:p>
    <w:p w14:paraId="1DA0A76C" w14:textId="52E9FACF" w:rsidR="00BA7C27" w:rsidRPr="00BA7C27" w:rsidRDefault="00BA7C27" w:rsidP="00BA7C27">
      <w:pPr>
        <w:ind w:left="708"/>
        <w:rPr>
          <w:sz w:val="22"/>
          <w:lang w:val="nl-BE"/>
        </w:rPr>
      </w:pPr>
      <w:r w:rsidRPr="00BA7C27">
        <w:rPr>
          <w:sz w:val="22"/>
          <w:lang w:val="nl-BE"/>
        </w:rPr>
        <w:t xml:space="preserve">We organiseerden </w:t>
      </w:r>
      <w:r w:rsidR="0018455C">
        <w:rPr>
          <w:sz w:val="22"/>
          <w:lang w:val="nl-BE"/>
        </w:rPr>
        <w:t>twee</w:t>
      </w:r>
      <w:r w:rsidRPr="00BA7C27">
        <w:rPr>
          <w:sz w:val="22"/>
          <w:lang w:val="nl-BE"/>
        </w:rPr>
        <w:t xml:space="preserve"> workshops over Daisy-boeken voor kinderen met dyslexie en ‘Ik haat lezen’ in samenwerking met bibliotheken. Dit is minder dan de afgelopen jaren, corona speelt hier ongetwijfeld een rol. Daar</w:t>
      </w:r>
      <w:r w:rsidR="0018455C">
        <w:rPr>
          <w:sz w:val="22"/>
          <w:lang w:val="nl-BE"/>
        </w:rPr>
        <w:t>naast</w:t>
      </w:r>
      <w:r w:rsidRPr="00BA7C27">
        <w:rPr>
          <w:sz w:val="22"/>
          <w:lang w:val="nl-BE"/>
        </w:rPr>
        <w:t xml:space="preserve"> organiseerden we </w:t>
      </w:r>
      <w:r w:rsidR="0018455C">
        <w:rPr>
          <w:sz w:val="22"/>
          <w:lang w:val="nl-BE"/>
        </w:rPr>
        <w:t>zes</w:t>
      </w:r>
      <w:r w:rsidRPr="00BA7C27">
        <w:rPr>
          <w:sz w:val="22"/>
          <w:lang w:val="nl-BE"/>
        </w:rPr>
        <w:t xml:space="preserve"> (online) infosessies voor leerkrachten, bv. samen met </w:t>
      </w:r>
      <w:proofErr w:type="spellStart"/>
      <w:r w:rsidRPr="00BA7C27">
        <w:rPr>
          <w:sz w:val="22"/>
          <w:lang w:val="nl-BE"/>
        </w:rPr>
        <w:t>Doc</w:t>
      </w:r>
      <w:proofErr w:type="spellEnd"/>
      <w:r w:rsidRPr="00BA7C27">
        <w:rPr>
          <w:sz w:val="22"/>
          <w:lang w:val="nl-BE"/>
        </w:rPr>
        <w:t xml:space="preserve"> Atlas en GO!, en een sessie voor afgestudeerde logopedisten </w:t>
      </w:r>
      <w:r w:rsidR="0018455C">
        <w:rPr>
          <w:sz w:val="22"/>
          <w:lang w:val="nl-BE"/>
        </w:rPr>
        <w:t>in samenwerking met hogeschool</w:t>
      </w:r>
      <w:r w:rsidRPr="00BA7C27">
        <w:rPr>
          <w:sz w:val="22"/>
          <w:lang w:val="nl-BE"/>
        </w:rPr>
        <w:t xml:space="preserve"> Thomas More. </w:t>
      </w:r>
    </w:p>
    <w:p w14:paraId="3743A41D" w14:textId="77777777" w:rsidR="00BA7C27" w:rsidRPr="00BA7C27" w:rsidRDefault="00BA7C27" w:rsidP="00BA7C27">
      <w:pPr>
        <w:ind w:left="708"/>
        <w:rPr>
          <w:sz w:val="22"/>
          <w:lang w:val="nl-BE"/>
        </w:rPr>
      </w:pPr>
    </w:p>
    <w:p w14:paraId="38FBCA1F" w14:textId="10538652" w:rsidR="00BA7C27" w:rsidRPr="00BA7C27" w:rsidRDefault="00BA7C27" w:rsidP="00BA7C27">
      <w:pPr>
        <w:ind w:left="708"/>
        <w:rPr>
          <w:sz w:val="22"/>
          <w:lang w:val="nl-BE"/>
        </w:rPr>
      </w:pPr>
      <w:r w:rsidRPr="00BA7C27">
        <w:rPr>
          <w:sz w:val="22"/>
          <w:lang w:val="nl-BE"/>
        </w:rPr>
        <w:t xml:space="preserve">In oktober voerden we opnieuw uitgebreid campagne op sociale media met heel wat berichten en enkele betaalde advertenties. Onze inspanningen rond Ik haat lezen in 2021 waren (opnieuw) een succes, zo blijkt uit de cijfers qua websitebezoek en volgers op sociale media (zie </w:t>
      </w:r>
      <w:r w:rsidR="0018455C">
        <w:rPr>
          <w:sz w:val="22"/>
          <w:lang w:val="nl-BE"/>
        </w:rPr>
        <w:t>SD3</w:t>
      </w:r>
      <w:r w:rsidRPr="00BA7C27">
        <w:rPr>
          <w:sz w:val="22"/>
          <w:lang w:val="nl-BE"/>
        </w:rPr>
        <w:t xml:space="preserve">OD2), en </w:t>
      </w:r>
      <w:r w:rsidR="00AE4C65">
        <w:rPr>
          <w:sz w:val="22"/>
          <w:lang w:val="nl-BE"/>
        </w:rPr>
        <w:t xml:space="preserve">vooral uit </w:t>
      </w:r>
      <w:r w:rsidRPr="00BA7C27">
        <w:rPr>
          <w:sz w:val="22"/>
          <w:lang w:val="nl-BE"/>
        </w:rPr>
        <w:t>het aantal inschrijvingen van kinderen met dyslexie en nieuwe scholen die lid worden.</w:t>
      </w:r>
    </w:p>
    <w:p w14:paraId="2E85DC15" w14:textId="77777777" w:rsidR="00BA7C27" w:rsidRPr="00BA7C27" w:rsidRDefault="00BA7C27" w:rsidP="00BA7C27">
      <w:pPr>
        <w:ind w:left="708"/>
        <w:rPr>
          <w:sz w:val="22"/>
          <w:lang w:val="nl-BE"/>
        </w:rPr>
      </w:pPr>
    </w:p>
    <w:p w14:paraId="6058DCC8" w14:textId="77777777" w:rsidR="00BA7C27" w:rsidRPr="00BA7C27" w:rsidRDefault="00BA7C27" w:rsidP="00BA7C27">
      <w:pPr>
        <w:ind w:left="708"/>
        <w:rPr>
          <w:sz w:val="22"/>
          <w:lang w:val="nl-BE"/>
        </w:rPr>
      </w:pPr>
      <w:r w:rsidRPr="00AA5B5E">
        <w:rPr>
          <w:sz w:val="22"/>
          <w:lang w:val="nl-BE"/>
        </w:rPr>
        <w:t xml:space="preserve">In 2022 willen we extra aandacht schenken aan scholen die al lid zijn, maar niet (meer) actief. We bekijken de mogelijkheid om speciaal voor deze scholen een infosessie ‘ter opfrissing’ aan te bieden. </w:t>
      </w:r>
    </w:p>
    <w:p w14:paraId="4C1AC59D" w14:textId="77777777" w:rsidR="00BA7C27" w:rsidRPr="00BA7C27" w:rsidRDefault="00BA7C27" w:rsidP="00BA7C27">
      <w:pPr>
        <w:ind w:left="708"/>
        <w:rPr>
          <w:sz w:val="22"/>
          <w:lang w:val="nl-BE"/>
        </w:rPr>
      </w:pPr>
    </w:p>
    <w:p w14:paraId="3A1BF386" w14:textId="77777777" w:rsidR="00BA7C27" w:rsidRPr="00BA7C27" w:rsidRDefault="00BA7C27" w:rsidP="00BA7C27">
      <w:pPr>
        <w:ind w:left="708"/>
        <w:rPr>
          <w:sz w:val="22"/>
          <w:lang w:val="nl-BE"/>
        </w:rPr>
      </w:pPr>
      <w:r w:rsidRPr="00BA7C27">
        <w:rPr>
          <w:sz w:val="22"/>
          <w:lang w:val="nl-BE"/>
        </w:rPr>
        <w:t xml:space="preserve">In 2022 vieren we samen met ADIBib 10 jaar Ik haat lezen. Op de planning staan een campagne op sociale media, webinars, infomomenten, artikels in de geschreven pers, een studiedag, een tv-spot (dankzij gratis zendtijd via de VRT-Commissie voor humanitaire en maatschappelijke campagnes) met daaraan gekoppeld promotiemateriaal, én een online Ik haat lezen-escaperoom. </w:t>
      </w:r>
      <w:r w:rsidRPr="00BA7C27">
        <w:rPr>
          <w:sz w:val="22"/>
        </w:rPr>
        <w:t xml:space="preserve">Met de escaperoom willen we in een spannend, speels en grappig verhaal kinderen, leerkrachten, bibliotheekmedewerkers, (groot)ouders, logopedisten, … laten ervaren hoe het is om dyslexie te hebben en welke drempels daarmee gepaard gaan, maar vooral ook wat de kracht van hulpmiddelen is en hoe leuk lezen is. Hiervoor werken we samen met Whizzkids en auteur </w:t>
      </w:r>
      <w:proofErr w:type="spellStart"/>
      <w:r w:rsidRPr="00BA7C27">
        <w:rPr>
          <w:sz w:val="22"/>
        </w:rPr>
        <w:t>Matilda</w:t>
      </w:r>
      <w:proofErr w:type="spellEnd"/>
      <w:r w:rsidRPr="00BA7C27">
        <w:rPr>
          <w:sz w:val="22"/>
        </w:rPr>
        <w:t xml:space="preserve"> Masters.</w:t>
      </w:r>
    </w:p>
    <w:p w14:paraId="5D5A2D33" w14:textId="77777777" w:rsidR="00BA7C27" w:rsidRPr="00BA7C27" w:rsidRDefault="00BA7C27" w:rsidP="00BA7C27">
      <w:pPr>
        <w:ind w:left="708"/>
        <w:rPr>
          <w:sz w:val="22"/>
          <w:lang w:val="nl-BE"/>
        </w:rPr>
      </w:pPr>
    </w:p>
    <w:p w14:paraId="6784EF57" w14:textId="7099B6AE" w:rsidR="00BA7C27" w:rsidRPr="00BA7C27" w:rsidRDefault="00BA7C27" w:rsidP="00BA7C27">
      <w:pPr>
        <w:ind w:left="708"/>
        <w:rPr>
          <w:sz w:val="22"/>
          <w:lang w:val="nl-BE"/>
        </w:rPr>
      </w:pPr>
      <w:r w:rsidRPr="00BA7C27">
        <w:rPr>
          <w:sz w:val="22"/>
          <w:lang w:val="nl-BE"/>
        </w:rPr>
        <w:t xml:space="preserve">Intensieve en succesvolle campagnes weerspiegelen zich uiteraard ook in extra inschrijvingen en dus extra werklast bij onze uitleendienst. We moeten er, gezien ons relatief kleine team, over waken dat het voor iedereen werkbaar blijft. </w:t>
      </w:r>
      <w:r w:rsidR="00AE4C65">
        <w:rPr>
          <w:sz w:val="22"/>
          <w:lang w:val="nl-BE"/>
        </w:rPr>
        <w:t>We voelen dat dit moeilijk wordt.</w:t>
      </w:r>
    </w:p>
    <w:p w14:paraId="5C41BBA1" w14:textId="77777777" w:rsidR="00E4115C" w:rsidRDefault="00E4115C" w:rsidP="00E338EA">
      <w:pPr>
        <w:ind w:left="708"/>
        <w:rPr>
          <w:sz w:val="22"/>
          <w:lang w:val="nl-BE"/>
        </w:rPr>
      </w:pPr>
    </w:p>
    <w:p w14:paraId="60C7F52A" w14:textId="77777777" w:rsidR="00E4115C" w:rsidRDefault="00397B47" w:rsidP="00E75A0A">
      <w:pPr>
        <w:numPr>
          <w:ilvl w:val="0"/>
          <w:numId w:val="2"/>
        </w:numPr>
        <w:rPr>
          <w:sz w:val="22"/>
          <w:lang w:val="nl-BE"/>
        </w:rPr>
      </w:pPr>
      <w:r>
        <w:rPr>
          <w:sz w:val="22"/>
          <w:lang w:val="nl-BE"/>
        </w:rPr>
        <w:t>Vernieuwen van onze luisterlezencampagne</w:t>
      </w:r>
      <w:r w:rsidR="00E4115C">
        <w:rPr>
          <w:sz w:val="22"/>
          <w:lang w:val="nl-BE"/>
        </w:rPr>
        <w:t xml:space="preserve"> naar</w:t>
      </w:r>
      <w:r w:rsidR="00E4115C" w:rsidRPr="00CD09C4">
        <w:rPr>
          <w:sz w:val="22"/>
          <w:lang w:val="nl-BE"/>
        </w:rPr>
        <w:t xml:space="preserve"> </w:t>
      </w:r>
      <w:r w:rsidR="00E4115C" w:rsidRPr="007D7B6A">
        <w:rPr>
          <w:b/>
          <w:sz w:val="22"/>
          <w:lang w:val="nl-BE"/>
        </w:rPr>
        <w:t>ouderen</w:t>
      </w:r>
      <w:r w:rsidRPr="00397B47">
        <w:rPr>
          <w:sz w:val="22"/>
          <w:lang w:val="nl-BE"/>
        </w:rPr>
        <w:t>,</w:t>
      </w:r>
      <w:r>
        <w:rPr>
          <w:b/>
          <w:sz w:val="22"/>
          <w:lang w:val="nl-BE"/>
        </w:rPr>
        <w:t xml:space="preserve"> </w:t>
      </w:r>
      <w:r w:rsidRPr="00397B47">
        <w:rPr>
          <w:sz w:val="22"/>
          <w:lang w:val="nl-BE"/>
        </w:rPr>
        <w:t>zowel naar zij die thuis wonen als zij die verblijven in woon- en zorgcentra ed</w:t>
      </w:r>
      <w:r w:rsidR="00E4115C" w:rsidRPr="00397B47">
        <w:rPr>
          <w:sz w:val="22"/>
          <w:lang w:val="nl-BE"/>
        </w:rPr>
        <w:t>.</w:t>
      </w:r>
    </w:p>
    <w:p w14:paraId="721538C0" w14:textId="77777777" w:rsidR="00397B47" w:rsidRDefault="00E4115C" w:rsidP="001E7A88">
      <w:pPr>
        <w:ind w:left="720"/>
        <w:rPr>
          <w:sz w:val="22"/>
          <w:lang w:val="nl-BE"/>
        </w:rPr>
      </w:pPr>
      <w:r w:rsidRPr="00CD09C4">
        <w:rPr>
          <w:i/>
          <w:sz w:val="22"/>
          <w:lang w:val="nl-BE"/>
        </w:rPr>
        <w:t>Resultaatsindicator</w:t>
      </w:r>
      <w:r w:rsidR="00397B47">
        <w:rPr>
          <w:i/>
          <w:sz w:val="22"/>
          <w:lang w:val="nl-BE"/>
        </w:rPr>
        <w:t xml:space="preserve"> 1</w:t>
      </w:r>
      <w:r w:rsidRPr="00CD09C4">
        <w:rPr>
          <w:i/>
          <w:sz w:val="22"/>
          <w:lang w:val="nl-BE"/>
        </w:rPr>
        <w:t>:</w:t>
      </w:r>
      <w:r w:rsidRPr="00CD09C4">
        <w:rPr>
          <w:sz w:val="22"/>
          <w:lang w:val="nl-BE"/>
        </w:rPr>
        <w:t xml:space="preserve"> </w:t>
      </w:r>
      <w:r w:rsidR="00397B47">
        <w:rPr>
          <w:sz w:val="22"/>
          <w:lang w:val="nl-BE"/>
        </w:rPr>
        <w:t>Begin</w:t>
      </w:r>
      <w:r w:rsidR="00B96BE2">
        <w:rPr>
          <w:sz w:val="22"/>
          <w:lang w:val="nl-BE"/>
        </w:rPr>
        <w:t xml:space="preserve"> 2020 </w:t>
      </w:r>
      <w:r w:rsidR="00397B47">
        <w:rPr>
          <w:sz w:val="22"/>
          <w:lang w:val="nl-BE"/>
        </w:rPr>
        <w:t xml:space="preserve">is </w:t>
      </w:r>
      <w:r w:rsidR="00F4384F">
        <w:rPr>
          <w:sz w:val="22"/>
          <w:lang w:val="nl-BE"/>
        </w:rPr>
        <w:t>opnieuw aandacht besteed aan de ouderencampagne.</w:t>
      </w:r>
    </w:p>
    <w:p w14:paraId="332F1E8E" w14:textId="77777777" w:rsidR="00E4115C" w:rsidRDefault="00397B47" w:rsidP="001E7A88">
      <w:pPr>
        <w:ind w:left="720"/>
        <w:rPr>
          <w:sz w:val="22"/>
          <w:lang w:val="nl-BE"/>
        </w:rPr>
      </w:pPr>
      <w:r>
        <w:rPr>
          <w:i/>
          <w:sz w:val="22"/>
          <w:lang w:val="nl-BE"/>
        </w:rPr>
        <w:t>Resultaatsindicator 2:</w:t>
      </w:r>
      <w:r>
        <w:rPr>
          <w:sz w:val="22"/>
          <w:lang w:val="nl-BE"/>
        </w:rPr>
        <w:t xml:space="preserve"> Eind 2020 zijn</w:t>
      </w:r>
      <w:r w:rsidR="00E4115C">
        <w:rPr>
          <w:sz w:val="22"/>
          <w:lang w:val="nl-BE"/>
        </w:rPr>
        <w:t xml:space="preserve"> de woon</w:t>
      </w:r>
      <w:r>
        <w:rPr>
          <w:sz w:val="22"/>
          <w:lang w:val="nl-BE"/>
        </w:rPr>
        <w:t xml:space="preserve">- en </w:t>
      </w:r>
      <w:r w:rsidR="00E4115C">
        <w:rPr>
          <w:sz w:val="22"/>
          <w:lang w:val="nl-BE"/>
        </w:rPr>
        <w:t xml:space="preserve">zorgcentra </w:t>
      </w:r>
      <w:r>
        <w:rPr>
          <w:sz w:val="22"/>
          <w:lang w:val="nl-BE"/>
        </w:rPr>
        <w:t>gestart met Daisy-online.</w:t>
      </w:r>
    </w:p>
    <w:p w14:paraId="13FB517C" w14:textId="0F471BF4" w:rsidR="00AF4B60" w:rsidRDefault="00C0098C" w:rsidP="00AF4B60">
      <w:pPr>
        <w:ind w:left="720"/>
        <w:rPr>
          <w:sz w:val="22"/>
          <w:lang w:val="nl-BE"/>
        </w:rPr>
      </w:pPr>
      <w:r>
        <w:rPr>
          <w:sz w:val="22"/>
          <w:lang w:val="nl-BE"/>
        </w:rPr>
        <w:br/>
      </w:r>
      <w:r w:rsidR="00AF4B60" w:rsidRPr="00AF4B60">
        <w:rPr>
          <w:sz w:val="22"/>
          <w:lang w:val="nl-BE"/>
        </w:rPr>
        <w:t xml:space="preserve">De coronacrisis bleef ook in 2021 roet in het eten gooien, waardoor de geplande campagne naar zorgvoorzieningen opnieuw werd uitgesteld. </w:t>
      </w:r>
      <w:r w:rsidR="0018455C">
        <w:rPr>
          <w:sz w:val="22"/>
          <w:lang w:val="nl-BE"/>
        </w:rPr>
        <w:t>Maar eind 2021 beslisten we dat we niet langer konden en wilden wachten</w:t>
      </w:r>
      <w:r w:rsidR="00553958">
        <w:rPr>
          <w:sz w:val="22"/>
          <w:lang w:val="nl-BE"/>
        </w:rPr>
        <w:t>,</w:t>
      </w:r>
      <w:r w:rsidR="0018455C">
        <w:rPr>
          <w:sz w:val="22"/>
          <w:lang w:val="nl-BE"/>
        </w:rPr>
        <w:t xml:space="preserve"> en begonnen we met de voorbereidingen. Samen met Transkript</w:t>
      </w:r>
      <w:r w:rsidR="00553958">
        <w:rPr>
          <w:sz w:val="22"/>
          <w:lang w:val="nl-BE"/>
        </w:rPr>
        <w:t xml:space="preserve"> en Kamelego</w:t>
      </w:r>
      <w:r w:rsidR="0018455C">
        <w:rPr>
          <w:sz w:val="22"/>
          <w:lang w:val="nl-BE"/>
        </w:rPr>
        <w:t xml:space="preserve"> </w:t>
      </w:r>
      <w:r w:rsidR="00C2532A">
        <w:rPr>
          <w:sz w:val="22"/>
          <w:lang w:val="nl-BE"/>
        </w:rPr>
        <w:t xml:space="preserve">lanceren </w:t>
      </w:r>
      <w:r w:rsidR="0018455C">
        <w:rPr>
          <w:sz w:val="22"/>
          <w:lang w:val="nl-BE"/>
        </w:rPr>
        <w:t xml:space="preserve">we begin 2022 de campagne </w:t>
      </w:r>
      <w:r w:rsidR="00AF4B60" w:rsidRPr="00AF4B60">
        <w:rPr>
          <w:sz w:val="22"/>
          <w:lang w:val="nl-BE"/>
        </w:rPr>
        <w:t>‘</w:t>
      </w:r>
      <w:r w:rsidR="0018455C">
        <w:rPr>
          <w:sz w:val="22"/>
          <w:lang w:val="nl-BE"/>
        </w:rPr>
        <w:t xml:space="preserve">Gaat lezen moeilijk? </w:t>
      </w:r>
      <w:r w:rsidR="00AF4B60" w:rsidRPr="00AF4B60">
        <w:rPr>
          <w:sz w:val="22"/>
          <w:lang w:val="nl-BE"/>
        </w:rPr>
        <w:t>Geef je oren de kost!’</w:t>
      </w:r>
      <w:r w:rsidR="00553958">
        <w:rPr>
          <w:sz w:val="22"/>
          <w:lang w:val="nl-BE"/>
        </w:rPr>
        <w:t>, waarmee we ons in de eerste plaats op woonzorgcentra richten. Onze initiatieven in een notendop:</w:t>
      </w:r>
    </w:p>
    <w:p w14:paraId="3E782BA4" w14:textId="77777777" w:rsidR="00AF4B60" w:rsidRPr="00AF4B60" w:rsidRDefault="00AF4B60" w:rsidP="00AF4B60">
      <w:pPr>
        <w:ind w:left="720"/>
        <w:rPr>
          <w:sz w:val="22"/>
          <w:lang w:val="nl-BE"/>
        </w:rPr>
      </w:pPr>
    </w:p>
    <w:p w14:paraId="42BE1954" w14:textId="708EA2DC" w:rsidR="00AF4B60" w:rsidRPr="00AF4B60" w:rsidRDefault="00553958" w:rsidP="00E75A0A">
      <w:pPr>
        <w:pStyle w:val="Lijstalinea"/>
        <w:numPr>
          <w:ilvl w:val="0"/>
          <w:numId w:val="9"/>
        </w:numPr>
        <w:rPr>
          <w:sz w:val="22"/>
          <w:lang w:val="nl-BE"/>
        </w:rPr>
      </w:pPr>
      <w:r>
        <w:rPr>
          <w:sz w:val="22"/>
          <w:lang w:val="nl-BE"/>
        </w:rPr>
        <w:t>We staken de website</w:t>
      </w:r>
      <w:r w:rsidR="00AF4B60" w:rsidRPr="00AF4B60">
        <w:rPr>
          <w:sz w:val="22"/>
          <w:lang w:val="nl-BE"/>
        </w:rPr>
        <w:t xml:space="preserve"> </w:t>
      </w:r>
      <w:hyperlink r:id="rId72" w:history="1">
        <w:r w:rsidR="00AF4B60" w:rsidRPr="00AF4B60">
          <w:rPr>
            <w:rStyle w:val="Hyperlink"/>
            <w:sz w:val="22"/>
            <w:lang w:val="nl-BE"/>
          </w:rPr>
          <w:t>www.geefjeorendekost.be</w:t>
        </w:r>
      </w:hyperlink>
      <w:r>
        <w:rPr>
          <w:sz w:val="22"/>
          <w:lang w:val="nl-BE"/>
        </w:rPr>
        <w:t xml:space="preserve"> in een nieuw jasje. Deze website werd in </w:t>
      </w:r>
      <w:r w:rsidR="00AE4C65">
        <w:rPr>
          <w:sz w:val="22"/>
          <w:lang w:val="nl-BE"/>
        </w:rPr>
        <w:t xml:space="preserve">2016 </w:t>
      </w:r>
      <w:r>
        <w:rPr>
          <w:sz w:val="22"/>
          <w:lang w:val="nl-BE"/>
        </w:rPr>
        <w:t xml:space="preserve">gebruikt voor een campagne gericht op oogartsen. </w:t>
      </w:r>
    </w:p>
    <w:p w14:paraId="11DE8249" w14:textId="3C596FE4" w:rsidR="00AF4B60" w:rsidRPr="00AF4B60" w:rsidRDefault="0018455C" w:rsidP="00E75A0A">
      <w:pPr>
        <w:pStyle w:val="Lijstalinea"/>
        <w:numPr>
          <w:ilvl w:val="0"/>
          <w:numId w:val="9"/>
        </w:numPr>
        <w:rPr>
          <w:sz w:val="22"/>
          <w:lang w:val="nl-BE"/>
        </w:rPr>
      </w:pPr>
      <w:r>
        <w:rPr>
          <w:sz w:val="22"/>
          <w:lang w:val="nl-BE"/>
        </w:rPr>
        <w:t xml:space="preserve">We zorgden voor een nieuw campagnebeeld, met bijhorende </w:t>
      </w:r>
      <w:r w:rsidR="00AF4B60" w:rsidRPr="00AF4B60">
        <w:rPr>
          <w:sz w:val="22"/>
          <w:lang w:val="nl-BE"/>
        </w:rPr>
        <w:t xml:space="preserve">flyer en poster. </w:t>
      </w:r>
    </w:p>
    <w:p w14:paraId="2038EB09" w14:textId="3CC9A3A6" w:rsidR="00AF4B60" w:rsidRPr="00AF4B60" w:rsidRDefault="00553958" w:rsidP="00E75A0A">
      <w:pPr>
        <w:pStyle w:val="Lijstalinea"/>
        <w:numPr>
          <w:ilvl w:val="0"/>
          <w:numId w:val="9"/>
        </w:numPr>
        <w:rPr>
          <w:sz w:val="22"/>
          <w:lang w:val="nl-BE"/>
        </w:rPr>
      </w:pPr>
      <w:r>
        <w:rPr>
          <w:sz w:val="22"/>
          <w:lang w:val="nl-BE"/>
        </w:rPr>
        <w:t xml:space="preserve">We planden </w:t>
      </w:r>
      <w:r w:rsidR="00AF4B60" w:rsidRPr="00AF4B60">
        <w:rPr>
          <w:sz w:val="22"/>
          <w:lang w:val="nl-BE"/>
        </w:rPr>
        <w:t xml:space="preserve">online infosessies in voor ergotherapeuten, </w:t>
      </w:r>
      <w:r>
        <w:rPr>
          <w:sz w:val="22"/>
          <w:lang w:val="nl-BE"/>
        </w:rPr>
        <w:t xml:space="preserve">animatoren, </w:t>
      </w:r>
      <w:r w:rsidR="00AF4B60" w:rsidRPr="00AF4B60">
        <w:rPr>
          <w:sz w:val="22"/>
          <w:lang w:val="nl-BE"/>
        </w:rPr>
        <w:t xml:space="preserve">vrijwilligers of mensen die op een andere manier bezig zijn met lezen in zorgvoorzieningen. </w:t>
      </w:r>
      <w:r>
        <w:rPr>
          <w:sz w:val="22"/>
          <w:lang w:val="nl-BE"/>
        </w:rPr>
        <w:t>Op een uurtje tijd stellen we het aanbod aan lectuur in Daisy-luistervorm voor.</w:t>
      </w:r>
      <w:r w:rsidR="00AF4B60" w:rsidRPr="00AF4B60">
        <w:rPr>
          <w:sz w:val="22"/>
          <w:lang w:val="nl-BE"/>
        </w:rPr>
        <w:t xml:space="preserve"> De focus ligt op de Anderslezen-app. Na de</w:t>
      </w:r>
      <w:r>
        <w:rPr>
          <w:sz w:val="22"/>
          <w:lang w:val="nl-BE"/>
        </w:rPr>
        <w:t>ze</w:t>
      </w:r>
      <w:r w:rsidR="00AF4B60" w:rsidRPr="00AF4B60">
        <w:rPr>
          <w:sz w:val="22"/>
          <w:lang w:val="nl-BE"/>
        </w:rPr>
        <w:t xml:space="preserve"> online infosessies </w:t>
      </w:r>
      <w:r>
        <w:rPr>
          <w:sz w:val="22"/>
          <w:lang w:val="nl-BE"/>
        </w:rPr>
        <w:t>maken we een evaluatie en bekijken we de mogelijkheid om een ‘groot’ webinar te organiseren (dat te herbekijken valt) of een informatievideo te monteren.</w:t>
      </w:r>
    </w:p>
    <w:p w14:paraId="73A4CE83" w14:textId="29385ADF" w:rsidR="00A41E00" w:rsidRDefault="00AF4B60" w:rsidP="00A41E00">
      <w:pPr>
        <w:pStyle w:val="Lijstalinea"/>
        <w:numPr>
          <w:ilvl w:val="0"/>
          <w:numId w:val="9"/>
        </w:numPr>
        <w:rPr>
          <w:sz w:val="22"/>
          <w:lang w:val="nl-BE"/>
        </w:rPr>
      </w:pPr>
      <w:r w:rsidRPr="00AF4B60">
        <w:rPr>
          <w:sz w:val="22"/>
          <w:lang w:val="nl-BE"/>
        </w:rPr>
        <w:t xml:space="preserve">We </w:t>
      </w:r>
      <w:r w:rsidR="00E5368A">
        <w:rPr>
          <w:sz w:val="22"/>
          <w:lang w:val="nl-BE"/>
        </w:rPr>
        <w:t xml:space="preserve">contacteren </w:t>
      </w:r>
      <w:r w:rsidR="00553958">
        <w:rPr>
          <w:sz w:val="22"/>
          <w:lang w:val="nl-BE"/>
        </w:rPr>
        <w:t xml:space="preserve">alle woonzorgcentra in Vlaanderen </w:t>
      </w:r>
      <w:r w:rsidRPr="00AF4B60">
        <w:rPr>
          <w:sz w:val="22"/>
          <w:lang w:val="nl-BE"/>
        </w:rPr>
        <w:t>over de campagne en de infosessies</w:t>
      </w:r>
      <w:r w:rsidR="00553958">
        <w:rPr>
          <w:sz w:val="22"/>
          <w:lang w:val="nl-BE"/>
        </w:rPr>
        <w:t xml:space="preserve"> en </w:t>
      </w:r>
      <w:r w:rsidR="00E5368A">
        <w:rPr>
          <w:sz w:val="22"/>
          <w:lang w:val="nl-BE"/>
        </w:rPr>
        <w:t xml:space="preserve">maken </w:t>
      </w:r>
      <w:r w:rsidR="00553958">
        <w:rPr>
          <w:sz w:val="22"/>
          <w:lang w:val="nl-BE"/>
        </w:rPr>
        <w:t xml:space="preserve">reclame op sociale media. </w:t>
      </w:r>
    </w:p>
    <w:p w14:paraId="32A3B36B" w14:textId="77777777" w:rsidR="00A41E00" w:rsidRPr="00A41E00" w:rsidRDefault="00A41E00" w:rsidP="00A41E00">
      <w:pPr>
        <w:pStyle w:val="Lijstalinea"/>
        <w:ind w:left="1428"/>
        <w:rPr>
          <w:sz w:val="22"/>
          <w:lang w:val="nl-BE"/>
        </w:rPr>
      </w:pPr>
    </w:p>
    <w:p w14:paraId="0AFE9E4E" w14:textId="650BDA12" w:rsidR="00A41E00" w:rsidRDefault="008B1D48" w:rsidP="00A41E00">
      <w:pPr>
        <w:ind w:left="720"/>
        <w:jc w:val="center"/>
        <w:rPr>
          <w:sz w:val="22"/>
          <w:lang w:val="nl-BE"/>
        </w:rPr>
      </w:pPr>
      <w:r>
        <w:rPr>
          <w:noProof/>
          <w:sz w:val="22"/>
          <w:lang w:val="nl-BE"/>
        </w:rPr>
        <w:drawing>
          <wp:inline distT="0" distB="0" distL="0" distR="0" wp14:anchorId="75E7C1CA" wp14:editId="2B25BAFB">
            <wp:extent cx="4485736" cy="1495245"/>
            <wp:effectExtent l="0" t="0" r="0" b="0"/>
            <wp:docPr id="22" name="Afbeelding 22" descr="Campagnebeeld ‘Gaat lezen moeilijk? Geef je oren de kost!’. Een oudere man met witte baard heeft een hoofdtelefoon op en een tablet in zijn handen. Hij lijkt te genieten van wat hij hoort en kijkt dromerig omhoog.&#10;Logo’s Luisterpunt, Transkript en Kamel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Campagnebeeld ‘Gaat lezen moeilijk? Geef je oren de kost!’. Een oudere man met witte baard heeft een hoofdtelefoon op en een tablet in zijn handen. Hij lijkt te genieten van wat hij hoort en kijkt dromerig omhoog.&#10;Logo’s Luisterpunt, Transkript en Kamelego. "/>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26272" cy="1508757"/>
                    </a:xfrm>
                    <a:prstGeom prst="rect">
                      <a:avLst/>
                    </a:prstGeom>
                  </pic:spPr>
                </pic:pic>
              </a:graphicData>
            </a:graphic>
          </wp:inline>
        </w:drawing>
      </w:r>
    </w:p>
    <w:p w14:paraId="14937938" w14:textId="12B9C62C" w:rsidR="00810EDE" w:rsidRPr="00A41E00" w:rsidRDefault="00A41E00" w:rsidP="00A41E00">
      <w:pPr>
        <w:ind w:left="720"/>
        <w:rPr>
          <w:i/>
          <w:iCs/>
          <w:sz w:val="18"/>
          <w:szCs w:val="20"/>
          <w:lang w:val="nl-BE"/>
        </w:rPr>
      </w:pPr>
      <w:r>
        <w:rPr>
          <w:i/>
          <w:iCs/>
          <w:sz w:val="18"/>
          <w:szCs w:val="20"/>
          <w:lang w:val="nl-BE"/>
        </w:rPr>
        <w:t xml:space="preserve">Beschrijving beeld: </w:t>
      </w:r>
      <w:bookmarkStart w:id="44" w:name="_Hlk98236124"/>
      <w:r>
        <w:rPr>
          <w:i/>
          <w:iCs/>
          <w:sz w:val="18"/>
          <w:szCs w:val="20"/>
          <w:lang w:val="nl-BE"/>
        </w:rPr>
        <w:t>c</w:t>
      </w:r>
      <w:r w:rsidR="008B1D48" w:rsidRPr="00176E32">
        <w:rPr>
          <w:i/>
          <w:iCs/>
          <w:sz w:val="18"/>
          <w:szCs w:val="20"/>
          <w:lang w:val="nl-BE"/>
        </w:rPr>
        <w:t>ampagnebeeld ‘Gaat lezen moeilijk? Geef je oren de kost</w:t>
      </w:r>
      <w:r w:rsidR="00E75A0A" w:rsidRPr="00176E32">
        <w:rPr>
          <w:i/>
          <w:iCs/>
          <w:sz w:val="18"/>
          <w:szCs w:val="20"/>
          <w:lang w:val="nl-BE"/>
        </w:rPr>
        <w:t>!</w:t>
      </w:r>
      <w:r w:rsidR="008B1D48" w:rsidRPr="00176E32">
        <w:rPr>
          <w:i/>
          <w:iCs/>
          <w:sz w:val="18"/>
          <w:szCs w:val="20"/>
          <w:lang w:val="nl-BE"/>
        </w:rPr>
        <w:t>’</w:t>
      </w:r>
      <w:r w:rsidR="00E75A0A" w:rsidRPr="00176E32">
        <w:rPr>
          <w:i/>
          <w:iCs/>
          <w:sz w:val="18"/>
          <w:szCs w:val="20"/>
          <w:lang w:val="nl-BE"/>
        </w:rPr>
        <w:t>. Een oudere man met witte baard heeft een hoofdtelefoon op en een tablet in zijn handen. Hij lijkt te genieten van wat hij hoort en kijkt dromerig omhoog.</w:t>
      </w:r>
      <w:bookmarkEnd w:id="44"/>
    </w:p>
    <w:p w14:paraId="789E161C" w14:textId="1AC6C74A" w:rsidR="00E4115C" w:rsidRDefault="00B96BE2" w:rsidP="00E75A0A">
      <w:pPr>
        <w:numPr>
          <w:ilvl w:val="0"/>
          <w:numId w:val="2"/>
        </w:numPr>
        <w:rPr>
          <w:sz w:val="22"/>
          <w:lang w:val="nl-BE"/>
        </w:rPr>
      </w:pPr>
      <w:r>
        <w:rPr>
          <w:sz w:val="22"/>
          <w:lang w:val="nl-BE"/>
        </w:rPr>
        <w:t>Verdiepen</w:t>
      </w:r>
      <w:r w:rsidR="00E4115C">
        <w:rPr>
          <w:sz w:val="22"/>
          <w:lang w:val="nl-BE"/>
        </w:rPr>
        <w:t xml:space="preserve"> van de samenwerking met </w:t>
      </w:r>
      <w:r w:rsidR="00E4115C" w:rsidRPr="007D7B6A">
        <w:rPr>
          <w:b/>
          <w:sz w:val="22"/>
          <w:lang w:val="nl-BE"/>
        </w:rPr>
        <w:t>openbare bibliotheken.</w:t>
      </w:r>
    </w:p>
    <w:p w14:paraId="63C315EC" w14:textId="03A7AB39" w:rsidR="00E4115C" w:rsidRDefault="00E4115C" w:rsidP="001E7A88">
      <w:pPr>
        <w:ind w:left="720"/>
        <w:rPr>
          <w:sz w:val="22"/>
          <w:lang w:val="nl-BE"/>
        </w:rPr>
      </w:pPr>
      <w:r w:rsidRPr="00FE4B5F">
        <w:rPr>
          <w:i/>
          <w:sz w:val="22"/>
          <w:lang w:val="nl-BE"/>
        </w:rPr>
        <w:t>Resultaatsindicator</w:t>
      </w:r>
      <w:r w:rsidR="00B96BE2">
        <w:rPr>
          <w:i/>
          <w:sz w:val="22"/>
          <w:lang w:val="nl-BE"/>
        </w:rPr>
        <w:t xml:space="preserve"> 1</w:t>
      </w:r>
      <w:r>
        <w:rPr>
          <w:i/>
          <w:sz w:val="22"/>
          <w:lang w:val="nl-BE"/>
        </w:rPr>
        <w:t xml:space="preserve">: </w:t>
      </w:r>
      <w:r w:rsidR="00C06440">
        <w:rPr>
          <w:sz w:val="22"/>
          <w:lang w:val="nl-BE"/>
        </w:rPr>
        <w:t>Eind 2023</w:t>
      </w:r>
      <w:r w:rsidR="00B96BE2">
        <w:rPr>
          <w:sz w:val="22"/>
          <w:lang w:val="nl-BE"/>
        </w:rPr>
        <w:t xml:space="preserve"> </w:t>
      </w:r>
      <w:r w:rsidR="007356B0">
        <w:rPr>
          <w:sz w:val="22"/>
          <w:lang w:val="nl-BE"/>
        </w:rPr>
        <w:t xml:space="preserve">heeft </w:t>
      </w:r>
      <w:r w:rsidR="00B96BE2">
        <w:rPr>
          <w:sz w:val="22"/>
          <w:lang w:val="nl-BE"/>
        </w:rPr>
        <w:t>95</w:t>
      </w:r>
      <w:r w:rsidRPr="003965A8">
        <w:rPr>
          <w:sz w:val="22"/>
          <w:lang w:val="nl-BE"/>
        </w:rPr>
        <w:t>% van de bibliotheken een Daisy-werking.</w:t>
      </w:r>
    </w:p>
    <w:p w14:paraId="52606067" w14:textId="565F402F" w:rsidR="00E60240" w:rsidRDefault="00E60240" w:rsidP="001E7A88">
      <w:pPr>
        <w:ind w:left="720"/>
        <w:rPr>
          <w:sz w:val="22"/>
          <w:lang w:val="nl-BE"/>
        </w:rPr>
      </w:pPr>
    </w:p>
    <w:p w14:paraId="730ECA49" w14:textId="77777777" w:rsidR="00EE2970" w:rsidRDefault="00EE2970" w:rsidP="00EE2970">
      <w:pPr>
        <w:ind w:left="720"/>
        <w:rPr>
          <w:sz w:val="22"/>
        </w:rPr>
      </w:pPr>
      <w:r w:rsidRPr="005A3BD3">
        <w:rPr>
          <w:sz w:val="22"/>
        </w:rPr>
        <w:t xml:space="preserve">Vlaanderen telt momenteel 300 gemeenten, Brussel 19. 88% van de Vlaamse gemeenten en alle Brusselse gemeenten hebben een bib met een Daisy-werking. </w:t>
      </w:r>
    </w:p>
    <w:p w14:paraId="75707506" w14:textId="77777777" w:rsidR="00EE2970" w:rsidRDefault="00EE2970" w:rsidP="00EE2970">
      <w:pPr>
        <w:ind w:left="720"/>
        <w:rPr>
          <w:sz w:val="22"/>
        </w:rPr>
      </w:pPr>
    </w:p>
    <w:p w14:paraId="26E57530" w14:textId="19734024" w:rsidR="00E60240" w:rsidRPr="00EE2970" w:rsidRDefault="00E60240" w:rsidP="00EE2970">
      <w:pPr>
        <w:ind w:left="720"/>
        <w:rPr>
          <w:sz w:val="22"/>
          <w:highlight w:val="yellow"/>
        </w:rPr>
      </w:pPr>
      <w:r w:rsidRPr="00E60240">
        <w:rPr>
          <w:sz w:val="22"/>
          <w:lang w:val="nl-BE"/>
        </w:rPr>
        <w:t xml:space="preserve">Het is belangrijk dat binnen een openbare bibliotheek de kennis over ons aanbod (bv. Anderslezen-app, Daisy-speler, …) breed gedragen is en niet gecentraliseerd bij één medewerker. Daarom boden we bibliotheken een (online) infosessie op maat van hun team aan. Dit aanbod viel in de smaak: 20 bibliotheken vroegen in het najaar van 2021 deze sessie aan voor hun medewerkers. Het was intensief voor ons, maar de reacties waren enthousiast en bibliotheken gaan met de info en het materiaal aan de slag. Deze aanpak is voor herhaling vatbaar. Daarnaast organiseerden we nog 2 sessies voor individuele bibliotheekmedewerkers. </w:t>
      </w:r>
    </w:p>
    <w:p w14:paraId="4BCD7CD7" w14:textId="77777777" w:rsidR="00E60240" w:rsidRPr="00E60240" w:rsidRDefault="00E60240" w:rsidP="00E60240">
      <w:pPr>
        <w:ind w:left="720"/>
        <w:rPr>
          <w:sz w:val="22"/>
          <w:lang w:val="nl-BE"/>
        </w:rPr>
      </w:pPr>
      <w:r w:rsidRPr="00E60240">
        <w:rPr>
          <w:sz w:val="22"/>
          <w:lang w:val="nl-BE"/>
        </w:rPr>
        <w:t xml:space="preserve">In totaal bereikten we in het najaar zo 45 bibliotheken en een 130-tal bibliotheekmedewerkers met een infosessie. </w:t>
      </w:r>
    </w:p>
    <w:p w14:paraId="253B2C1C" w14:textId="77777777" w:rsidR="00E60240" w:rsidRPr="00E60240" w:rsidRDefault="00E60240" w:rsidP="00E60240">
      <w:pPr>
        <w:ind w:left="720"/>
        <w:rPr>
          <w:sz w:val="22"/>
          <w:lang w:val="nl-BE"/>
        </w:rPr>
      </w:pPr>
    </w:p>
    <w:p w14:paraId="6A17E624" w14:textId="77777777" w:rsidR="00E60240" w:rsidRPr="00E60240" w:rsidRDefault="00E60240" w:rsidP="00E60240">
      <w:pPr>
        <w:ind w:left="720"/>
        <w:rPr>
          <w:sz w:val="22"/>
          <w:lang w:val="nl-BE"/>
        </w:rPr>
      </w:pPr>
      <w:r w:rsidRPr="00E60240">
        <w:rPr>
          <w:sz w:val="22"/>
          <w:lang w:val="nl-BE"/>
        </w:rPr>
        <w:t>We organiseerden in 2021 5 infosessies in samenwerking met bibliotheken:</w:t>
      </w:r>
    </w:p>
    <w:p w14:paraId="31E4E738" w14:textId="02A051D5" w:rsidR="00E60240" w:rsidRPr="00E60240" w:rsidRDefault="00E60240" w:rsidP="00E75A0A">
      <w:pPr>
        <w:numPr>
          <w:ilvl w:val="0"/>
          <w:numId w:val="10"/>
        </w:numPr>
        <w:rPr>
          <w:sz w:val="22"/>
          <w:lang w:val="nl-BE"/>
        </w:rPr>
      </w:pPr>
      <w:r w:rsidRPr="00E60240">
        <w:rPr>
          <w:sz w:val="22"/>
          <w:lang w:val="nl-BE"/>
        </w:rPr>
        <w:t>3 infosessies over Daisy-boeken voor kinderen met leesmoeilijkheden, met bibliotheek Tremelo, bibliotheek Anderlecht en bibliotheek Arendonk</w:t>
      </w:r>
      <w:r w:rsidR="00C65A5A">
        <w:rPr>
          <w:sz w:val="22"/>
          <w:lang w:val="nl-BE"/>
        </w:rPr>
        <w:t>;</w:t>
      </w:r>
    </w:p>
    <w:p w14:paraId="358717A7" w14:textId="5B700CD4" w:rsidR="00E60240" w:rsidRPr="00E60240" w:rsidRDefault="00E60240" w:rsidP="00E75A0A">
      <w:pPr>
        <w:numPr>
          <w:ilvl w:val="0"/>
          <w:numId w:val="10"/>
        </w:numPr>
        <w:rPr>
          <w:sz w:val="22"/>
          <w:lang w:val="nl-BE"/>
        </w:rPr>
      </w:pPr>
      <w:r w:rsidRPr="00E60240">
        <w:rPr>
          <w:sz w:val="22"/>
          <w:lang w:val="nl-BE"/>
        </w:rPr>
        <w:t>1 infosessie over Daisy-boeken voor ouderen en over podcasts, met bibliotheek Oudergem</w:t>
      </w:r>
      <w:r w:rsidR="00C65A5A">
        <w:rPr>
          <w:sz w:val="22"/>
          <w:lang w:val="nl-BE"/>
        </w:rPr>
        <w:t>;</w:t>
      </w:r>
    </w:p>
    <w:p w14:paraId="1AA32003" w14:textId="74A9008C" w:rsidR="00E60240" w:rsidRPr="00E60240" w:rsidRDefault="00E60240" w:rsidP="00E75A0A">
      <w:pPr>
        <w:numPr>
          <w:ilvl w:val="0"/>
          <w:numId w:val="10"/>
        </w:numPr>
        <w:rPr>
          <w:sz w:val="22"/>
          <w:lang w:val="nl-BE"/>
        </w:rPr>
      </w:pPr>
      <w:r w:rsidRPr="00E60240">
        <w:rPr>
          <w:sz w:val="22"/>
          <w:lang w:val="nl-BE"/>
        </w:rPr>
        <w:t>1 infosessie voor ergotherapeuten en animatiedeskundigen van WZC De Zon in Kortrijk, met bibliotheek Kortrijk</w:t>
      </w:r>
      <w:r w:rsidR="00C65A5A">
        <w:rPr>
          <w:sz w:val="22"/>
          <w:lang w:val="nl-BE"/>
        </w:rPr>
        <w:t>.</w:t>
      </w:r>
    </w:p>
    <w:p w14:paraId="7F0FCB5C" w14:textId="77777777" w:rsidR="00E60240" w:rsidRPr="00E60240" w:rsidRDefault="00E60240" w:rsidP="00E60240">
      <w:pPr>
        <w:ind w:left="720"/>
        <w:rPr>
          <w:sz w:val="22"/>
          <w:lang w:val="nl-BE"/>
        </w:rPr>
      </w:pPr>
    </w:p>
    <w:p w14:paraId="1BF97213" w14:textId="77777777" w:rsidR="00E60240" w:rsidRPr="00E60240" w:rsidRDefault="00E60240" w:rsidP="00E60240">
      <w:pPr>
        <w:ind w:left="720"/>
        <w:rPr>
          <w:sz w:val="22"/>
          <w:lang w:val="nl-BE"/>
        </w:rPr>
      </w:pPr>
      <w:r w:rsidRPr="00E60240">
        <w:rPr>
          <w:sz w:val="22"/>
          <w:lang w:val="nl-BE"/>
        </w:rPr>
        <w:t xml:space="preserve">Zonder corona waren dit er ongetwijfeld meer geweest. </w:t>
      </w:r>
    </w:p>
    <w:p w14:paraId="4B99FAE0" w14:textId="77777777" w:rsidR="00E60240" w:rsidRPr="00E60240" w:rsidRDefault="00E60240" w:rsidP="00E60240">
      <w:pPr>
        <w:ind w:left="720"/>
        <w:rPr>
          <w:sz w:val="22"/>
        </w:rPr>
      </w:pPr>
    </w:p>
    <w:p w14:paraId="6D3A3126" w14:textId="7BF45375" w:rsidR="00E60240" w:rsidRDefault="00E60240" w:rsidP="00E60240">
      <w:pPr>
        <w:ind w:left="720"/>
        <w:rPr>
          <w:sz w:val="22"/>
        </w:rPr>
      </w:pPr>
      <w:r w:rsidRPr="00E60240">
        <w:rPr>
          <w:sz w:val="22"/>
        </w:rPr>
        <w:t xml:space="preserve">In 2021 fristen we </w:t>
      </w:r>
      <w:hyperlink r:id="rId74" w:history="1">
        <w:r w:rsidRPr="00176E32">
          <w:rPr>
            <w:rStyle w:val="Hyperlink"/>
            <w:sz w:val="22"/>
          </w:rPr>
          <w:t>het bibliothekenluik van onze website</w:t>
        </w:r>
      </w:hyperlink>
      <w:r w:rsidRPr="00E60240">
        <w:rPr>
          <w:sz w:val="22"/>
        </w:rPr>
        <w:t xml:space="preserve"> op, en zorgden we ook voor een pagina met tips en inspirerende voorbeelden.</w:t>
      </w:r>
    </w:p>
    <w:p w14:paraId="6732A8A9" w14:textId="1D7D50A9" w:rsidR="00A41E00" w:rsidRDefault="00A41E00" w:rsidP="00E60240">
      <w:pPr>
        <w:ind w:left="720"/>
        <w:rPr>
          <w:sz w:val="22"/>
        </w:rPr>
      </w:pPr>
    </w:p>
    <w:p w14:paraId="6B8C2122" w14:textId="0A85C426" w:rsidR="00A41E00" w:rsidRPr="00E60240" w:rsidRDefault="00A41E00" w:rsidP="00E60240">
      <w:pPr>
        <w:ind w:left="720"/>
        <w:rPr>
          <w:sz w:val="22"/>
        </w:rPr>
      </w:pPr>
      <w:r>
        <w:rPr>
          <w:noProof/>
        </w:rPr>
        <w:drawing>
          <wp:inline distT="0" distB="0" distL="0" distR="0" wp14:anchorId="4217BEFA" wp14:editId="11FFCE77">
            <wp:extent cx="4856672" cy="3477082"/>
            <wp:effectExtent l="0" t="0" r="1270" b="9525"/>
            <wp:docPr id="29" name="Afbeelding 29" descr="Inspiratieluik voor bibliotheken op de Luisterpunt-website, met de Makkelijk Lezen Pleinen van bibliotheek Essen en bibliotheek Tremelo in de kij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Inspiratieluik voor bibliotheken op de Luisterpunt-website, met de Makkelijk Lezen Pleinen van bibliotheek Essen en bibliotheek Tremelo in de kijker. "/>
                    <pic:cNvPicPr/>
                  </pic:nvPicPr>
                  <pic:blipFill>
                    <a:blip r:embed="rId75"/>
                    <a:stretch>
                      <a:fillRect/>
                    </a:stretch>
                  </pic:blipFill>
                  <pic:spPr>
                    <a:xfrm>
                      <a:off x="0" y="0"/>
                      <a:ext cx="4863289" cy="3481820"/>
                    </a:xfrm>
                    <a:prstGeom prst="rect">
                      <a:avLst/>
                    </a:prstGeom>
                  </pic:spPr>
                </pic:pic>
              </a:graphicData>
            </a:graphic>
          </wp:inline>
        </w:drawing>
      </w:r>
      <w:r>
        <w:rPr>
          <w:sz w:val="22"/>
        </w:rPr>
        <w:br/>
      </w:r>
      <w:r w:rsidRPr="00A41E00">
        <w:rPr>
          <w:i/>
          <w:iCs/>
          <w:sz w:val="18"/>
          <w:szCs w:val="20"/>
        </w:rPr>
        <w:t xml:space="preserve">Beschrijving beeld: </w:t>
      </w:r>
      <w:bookmarkStart w:id="45" w:name="_Hlk98236185"/>
      <w:r w:rsidRPr="00A41E00">
        <w:rPr>
          <w:i/>
          <w:iCs/>
          <w:sz w:val="18"/>
          <w:szCs w:val="20"/>
        </w:rPr>
        <w:t>schermbeeld inspiratieluik voor bibliotheken</w:t>
      </w:r>
      <w:r>
        <w:rPr>
          <w:i/>
          <w:iCs/>
          <w:sz w:val="18"/>
          <w:szCs w:val="20"/>
        </w:rPr>
        <w:t xml:space="preserve"> op onze website</w:t>
      </w:r>
      <w:r w:rsidRPr="00A41E00">
        <w:rPr>
          <w:i/>
          <w:iCs/>
          <w:sz w:val="18"/>
          <w:szCs w:val="20"/>
        </w:rPr>
        <w:t>, met de Makkelijk Lezen Pleinen van bibliotheek Essen en bibliotheek Tremelo in de kijker.</w:t>
      </w:r>
      <w:r w:rsidRPr="00A41E00">
        <w:rPr>
          <w:sz w:val="18"/>
          <w:szCs w:val="20"/>
        </w:rPr>
        <w:t xml:space="preserve"> </w:t>
      </w:r>
    </w:p>
    <w:bookmarkEnd w:id="45"/>
    <w:p w14:paraId="7C809FBB" w14:textId="77777777" w:rsidR="00E60240" w:rsidRPr="00E60240" w:rsidRDefault="00E60240" w:rsidP="00E60240">
      <w:pPr>
        <w:ind w:left="720"/>
        <w:rPr>
          <w:sz w:val="22"/>
          <w:lang w:val="nl-BE"/>
        </w:rPr>
      </w:pPr>
      <w:r w:rsidRPr="00E60240">
        <w:rPr>
          <w:sz w:val="22"/>
          <w:lang w:val="nl-BE"/>
        </w:rPr>
        <w:t>Steeds meer bibliotheken maken met stickers duidelijk welke jeugdboeken bij ons beschikbaar zijn in Daisy-luistervorm. Voor kinderen met dyslexie of een andere leesbeperking wordt het op deze manier duidelijk dat zij dankzij de Daisy-ondersteuning in de bib uit een ruimer aanbod kunnen kiezen dan enkel de boeken op het Makkelijk Lezen-plein of de Daisy-cd’s die in de bruikleencollectie van de bib zitten. We willen dit proces voor bibliotheken gemakkelijker maken, vooral dan het naast elkaar leggen van de twee collecties om de ‘</w:t>
      </w:r>
      <w:proofErr w:type="spellStart"/>
      <w:r w:rsidRPr="00E60240">
        <w:rPr>
          <w:sz w:val="22"/>
          <w:lang w:val="nl-BE"/>
        </w:rPr>
        <w:t>dubbels</w:t>
      </w:r>
      <w:proofErr w:type="spellEnd"/>
      <w:r w:rsidRPr="00E60240">
        <w:rPr>
          <w:sz w:val="22"/>
          <w:lang w:val="nl-BE"/>
        </w:rPr>
        <w:t xml:space="preserve">’ op te lijsten. We stelden de vraag aan Cultuurconnect maar er kwam nog geen oplossing uit de bus. We nemen dit opnieuw op in 2022. </w:t>
      </w:r>
    </w:p>
    <w:p w14:paraId="6D7CD4F9" w14:textId="77777777" w:rsidR="00E60240" w:rsidRPr="00E60240" w:rsidRDefault="00E60240" w:rsidP="00E60240">
      <w:pPr>
        <w:ind w:left="720"/>
        <w:rPr>
          <w:sz w:val="22"/>
          <w:lang w:val="nl-BE"/>
        </w:rPr>
      </w:pPr>
    </w:p>
    <w:p w14:paraId="69034107" w14:textId="06B04D35" w:rsidR="00E60240" w:rsidRPr="00E60240" w:rsidRDefault="00E60240" w:rsidP="00E60240">
      <w:pPr>
        <w:ind w:left="720"/>
        <w:rPr>
          <w:sz w:val="22"/>
          <w:lang w:val="nl-BE"/>
        </w:rPr>
      </w:pPr>
      <w:r w:rsidRPr="00E60240">
        <w:rPr>
          <w:sz w:val="22"/>
          <w:lang w:val="nl-BE"/>
        </w:rPr>
        <w:t xml:space="preserve">Naast het Daisy-online-verhaal zijn we ook erg blij dat bibliotheken nog steeds tijd en energie in Daisy-cd’s </w:t>
      </w:r>
      <w:r w:rsidR="000D11B3">
        <w:rPr>
          <w:sz w:val="22"/>
          <w:lang w:val="nl-BE"/>
        </w:rPr>
        <w:t xml:space="preserve">(voor volwassenen) </w:t>
      </w:r>
      <w:r w:rsidRPr="00E60240">
        <w:rPr>
          <w:sz w:val="22"/>
          <w:lang w:val="nl-BE"/>
        </w:rPr>
        <w:t xml:space="preserve">stoppen. We maakten in juni kant-en-klare pakketten van 25 of 50 titels die bibliotheken eenvoudig kunnen aanvragen, als stimulans om de collectie vaker op te frissen. Dit viel in de smaak, waardoor we </w:t>
      </w:r>
      <w:r w:rsidR="000D11B3">
        <w:rPr>
          <w:sz w:val="22"/>
          <w:lang w:val="nl-BE"/>
        </w:rPr>
        <w:t>het</w:t>
      </w:r>
      <w:r w:rsidR="000D11B3" w:rsidRPr="00E60240">
        <w:rPr>
          <w:sz w:val="22"/>
          <w:lang w:val="nl-BE"/>
        </w:rPr>
        <w:t xml:space="preserve"> </w:t>
      </w:r>
      <w:r w:rsidRPr="00E60240">
        <w:rPr>
          <w:sz w:val="22"/>
          <w:lang w:val="nl-BE"/>
        </w:rPr>
        <w:t xml:space="preserve">in oktober herhaalden. In totaal bestelden 50 bibliotheken een of meerdere pakketten. We gaan hiermee door in 2022. </w:t>
      </w:r>
    </w:p>
    <w:p w14:paraId="3CE28B06" w14:textId="77777777" w:rsidR="00E60240" w:rsidRPr="00E60240" w:rsidRDefault="00E60240" w:rsidP="00E60240">
      <w:pPr>
        <w:ind w:left="720"/>
        <w:rPr>
          <w:sz w:val="22"/>
          <w:lang w:val="nl-BE"/>
        </w:rPr>
      </w:pPr>
    </w:p>
    <w:p w14:paraId="59FC4B15" w14:textId="76BD12F3" w:rsidR="00E60240" w:rsidRPr="00E60240" w:rsidRDefault="00E60240" w:rsidP="00E60240">
      <w:pPr>
        <w:ind w:left="720"/>
        <w:rPr>
          <w:sz w:val="22"/>
          <w:lang w:val="nl-BE"/>
        </w:rPr>
      </w:pPr>
      <w:r w:rsidRPr="00E60240">
        <w:rPr>
          <w:sz w:val="22"/>
          <w:lang w:val="nl-BE"/>
        </w:rPr>
        <w:t>Begin november organiseerden we een groepsaankoop voor een tafelmodel Daisy-speler en dit is een succes: 4</w:t>
      </w:r>
      <w:r w:rsidR="000D11B3">
        <w:rPr>
          <w:sz w:val="22"/>
          <w:lang w:val="nl-BE"/>
        </w:rPr>
        <w:t>5</w:t>
      </w:r>
      <w:r w:rsidRPr="00E60240">
        <w:rPr>
          <w:sz w:val="22"/>
          <w:lang w:val="nl-BE"/>
        </w:rPr>
        <w:t xml:space="preserve"> organisaties (4</w:t>
      </w:r>
      <w:r w:rsidR="000D11B3">
        <w:rPr>
          <w:sz w:val="22"/>
          <w:lang w:val="nl-BE"/>
        </w:rPr>
        <w:t>3</w:t>
      </w:r>
      <w:r w:rsidRPr="00E60240">
        <w:rPr>
          <w:sz w:val="22"/>
          <w:lang w:val="nl-BE"/>
        </w:rPr>
        <w:t xml:space="preserve"> bibliotheken, 2 zorgvoorzieningen) tekenden tot nu in. In totaal gaat het om 9</w:t>
      </w:r>
      <w:r w:rsidR="000D11B3">
        <w:rPr>
          <w:sz w:val="22"/>
          <w:lang w:val="nl-BE"/>
        </w:rPr>
        <w:t>6</w:t>
      </w:r>
      <w:r w:rsidRPr="00E60240">
        <w:rPr>
          <w:sz w:val="22"/>
          <w:lang w:val="nl-BE"/>
        </w:rPr>
        <w:t xml:space="preserve"> toestellen.</w:t>
      </w:r>
    </w:p>
    <w:p w14:paraId="3ED93FAB" w14:textId="77777777" w:rsidR="00E60240" w:rsidRPr="00E60240" w:rsidRDefault="00E60240" w:rsidP="00E60240">
      <w:pPr>
        <w:ind w:left="720"/>
        <w:rPr>
          <w:sz w:val="22"/>
          <w:lang w:val="nl-BE"/>
        </w:rPr>
      </w:pPr>
    </w:p>
    <w:p w14:paraId="2F6C5133" w14:textId="77777777" w:rsidR="00E60240" w:rsidRPr="00E60240" w:rsidRDefault="00E60240" w:rsidP="00E60240">
      <w:pPr>
        <w:ind w:left="720"/>
        <w:rPr>
          <w:sz w:val="22"/>
          <w:lang w:val="nl-BE"/>
        </w:rPr>
      </w:pPr>
      <w:r w:rsidRPr="00E60240">
        <w:rPr>
          <w:sz w:val="22"/>
          <w:lang w:val="nl-BE"/>
        </w:rPr>
        <w:t xml:space="preserve">In 2021 maakten we ook een pagina over Daisy-boeken die bibliotheken via Cultuurconnect eenvoudig aan hun eigen webpagina kunnen haken: </w:t>
      </w:r>
      <w:hyperlink r:id="rId76" w:history="1">
        <w:r w:rsidRPr="00E60240">
          <w:rPr>
            <w:rStyle w:val="Hyperlink"/>
            <w:sz w:val="22"/>
            <w:lang w:val="nl-BE"/>
          </w:rPr>
          <w:t>https://content.bibliotheek.be/daisy-luisterboeken-de-bib?theme=45</w:t>
        </w:r>
      </w:hyperlink>
      <w:r w:rsidRPr="00E60240">
        <w:rPr>
          <w:sz w:val="22"/>
          <w:lang w:val="nl-BE"/>
        </w:rPr>
        <w:t>. Verschillende bibliotheken gingen hiermee aan de slag, helaas kan Cultuurconnect ons hierover geen cijfers bezorgen.</w:t>
      </w:r>
    </w:p>
    <w:p w14:paraId="6973CF57" w14:textId="77777777" w:rsidR="00E60240" w:rsidRPr="00E60240" w:rsidRDefault="00E60240" w:rsidP="00E60240">
      <w:pPr>
        <w:ind w:left="720"/>
        <w:rPr>
          <w:sz w:val="22"/>
          <w:lang w:val="nl-BE"/>
        </w:rPr>
      </w:pPr>
    </w:p>
    <w:p w14:paraId="4E2CF259" w14:textId="07828964" w:rsidR="00E338EA" w:rsidRPr="001175F2" w:rsidRDefault="00E60240" w:rsidP="001175F2">
      <w:pPr>
        <w:ind w:left="720"/>
        <w:rPr>
          <w:sz w:val="22"/>
          <w:lang w:val="nl-BE"/>
        </w:rPr>
      </w:pPr>
      <w:r w:rsidRPr="00E60240">
        <w:rPr>
          <w:sz w:val="22"/>
          <w:lang w:val="nl-BE"/>
        </w:rPr>
        <w:t>In mei namen we een week het Instagram-account van de VVBAD over en konden we onze werking voorstellen en bibliotheekmedewerkers inspireren. De reacties waren positief.</w:t>
      </w:r>
      <w:r w:rsidR="00C65A5A">
        <w:rPr>
          <w:sz w:val="22"/>
          <w:lang w:val="nl-BE"/>
        </w:rPr>
        <w:t xml:space="preserve"> De </w:t>
      </w:r>
      <w:proofErr w:type="spellStart"/>
      <w:r w:rsidR="00C65A5A">
        <w:rPr>
          <w:sz w:val="22"/>
          <w:lang w:val="nl-BE"/>
        </w:rPr>
        <w:t>Stories</w:t>
      </w:r>
      <w:proofErr w:type="spellEnd"/>
      <w:r w:rsidR="00C65A5A">
        <w:rPr>
          <w:sz w:val="22"/>
          <w:lang w:val="nl-BE"/>
        </w:rPr>
        <w:t xml:space="preserve"> zijn te herbekijken op Instagram:</w:t>
      </w:r>
      <w:r w:rsidR="00C65A5A" w:rsidRPr="00C65A5A">
        <w:t xml:space="preserve"> </w:t>
      </w:r>
      <w:hyperlink r:id="rId77" w:history="1">
        <w:r w:rsidR="00C65A5A">
          <w:rPr>
            <w:rStyle w:val="Hyperlink"/>
            <w:sz w:val="22"/>
            <w:lang w:val="nl-BE"/>
          </w:rPr>
          <w:t>www.instagram.com/vvbad_vzw</w:t>
        </w:r>
      </w:hyperlink>
      <w:r w:rsidR="00C65A5A">
        <w:rPr>
          <w:sz w:val="22"/>
          <w:lang w:val="nl-BE"/>
        </w:rPr>
        <w:t>.</w:t>
      </w:r>
      <w:r w:rsidRPr="00E60240">
        <w:rPr>
          <w:sz w:val="22"/>
          <w:lang w:val="nl-BE"/>
        </w:rPr>
        <w:t xml:space="preserve"> </w:t>
      </w:r>
    </w:p>
    <w:p w14:paraId="5602AACB" w14:textId="77777777" w:rsidR="00E4115C" w:rsidRDefault="00E4115C" w:rsidP="001E7A88">
      <w:pPr>
        <w:rPr>
          <w:sz w:val="22"/>
          <w:lang w:val="nl-BE"/>
        </w:rPr>
      </w:pPr>
    </w:p>
    <w:p w14:paraId="3F5F1572" w14:textId="77777777" w:rsidR="00E4115C" w:rsidRDefault="00E4115C" w:rsidP="00E75A0A">
      <w:pPr>
        <w:numPr>
          <w:ilvl w:val="0"/>
          <w:numId w:val="2"/>
        </w:numPr>
        <w:rPr>
          <w:sz w:val="22"/>
          <w:lang w:val="nl-BE"/>
        </w:rPr>
      </w:pPr>
      <w:r>
        <w:rPr>
          <w:sz w:val="22"/>
          <w:lang w:val="nl-BE"/>
        </w:rPr>
        <w:t xml:space="preserve">Samenwerken met partners inzake </w:t>
      </w:r>
      <w:r w:rsidRPr="00A44669">
        <w:rPr>
          <w:b/>
          <w:sz w:val="22"/>
          <w:lang w:val="nl-BE"/>
        </w:rPr>
        <w:t>leesbevordering</w:t>
      </w:r>
      <w:r>
        <w:rPr>
          <w:b/>
          <w:sz w:val="22"/>
          <w:lang w:val="nl-BE"/>
        </w:rPr>
        <w:t xml:space="preserve"> </w:t>
      </w:r>
      <w:r w:rsidRPr="001277AB">
        <w:rPr>
          <w:sz w:val="22"/>
          <w:lang w:val="nl-BE"/>
        </w:rPr>
        <w:t>en in het bijzonder met het Vlaams</w:t>
      </w:r>
      <w:r>
        <w:rPr>
          <w:sz w:val="22"/>
          <w:lang w:val="nl-BE"/>
        </w:rPr>
        <w:t xml:space="preserve"> Fonds voor de L</w:t>
      </w:r>
      <w:r w:rsidRPr="001277AB">
        <w:rPr>
          <w:sz w:val="22"/>
          <w:lang w:val="nl-BE"/>
        </w:rPr>
        <w:t>etteren</w:t>
      </w:r>
      <w:r>
        <w:rPr>
          <w:sz w:val="22"/>
          <w:lang w:val="nl-BE"/>
        </w:rPr>
        <w:t xml:space="preserve"> (VFL) </w:t>
      </w:r>
      <w:r w:rsidR="007F5A84">
        <w:rPr>
          <w:sz w:val="22"/>
          <w:lang w:val="nl-BE"/>
        </w:rPr>
        <w:t xml:space="preserve">- nu Literatuur Vlaanderen - </w:t>
      </w:r>
      <w:r>
        <w:rPr>
          <w:sz w:val="22"/>
          <w:lang w:val="nl-BE"/>
        </w:rPr>
        <w:t xml:space="preserve">en </w:t>
      </w:r>
      <w:r w:rsidR="00B16CC1">
        <w:rPr>
          <w:sz w:val="22"/>
          <w:lang w:val="nl-BE"/>
        </w:rPr>
        <w:t>Iedereen Leest</w:t>
      </w:r>
      <w:r w:rsidRPr="001277AB">
        <w:rPr>
          <w:sz w:val="22"/>
          <w:lang w:val="nl-BE"/>
        </w:rPr>
        <w:t>.</w:t>
      </w:r>
    </w:p>
    <w:p w14:paraId="3DC69F3D" w14:textId="77777777" w:rsidR="00E4115C" w:rsidRPr="00C06440" w:rsidRDefault="00E4115C" w:rsidP="001E7A88">
      <w:pPr>
        <w:ind w:left="708"/>
        <w:rPr>
          <w:sz w:val="22"/>
          <w:lang w:val="nl-BE"/>
        </w:rPr>
      </w:pPr>
      <w:r w:rsidRPr="00C06440">
        <w:rPr>
          <w:i/>
          <w:sz w:val="22"/>
          <w:lang w:val="nl-BE"/>
        </w:rPr>
        <w:t xml:space="preserve">Resultaatsindicator 1: </w:t>
      </w:r>
      <w:r w:rsidR="00B96BE2" w:rsidRPr="00C06440">
        <w:rPr>
          <w:sz w:val="22"/>
          <w:lang w:val="nl-BE"/>
        </w:rPr>
        <w:t>Vanaf 2019 wordt in samenwerking</w:t>
      </w:r>
      <w:r w:rsidRPr="00C06440">
        <w:rPr>
          <w:sz w:val="22"/>
          <w:lang w:val="nl-BE"/>
        </w:rPr>
        <w:t xml:space="preserve"> met VFL </w:t>
      </w:r>
      <w:r w:rsidR="00B96BE2" w:rsidRPr="00C06440">
        <w:rPr>
          <w:sz w:val="22"/>
          <w:lang w:val="nl-BE"/>
        </w:rPr>
        <w:t xml:space="preserve">en andere partners werk gemaakt van een Daisy-aanbod voor </w:t>
      </w:r>
      <w:r w:rsidR="00671CEF">
        <w:rPr>
          <w:sz w:val="22"/>
          <w:lang w:val="nl-BE"/>
        </w:rPr>
        <w:t>mensen die Nederlands leren</w:t>
      </w:r>
      <w:r w:rsidR="00B96BE2" w:rsidRPr="00C06440">
        <w:rPr>
          <w:sz w:val="22"/>
          <w:lang w:val="nl-BE"/>
        </w:rPr>
        <w:t>.</w:t>
      </w:r>
    </w:p>
    <w:p w14:paraId="07D7C56C" w14:textId="77777777" w:rsidR="00E4115C" w:rsidRDefault="00E4115C" w:rsidP="001E7A88">
      <w:pPr>
        <w:ind w:left="708"/>
        <w:rPr>
          <w:sz w:val="22"/>
          <w:lang w:val="nl-BE"/>
        </w:rPr>
      </w:pPr>
      <w:r>
        <w:rPr>
          <w:i/>
          <w:sz w:val="22"/>
          <w:lang w:val="nl-BE"/>
        </w:rPr>
        <w:t>Resultaatsindicator 2:</w:t>
      </w:r>
      <w:r>
        <w:rPr>
          <w:sz w:val="22"/>
          <w:lang w:val="nl-BE"/>
        </w:rPr>
        <w:t xml:space="preserve"> De samenw</w:t>
      </w:r>
      <w:r w:rsidR="00C06440">
        <w:rPr>
          <w:sz w:val="22"/>
          <w:lang w:val="nl-BE"/>
        </w:rPr>
        <w:t>erking voor KJV, Jeugdboekenmaand</w:t>
      </w:r>
      <w:r>
        <w:rPr>
          <w:sz w:val="22"/>
          <w:lang w:val="nl-BE"/>
        </w:rPr>
        <w:t xml:space="preserve"> en andere projecten met </w:t>
      </w:r>
      <w:r w:rsidR="00B16CC1">
        <w:rPr>
          <w:sz w:val="22"/>
          <w:lang w:val="nl-BE"/>
        </w:rPr>
        <w:t>Iedereen Leest</w:t>
      </w:r>
      <w:r>
        <w:rPr>
          <w:sz w:val="22"/>
          <w:lang w:val="nl-BE"/>
        </w:rPr>
        <w:t xml:space="preserve"> loopt verder.</w:t>
      </w:r>
    </w:p>
    <w:p w14:paraId="71DD1515" w14:textId="336EDCE5" w:rsidR="0015397B" w:rsidRPr="001175F2" w:rsidRDefault="00143D55" w:rsidP="001175F2">
      <w:pPr>
        <w:ind w:left="708"/>
        <w:rPr>
          <w:sz w:val="22"/>
          <w:lang w:val="nl-BE"/>
        </w:rPr>
      </w:pPr>
      <w:r>
        <w:rPr>
          <w:sz w:val="22"/>
          <w:lang w:val="nl-BE"/>
        </w:rPr>
        <w:br/>
      </w:r>
      <w:r w:rsidR="0015397B">
        <w:rPr>
          <w:sz w:val="22"/>
          <w:lang w:val="nl-BE"/>
        </w:rPr>
        <w:t>Het proces om mensen die Nederlands leren ook toegang te verlenen tot ons boekenaanbod verloopt tergend langzaam. Sinds begin 2019 benaderen we de Groep Algemene Uitgevers (GAU) maar door wisselende sleutelposities, de stopzetting van boek.be en andere besognes bij de uitgevers verloopt dit moeizaam.</w:t>
      </w:r>
      <w:r w:rsidR="0015397B">
        <w:rPr>
          <w:sz w:val="22"/>
          <w:lang w:val="nl-BE"/>
        </w:rPr>
        <w:br/>
        <w:t xml:space="preserve">In mei 2021 hebben we ons voorstel om Daisy-boeken ook ter beschikking te mogen stellen voor mensen die Nederlands leren voorgelegd aan het BoekenOverleg, met de vraag om dit te steunen. Het </w:t>
      </w:r>
      <w:hyperlink r:id="rId78" w:history="1">
        <w:r w:rsidR="0015397B">
          <w:rPr>
            <w:rStyle w:val="Hyperlink"/>
            <w:sz w:val="22"/>
            <w:lang w:val="nl-BE"/>
          </w:rPr>
          <w:t>BoekenOverleg</w:t>
        </w:r>
      </w:hyperlink>
      <w:r w:rsidR="00F11A05">
        <w:rPr>
          <w:sz w:val="22"/>
          <w:lang w:val="nl-BE"/>
        </w:rPr>
        <w:t xml:space="preserve"> leek ons, a</w:t>
      </w:r>
      <w:r w:rsidR="0015397B">
        <w:rPr>
          <w:sz w:val="22"/>
          <w:lang w:val="nl-BE"/>
        </w:rPr>
        <w:t>ls overlegorgaan waar de meeste actoren uit het letterenveld / het boekenvak rond de tafel zitten</w:t>
      </w:r>
      <w:r w:rsidR="00E74B11">
        <w:rPr>
          <w:sz w:val="22"/>
          <w:lang w:val="nl-BE"/>
        </w:rPr>
        <w:t>, een geschikte organisatie</w:t>
      </w:r>
      <w:r w:rsidR="0015397B">
        <w:rPr>
          <w:sz w:val="22"/>
          <w:lang w:val="nl-BE"/>
        </w:rPr>
        <w:t>. Blijkbaar zijn de uitgevers rond die tijd ook uit dit overlegorgaan gestapt, maar dat wisten we op dat moment nog niet.</w:t>
      </w:r>
      <w:r w:rsidR="0015397B">
        <w:rPr>
          <w:sz w:val="22"/>
          <w:lang w:val="nl-BE"/>
        </w:rPr>
        <w:br/>
        <w:t>We willen mensen die Nederlands leren niet rechtstreeks bedienen maar via de bibliotheken, de scholen en de centra voor basiseducatie, steeds binnen een leertraject dus. De vraag vanuit deze organisaties is groot. Bovendien koppelen we het Daisy-boek aan het gedrukte boek, het betreft dus lezen en luisteren tegelijk. Met dit voorstel promoten we ons inziens dus ook het gebruik van gewone boeken bij deze doelgroep.</w:t>
      </w:r>
      <w:r w:rsidR="0015397B">
        <w:rPr>
          <w:sz w:val="22"/>
          <w:lang w:val="nl-BE"/>
        </w:rPr>
        <w:br/>
      </w:r>
      <w:r w:rsidR="0015397B" w:rsidRPr="00EE2970">
        <w:rPr>
          <w:sz w:val="22"/>
          <w:lang w:val="nl-BE"/>
        </w:rPr>
        <w:t>Toch heeft het BoekenOverleg beslist om ons voorstel niet te steunen, onder impuls van de Vlaamse Auteurs Vereniging (VAV)</w:t>
      </w:r>
      <w:r w:rsidR="00EE2970" w:rsidRPr="00EE2970">
        <w:rPr>
          <w:sz w:val="22"/>
          <w:lang w:val="nl-BE"/>
        </w:rPr>
        <w:t>.</w:t>
      </w:r>
      <w:r w:rsidR="0015397B" w:rsidRPr="00EE2970">
        <w:rPr>
          <w:sz w:val="22"/>
          <w:lang w:val="nl-BE"/>
        </w:rPr>
        <w:t xml:space="preserve"> </w:t>
      </w:r>
      <w:r w:rsidR="00EE2970" w:rsidRPr="00EE2970">
        <w:rPr>
          <w:sz w:val="22"/>
          <w:lang w:val="nl-BE"/>
        </w:rPr>
        <w:t>De v</w:t>
      </w:r>
      <w:r w:rsidR="0015397B" w:rsidRPr="00EE2970">
        <w:rPr>
          <w:sz w:val="22"/>
          <w:lang w:val="nl-BE"/>
        </w:rPr>
        <w:t>oorzitter</w:t>
      </w:r>
      <w:r w:rsidR="00EE2970" w:rsidRPr="00EE2970">
        <w:rPr>
          <w:sz w:val="22"/>
          <w:lang w:val="nl-BE"/>
        </w:rPr>
        <w:t xml:space="preserve"> van de VAV</w:t>
      </w:r>
      <w:r w:rsidR="0015397B" w:rsidRPr="00EE2970">
        <w:rPr>
          <w:sz w:val="22"/>
          <w:lang w:val="nl-BE"/>
        </w:rPr>
        <w:t xml:space="preserve"> deelt in een apart overleg (d.d. 24-01-2022) mee dat de VAV het voorstel an </w:t>
      </w:r>
      <w:proofErr w:type="spellStart"/>
      <w:r w:rsidR="0015397B" w:rsidRPr="00EE2970">
        <w:rPr>
          <w:sz w:val="22"/>
          <w:lang w:val="nl-BE"/>
        </w:rPr>
        <w:t>sich</w:t>
      </w:r>
      <w:proofErr w:type="spellEnd"/>
      <w:r w:rsidR="0015397B" w:rsidRPr="00EE2970">
        <w:rPr>
          <w:sz w:val="22"/>
          <w:lang w:val="nl-BE"/>
        </w:rPr>
        <w:t xml:space="preserve"> wel gunstig gezind is, maar dat ze onze vraag willen meenemen</w:t>
      </w:r>
      <w:r w:rsidR="0015397B">
        <w:rPr>
          <w:sz w:val="22"/>
          <w:lang w:val="nl-BE"/>
        </w:rPr>
        <w:t xml:space="preserve"> in een ruimere beleidsvraag m.b.t. de verhoging van de leenvergoeding. Wij vinden dit een vreemde redenering vermits wij zijn vrijgesteld van leenvergoeding.</w:t>
      </w:r>
      <w:r w:rsidR="0015397B">
        <w:rPr>
          <w:sz w:val="22"/>
          <w:lang w:val="nl-BE"/>
        </w:rPr>
        <w:br/>
        <w:t>Resultaat is alleszins dat mensen die Nederlands leren nog lang in de kou zullen blijven staan.</w:t>
      </w:r>
      <w:r w:rsidR="0015397B">
        <w:rPr>
          <w:sz w:val="22"/>
          <w:lang w:val="nl-BE"/>
        </w:rPr>
        <w:br/>
      </w:r>
    </w:p>
    <w:p w14:paraId="4CE61222" w14:textId="50BE87C3" w:rsidR="00176E32" w:rsidRDefault="0015397B" w:rsidP="00176E32">
      <w:pPr>
        <w:ind w:left="708"/>
        <w:rPr>
          <w:sz w:val="22"/>
          <w:lang w:val="nl-BE"/>
        </w:rPr>
      </w:pPr>
      <w:r>
        <w:rPr>
          <w:sz w:val="22"/>
          <w:lang w:val="nl-BE"/>
        </w:rPr>
        <w:t xml:space="preserve">De Wablieft-boeken zetten we nog systematisch om: in 2021 las David </w:t>
      </w:r>
      <w:proofErr w:type="spellStart"/>
      <w:r>
        <w:rPr>
          <w:sz w:val="22"/>
          <w:lang w:val="nl-BE"/>
        </w:rPr>
        <w:t>Troch</w:t>
      </w:r>
      <w:proofErr w:type="spellEnd"/>
      <w:r>
        <w:rPr>
          <w:sz w:val="22"/>
          <w:lang w:val="nl-BE"/>
        </w:rPr>
        <w:t xml:space="preserve"> ‘Voor jou wou ik een huis zijn’ in, een bundel met </w:t>
      </w:r>
      <w:proofErr w:type="spellStart"/>
      <w:r w:rsidR="00F11A05">
        <w:rPr>
          <w:sz w:val="22"/>
          <w:lang w:val="nl-BE"/>
        </w:rPr>
        <w:t>éé</w:t>
      </w:r>
      <w:r>
        <w:rPr>
          <w:sz w:val="22"/>
          <w:lang w:val="nl-BE"/>
        </w:rPr>
        <w:t>nlettergreepgedichten</w:t>
      </w:r>
      <w:proofErr w:type="spellEnd"/>
      <w:r>
        <w:rPr>
          <w:sz w:val="22"/>
          <w:lang w:val="nl-BE"/>
        </w:rPr>
        <w:t xml:space="preserve">, en begin 2022 las Jos </w:t>
      </w:r>
      <w:proofErr w:type="spellStart"/>
      <w:r>
        <w:rPr>
          <w:sz w:val="22"/>
          <w:lang w:val="nl-BE"/>
        </w:rPr>
        <w:t>Pierreux</w:t>
      </w:r>
      <w:proofErr w:type="spellEnd"/>
      <w:r>
        <w:rPr>
          <w:sz w:val="22"/>
          <w:lang w:val="nl-BE"/>
        </w:rPr>
        <w:t xml:space="preserve"> </w:t>
      </w:r>
      <w:proofErr w:type="spellStart"/>
      <w:r>
        <w:rPr>
          <w:sz w:val="22"/>
          <w:lang w:val="nl-BE"/>
        </w:rPr>
        <w:t>‘De</w:t>
      </w:r>
      <w:proofErr w:type="spellEnd"/>
      <w:r>
        <w:rPr>
          <w:sz w:val="22"/>
          <w:lang w:val="nl-BE"/>
        </w:rPr>
        <w:t xml:space="preserve"> Eerste Moord’ in.</w:t>
      </w:r>
      <w:r>
        <w:rPr>
          <w:sz w:val="22"/>
          <w:lang w:val="nl-BE"/>
        </w:rPr>
        <w:br/>
      </w:r>
    </w:p>
    <w:p w14:paraId="30FBACD8" w14:textId="31527C31" w:rsidR="00176E32" w:rsidRDefault="0015397B" w:rsidP="00176E32">
      <w:pPr>
        <w:ind w:left="708"/>
        <w:jc w:val="center"/>
        <w:rPr>
          <w:sz w:val="22"/>
          <w:lang w:val="nl-BE"/>
        </w:rPr>
      </w:pPr>
      <w:r>
        <w:rPr>
          <w:sz w:val="22"/>
          <w:lang w:val="nl-BE"/>
        </w:rPr>
        <w:br/>
      </w:r>
      <w:r w:rsidR="00E75A0A">
        <w:rPr>
          <w:noProof/>
        </w:rPr>
        <w:drawing>
          <wp:inline distT="0" distB="0" distL="0" distR="0" wp14:anchorId="465472FE" wp14:editId="0B991C4B">
            <wp:extent cx="3027871" cy="3765951"/>
            <wp:effectExtent l="0" t="0" r="1270" b="6350"/>
            <wp:docPr id="23" name="Afbeelding 23" descr="Artikel over het Wablieft-boek ‘De eerste moord’ van Jos Pierreux op de website van Het Nieuwsblad, met foto van Jos Pierreux in de opnamestudio van Luiste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rtikel over het Wablieft-boek ‘De eerste moord’ van Jos Pierreux op de website van Het Nieuwsblad, met foto van Jos Pierreux in de opnamestudio van Luisterpunt."/>
                    <pic:cNvPicPr/>
                  </pic:nvPicPr>
                  <pic:blipFill>
                    <a:blip r:embed="rId79"/>
                    <a:stretch>
                      <a:fillRect/>
                    </a:stretch>
                  </pic:blipFill>
                  <pic:spPr>
                    <a:xfrm>
                      <a:off x="0" y="0"/>
                      <a:ext cx="3032106" cy="3771219"/>
                    </a:xfrm>
                    <a:prstGeom prst="rect">
                      <a:avLst/>
                    </a:prstGeom>
                  </pic:spPr>
                </pic:pic>
              </a:graphicData>
            </a:graphic>
          </wp:inline>
        </w:drawing>
      </w:r>
    </w:p>
    <w:p w14:paraId="420257A0" w14:textId="7749657F" w:rsidR="00E75A0A" w:rsidRDefault="00176E32" w:rsidP="00176E32">
      <w:pPr>
        <w:ind w:left="708"/>
        <w:rPr>
          <w:sz w:val="22"/>
          <w:lang w:val="nl-BE"/>
        </w:rPr>
      </w:pPr>
      <w:r>
        <w:rPr>
          <w:i/>
          <w:iCs/>
          <w:sz w:val="18"/>
          <w:szCs w:val="20"/>
          <w:lang w:val="nl-BE"/>
        </w:rPr>
        <w:t xml:space="preserve">Beschrijving beeld: </w:t>
      </w:r>
      <w:bookmarkStart w:id="46" w:name="_Hlk98236223"/>
      <w:r>
        <w:rPr>
          <w:i/>
          <w:iCs/>
          <w:sz w:val="18"/>
          <w:szCs w:val="20"/>
          <w:lang w:val="nl-BE"/>
        </w:rPr>
        <w:t>a</w:t>
      </w:r>
      <w:r w:rsidR="00E75A0A" w:rsidRPr="00E75A0A">
        <w:rPr>
          <w:i/>
          <w:iCs/>
          <w:sz w:val="18"/>
          <w:szCs w:val="20"/>
          <w:lang w:val="nl-BE"/>
        </w:rPr>
        <w:t xml:space="preserve">rtikel over het Wablieft-boek </w:t>
      </w:r>
      <w:proofErr w:type="spellStart"/>
      <w:r w:rsidR="00E75A0A" w:rsidRPr="00E75A0A">
        <w:rPr>
          <w:i/>
          <w:iCs/>
          <w:sz w:val="18"/>
          <w:szCs w:val="20"/>
          <w:lang w:val="nl-BE"/>
        </w:rPr>
        <w:t>‘De</w:t>
      </w:r>
      <w:proofErr w:type="spellEnd"/>
      <w:r w:rsidR="00E75A0A" w:rsidRPr="00E75A0A">
        <w:rPr>
          <w:i/>
          <w:iCs/>
          <w:sz w:val="18"/>
          <w:szCs w:val="20"/>
          <w:lang w:val="nl-BE"/>
        </w:rPr>
        <w:t xml:space="preserve"> eerste moord’ van Jos </w:t>
      </w:r>
      <w:proofErr w:type="spellStart"/>
      <w:r w:rsidR="00E75A0A" w:rsidRPr="00E75A0A">
        <w:rPr>
          <w:i/>
          <w:iCs/>
          <w:sz w:val="18"/>
          <w:szCs w:val="20"/>
          <w:lang w:val="nl-BE"/>
        </w:rPr>
        <w:t>Pierreux</w:t>
      </w:r>
      <w:proofErr w:type="spellEnd"/>
      <w:r w:rsidR="00E75A0A" w:rsidRPr="00E75A0A">
        <w:rPr>
          <w:i/>
          <w:iCs/>
          <w:sz w:val="18"/>
          <w:szCs w:val="20"/>
          <w:lang w:val="nl-BE"/>
        </w:rPr>
        <w:t xml:space="preserve"> </w:t>
      </w:r>
      <w:hyperlink r:id="rId80" w:history="1">
        <w:r w:rsidR="00E75A0A" w:rsidRPr="00E75A0A">
          <w:rPr>
            <w:rStyle w:val="Hyperlink"/>
            <w:i/>
            <w:iCs/>
            <w:sz w:val="18"/>
            <w:szCs w:val="20"/>
            <w:lang w:val="nl-BE"/>
          </w:rPr>
          <w:t>op de website van Het Nieuwsblad</w:t>
        </w:r>
      </w:hyperlink>
      <w:r w:rsidR="00E75A0A" w:rsidRPr="00E75A0A">
        <w:rPr>
          <w:i/>
          <w:iCs/>
          <w:sz w:val="18"/>
          <w:szCs w:val="20"/>
          <w:lang w:val="nl-BE"/>
        </w:rPr>
        <w:t xml:space="preserve">, met foto van Jos </w:t>
      </w:r>
      <w:proofErr w:type="spellStart"/>
      <w:r w:rsidR="00E75A0A" w:rsidRPr="00E75A0A">
        <w:rPr>
          <w:i/>
          <w:iCs/>
          <w:sz w:val="18"/>
          <w:szCs w:val="20"/>
          <w:lang w:val="nl-BE"/>
        </w:rPr>
        <w:t>Pierreux</w:t>
      </w:r>
      <w:proofErr w:type="spellEnd"/>
      <w:r w:rsidR="00E75A0A" w:rsidRPr="00E75A0A">
        <w:rPr>
          <w:i/>
          <w:iCs/>
          <w:sz w:val="18"/>
          <w:szCs w:val="20"/>
          <w:lang w:val="nl-BE"/>
        </w:rPr>
        <w:t xml:space="preserve"> in de opnamestudio van Luisterpunt.</w:t>
      </w:r>
    </w:p>
    <w:bookmarkEnd w:id="46"/>
    <w:p w14:paraId="729DF0AA" w14:textId="77777777" w:rsidR="00E75A0A" w:rsidRDefault="00E75A0A" w:rsidP="00E75A0A">
      <w:pPr>
        <w:ind w:left="708"/>
        <w:rPr>
          <w:sz w:val="22"/>
          <w:lang w:val="nl-BE"/>
        </w:rPr>
      </w:pPr>
    </w:p>
    <w:p w14:paraId="73D7EDE3" w14:textId="37E4630C" w:rsidR="0015397B" w:rsidRDefault="0015397B" w:rsidP="0015397B">
      <w:pPr>
        <w:ind w:left="708"/>
        <w:rPr>
          <w:sz w:val="22"/>
          <w:lang w:val="nl-BE"/>
        </w:rPr>
      </w:pPr>
      <w:r>
        <w:rPr>
          <w:sz w:val="22"/>
          <w:lang w:val="nl-BE"/>
        </w:rPr>
        <w:t xml:space="preserve">We namen deel aan </w:t>
      </w:r>
      <w:r w:rsidR="000D11B3">
        <w:rPr>
          <w:sz w:val="22"/>
          <w:lang w:val="nl-BE"/>
        </w:rPr>
        <w:t>enkele</w:t>
      </w:r>
      <w:r>
        <w:rPr>
          <w:sz w:val="22"/>
          <w:lang w:val="nl-BE"/>
        </w:rPr>
        <w:t xml:space="preserve"> activiteiten van Literatuur Vlaanderen</w:t>
      </w:r>
      <w:r w:rsidR="000D11B3">
        <w:rPr>
          <w:sz w:val="22"/>
          <w:lang w:val="nl-BE"/>
        </w:rPr>
        <w:t>.</w:t>
      </w:r>
      <w:r>
        <w:rPr>
          <w:sz w:val="22"/>
          <w:lang w:val="nl-BE"/>
        </w:rPr>
        <w:t xml:space="preserve"> </w:t>
      </w:r>
      <w:r w:rsidR="000D11B3">
        <w:rPr>
          <w:sz w:val="22"/>
          <w:lang w:val="nl-BE"/>
        </w:rPr>
        <w:t>Z</w:t>
      </w:r>
      <w:r>
        <w:rPr>
          <w:sz w:val="22"/>
          <w:lang w:val="nl-BE"/>
        </w:rPr>
        <w:t xml:space="preserve">o participeerde Diego Anthoons in 2021 aan het traject ‘Every story </w:t>
      </w:r>
      <w:proofErr w:type="spellStart"/>
      <w:r>
        <w:rPr>
          <w:sz w:val="22"/>
          <w:lang w:val="nl-BE"/>
        </w:rPr>
        <w:t>matters</w:t>
      </w:r>
      <w:proofErr w:type="spellEnd"/>
      <w:r>
        <w:rPr>
          <w:sz w:val="22"/>
          <w:lang w:val="nl-BE"/>
        </w:rPr>
        <w:t>’</w:t>
      </w:r>
      <w:r w:rsidR="000D11B3">
        <w:rPr>
          <w:sz w:val="22"/>
          <w:lang w:val="nl-BE"/>
        </w:rPr>
        <w:t>,</w:t>
      </w:r>
      <w:r>
        <w:rPr>
          <w:sz w:val="22"/>
          <w:lang w:val="nl-BE"/>
        </w:rPr>
        <w:t xml:space="preserve"> Saskia Boets nam deel aan een informeel online netwerkmoment. Het is ook fijn om te merken dat Literatuur Vlaanderen personen en organisaties doorverwijst naar ons, voor onze specifieke werking en </w:t>
      </w:r>
      <w:r w:rsidR="00E74B11">
        <w:rPr>
          <w:sz w:val="22"/>
          <w:lang w:val="nl-BE"/>
        </w:rPr>
        <w:t>knowhow</w:t>
      </w:r>
      <w:r>
        <w:rPr>
          <w:sz w:val="22"/>
          <w:lang w:val="nl-BE"/>
        </w:rPr>
        <w:t>.</w:t>
      </w:r>
      <w:r>
        <w:rPr>
          <w:sz w:val="22"/>
          <w:lang w:val="nl-BE"/>
        </w:rPr>
        <w:br/>
        <w:t>Omwille van de coronasituatie is het inmiddels een hele poos geleden dat een formeel overlegmoment heeft plaatsgevonden.</w:t>
      </w:r>
    </w:p>
    <w:p w14:paraId="26494856" w14:textId="77777777" w:rsidR="001175F2" w:rsidRDefault="001175F2" w:rsidP="0015397B">
      <w:pPr>
        <w:ind w:left="708"/>
        <w:rPr>
          <w:i/>
          <w:iCs/>
          <w:noProof/>
          <w:sz w:val="18"/>
          <w:szCs w:val="18"/>
        </w:rPr>
      </w:pPr>
    </w:p>
    <w:p w14:paraId="3DCE11AE" w14:textId="6BA6639F" w:rsidR="0015397B" w:rsidRDefault="0015397B" w:rsidP="0015397B">
      <w:pPr>
        <w:ind w:left="708"/>
        <w:rPr>
          <w:sz w:val="22"/>
          <w:lang w:val="nl-BE"/>
        </w:rPr>
      </w:pPr>
      <w:r w:rsidRPr="00E75A0A">
        <w:rPr>
          <w:sz w:val="22"/>
          <w:lang w:val="nl-BE"/>
        </w:rPr>
        <w:t xml:space="preserve">Ook in 2021 leverde een masterstudente een masterproef af over Daisy-boeken voor mensen die Nederlands leren. Hiervoor voerde ze onderzoek bij de centra voor basiseducatie en andere organisaties die NT2-onderwijs aanbieden. Door corona was het echter onmogelijk om uitgebreide interview- of </w:t>
      </w:r>
      <w:proofErr w:type="spellStart"/>
      <w:r w:rsidRPr="00E75A0A">
        <w:rPr>
          <w:sz w:val="22"/>
          <w:lang w:val="nl-BE"/>
        </w:rPr>
        <w:t>meevolgsessies</w:t>
      </w:r>
      <w:proofErr w:type="spellEnd"/>
      <w:r w:rsidRPr="00E75A0A">
        <w:rPr>
          <w:sz w:val="22"/>
          <w:lang w:val="nl-BE"/>
        </w:rPr>
        <w:t xml:space="preserve"> te organiseren, zodat volgens ons het onderzoek over een te beperkte periode werd gevoerd. De verkregen gegevens waren te klein om de motiverende kracht van Daisy-boeken en de mogelijke invloed op luister-, lees- en/of leerplezier goed te kunnen onderzoeken. We hopen dat de twee</w:t>
      </w:r>
      <w:r w:rsidR="00C65A5A" w:rsidRPr="00E75A0A">
        <w:rPr>
          <w:sz w:val="22"/>
          <w:lang w:val="nl-BE"/>
        </w:rPr>
        <w:t xml:space="preserve"> </w:t>
      </w:r>
      <w:r w:rsidRPr="00E75A0A">
        <w:rPr>
          <w:sz w:val="22"/>
          <w:lang w:val="nl-BE"/>
        </w:rPr>
        <w:t>masterstudenten die nu aan het werk zijn duidelijkere resultaten kunnen verkrijgen. Maar ook zij moeten hun onderzoek in coronatijden uitvoeren</w:t>
      </w:r>
      <w:r w:rsidR="00F11A05">
        <w:rPr>
          <w:sz w:val="22"/>
          <w:lang w:val="nl-BE"/>
        </w:rPr>
        <w:t xml:space="preserve"> </w:t>
      </w:r>
      <w:r w:rsidRPr="00E75A0A">
        <w:rPr>
          <w:sz w:val="22"/>
          <w:lang w:val="nl-BE"/>
        </w:rPr>
        <w:t>…</w:t>
      </w:r>
    </w:p>
    <w:p w14:paraId="5D245CB7" w14:textId="078AD685" w:rsidR="00AA5B5E" w:rsidRDefault="0015397B" w:rsidP="0015397B">
      <w:pPr>
        <w:ind w:left="708"/>
        <w:rPr>
          <w:sz w:val="22"/>
          <w:lang w:val="nl-BE"/>
        </w:rPr>
      </w:pPr>
      <w:r>
        <w:rPr>
          <w:sz w:val="22"/>
          <w:lang w:val="nl-BE"/>
        </w:rPr>
        <w:br/>
        <w:t xml:space="preserve">De samenwerking met Iedereen Leest verloopt goed: we houden elkaar op de hoogte over de boeken voor De Leesjury en de Jeugdboekenmaand (JBM), we krijgen tijdig de genomineerde boeken </w:t>
      </w:r>
      <w:r w:rsidR="0071238C">
        <w:rPr>
          <w:sz w:val="22"/>
          <w:lang w:val="nl-BE"/>
        </w:rPr>
        <w:t xml:space="preserve">voor </w:t>
      </w:r>
      <w:r>
        <w:rPr>
          <w:sz w:val="22"/>
          <w:lang w:val="nl-BE"/>
        </w:rPr>
        <w:t xml:space="preserve">De Leesjury en de leestips (JBM) doorgespeeld zodat </w:t>
      </w:r>
      <w:r w:rsidR="005179F8">
        <w:rPr>
          <w:sz w:val="22"/>
          <w:lang w:val="nl-BE"/>
        </w:rPr>
        <w:t xml:space="preserve">we </w:t>
      </w:r>
      <w:r>
        <w:rPr>
          <w:sz w:val="22"/>
          <w:lang w:val="nl-BE"/>
        </w:rPr>
        <w:t xml:space="preserve">in actie kunnen schieten </w:t>
      </w:r>
      <w:r w:rsidR="005179F8">
        <w:rPr>
          <w:sz w:val="22"/>
          <w:lang w:val="nl-BE"/>
        </w:rPr>
        <w:t xml:space="preserve">om </w:t>
      </w:r>
      <w:r>
        <w:rPr>
          <w:sz w:val="22"/>
          <w:lang w:val="nl-BE"/>
        </w:rPr>
        <w:t>de boeken die nog in onze collectie ontbreken</w:t>
      </w:r>
      <w:r w:rsidR="005179F8">
        <w:rPr>
          <w:sz w:val="22"/>
          <w:lang w:val="nl-BE"/>
        </w:rPr>
        <w:t xml:space="preserve"> om te zetten</w:t>
      </w:r>
      <w:r>
        <w:rPr>
          <w:sz w:val="22"/>
          <w:lang w:val="nl-BE"/>
        </w:rPr>
        <w:t>.</w:t>
      </w:r>
      <w:r>
        <w:rPr>
          <w:sz w:val="22"/>
          <w:lang w:val="nl-BE"/>
        </w:rPr>
        <w:br/>
        <w:t xml:space="preserve">We waarderen enorm de fijne verwezenlijking van de verwijzing naar Daisy-boeken op </w:t>
      </w:r>
      <w:hyperlink r:id="rId81" w:history="1">
        <w:r>
          <w:rPr>
            <w:rStyle w:val="Hyperlink"/>
            <w:color w:val="0563C1"/>
            <w:sz w:val="22"/>
            <w:lang w:val="nl-BE"/>
          </w:rPr>
          <w:t>Boekenzoeker.be</w:t>
        </w:r>
      </w:hyperlink>
      <w:r>
        <w:rPr>
          <w:sz w:val="22"/>
          <w:lang w:val="nl-BE"/>
        </w:rPr>
        <w:t>: bij elk omgezet boek wordt vermeld dat het ook als Daisy-boek bestaat, met een luisterfragment en een link naar dat boek in onze online catalogus erbij.</w:t>
      </w:r>
      <w:r w:rsidR="001A6BD6">
        <w:rPr>
          <w:sz w:val="22"/>
          <w:lang w:val="nl-BE"/>
        </w:rPr>
        <w:br/>
      </w:r>
      <w:r w:rsidR="001A6BD6">
        <w:rPr>
          <w:sz w:val="22"/>
          <w:lang w:val="nl-BE"/>
        </w:rPr>
        <w:br/>
        <w:t xml:space="preserve">Dankzij Iedereen Leest werden we betrokken bij </w:t>
      </w:r>
      <w:proofErr w:type="spellStart"/>
      <w:r w:rsidR="001A6BD6">
        <w:rPr>
          <w:sz w:val="22"/>
          <w:lang w:val="nl-BE"/>
        </w:rPr>
        <w:t>‘De</w:t>
      </w:r>
      <w:proofErr w:type="spellEnd"/>
      <w:r w:rsidR="001A6BD6">
        <w:rPr>
          <w:sz w:val="22"/>
          <w:lang w:val="nl-BE"/>
        </w:rPr>
        <w:t xml:space="preserve"> Voorleesclub’, een initiatief van VRT en De Chinezen, waarbij bekende Vlamingen voorlezen aan enkele kinderen</w:t>
      </w:r>
      <w:r w:rsidR="0052638B">
        <w:rPr>
          <w:sz w:val="22"/>
          <w:lang w:val="nl-BE"/>
        </w:rPr>
        <w:t xml:space="preserve"> (zie ook SD3OD3)</w:t>
      </w:r>
      <w:r w:rsidR="001A6BD6">
        <w:rPr>
          <w:sz w:val="22"/>
          <w:lang w:val="nl-BE"/>
        </w:rPr>
        <w:t xml:space="preserve">. </w:t>
      </w:r>
    </w:p>
    <w:p w14:paraId="69CF4A97" w14:textId="77777777" w:rsidR="00AA5B5E" w:rsidRDefault="00AA5B5E" w:rsidP="0015397B">
      <w:pPr>
        <w:ind w:left="708"/>
        <w:rPr>
          <w:sz w:val="22"/>
          <w:lang w:val="nl-BE"/>
        </w:rPr>
      </w:pPr>
    </w:p>
    <w:p w14:paraId="76C967E9" w14:textId="77777777" w:rsidR="009166E2" w:rsidRDefault="009166E2" w:rsidP="0015397B">
      <w:pPr>
        <w:ind w:left="708"/>
        <w:rPr>
          <w:sz w:val="22"/>
          <w:lang w:val="nl-BE"/>
        </w:rPr>
      </w:pPr>
      <w:r>
        <w:rPr>
          <w:noProof/>
          <w:sz w:val="22"/>
          <w:lang w:val="nl-BE"/>
        </w:rPr>
        <w:drawing>
          <wp:inline distT="0" distB="0" distL="0" distR="0" wp14:anchorId="6EE0A646" wp14:editId="5B8A1A30">
            <wp:extent cx="5098211" cy="2872239"/>
            <wp:effectExtent l="0" t="0" r="7620" b="4445"/>
            <wp:docPr id="21" name="Afbeelding 21" descr="Leo Timmers leest ‘Waar is de draak?’ voor in De Voorleesclub. De kinderen zijn enthousiast. Op de achtergrond staat een illustratie uit het boek: een draak en enkele rid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Leo Timmers leest ‘Waar is de draak?’ voor in De Voorleesclub. De kinderen zijn enthousiast. Op de achtergrond staat een illustratie uit het boek: een draak en enkele ridders. "/>
                    <pic:cNvPicPr/>
                  </pic:nvPicPr>
                  <pic:blipFill>
                    <a:blip r:embed="rId82">
                      <a:extLst>
                        <a:ext uri="{28A0092B-C50C-407E-A947-70E740481C1C}">
                          <a14:useLocalDpi xmlns:a14="http://schemas.microsoft.com/office/drawing/2010/main" val="0"/>
                        </a:ext>
                      </a:extLst>
                    </a:blip>
                    <a:stretch>
                      <a:fillRect/>
                    </a:stretch>
                  </pic:blipFill>
                  <pic:spPr>
                    <a:xfrm>
                      <a:off x="0" y="0"/>
                      <a:ext cx="5117970" cy="2883371"/>
                    </a:xfrm>
                    <a:prstGeom prst="rect">
                      <a:avLst/>
                    </a:prstGeom>
                  </pic:spPr>
                </pic:pic>
              </a:graphicData>
            </a:graphic>
          </wp:inline>
        </w:drawing>
      </w:r>
    </w:p>
    <w:p w14:paraId="25890F90" w14:textId="2962A02C" w:rsidR="0015397B" w:rsidRDefault="009166E2" w:rsidP="0015397B">
      <w:pPr>
        <w:ind w:left="708"/>
        <w:rPr>
          <w:sz w:val="22"/>
          <w:lang w:val="nl-BE"/>
        </w:rPr>
      </w:pPr>
      <w:r w:rsidRPr="009166E2">
        <w:rPr>
          <w:i/>
          <w:iCs/>
          <w:sz w:val="18"/>
          <w:szCs w:val="20"/>
          <w:lang w:val="nl-BE"/>
        </w:rPr>
        <w:t xml:space="preserve">Beschrijving beeld: Leo Timmers leest ‘Waar is de draak?’ voor in De Voorleesclub. De kinderen </w:t>
      </w:r>
      <w:r>
        <w:rPr>
          <w:i/>
          <w:iCs/>
          <w:sz w:val="18"/>
          <w:szCs w:val="20"/>
          <w:lang w:val="nl-BE"/>
        </w:rPr>
        <w:t xml:space="preserve">zijn enthousiast. Op de achtergrond staat een illustratie uit het boek: een draak en enkele ridders. </w:t>
      </w:r>
      <w:r w:rsidR="001A6BD6">
        <w:rPr>
          <w:sz w:val="22"/>
          <w:lang w:val="nl-BE"/>
        </w:rPr>
        <w:br/>
      </w:r>
      <w:r w:rsidR="0015397B">
        <w:rPr>
          <w:sz w:val="22"/>
          <w:lang w:val="nl-BE"/>
        </w:rPr>
        <w:br/>
        <w:t xml:space="preserve">Op 20 oktober </w:t>
      </w:r>
      <w:r w:rsidR="001A6BD6">
        <w:rPr>
          <w:sz w:val="22"/>
          <w:lang w:val="nl-BE"/>
        </w:rPr>
        <w:t xml:space="preserve">2021 </w:t>
      </w:r>
      <w:r w:rsidR="0015397B">
        <w:rPr>
          <w:sz w:val="22"/>
          <w:lang w:val="nl-BE"/>
        </w:rPr>
        <w:t>vond een overleg tussen Iedereen Leest en Luisterpunt plaats, het nieuwe meerjarenplan van Iedereen Leest vormde de aanleiding.</w:t>
      </w:r>
      <w:r w:rsidR="001A6BD6">
        <w:rPr>
          <w:sz w:val="22"/>
          <w:lang w:val="nl-BE"/>
        </w:rPr>
        <w:br/>
        <w:t>Waarschijnlijk kiest Iedereen Leest Luisterpunt als locatie voor de bijeenkomst van hun Algemene Vergadering van maart 2022.</w:t>
      </w:r>
    </w:p>
    <w:p w14:paraId="75300977" w14:textId="3E503F87" w:rsidR="0015397B" w:rsidRPr="009166E2" w:rsidRDefault="0015397B" w:rsidP="009166E2">
      <w:pPr>
        <w:ind w:left="708"/>
        <w:rPr>
          <w:i/>
          <w:iCs/>
          <w:sz w:val="18"/>
          <w:szCs w:val="18"/>
          <w:lang w:val="nl-BE"/>
        </w:rPr>
      </w:pPr>
      <w:r>
        <w:rPr>
          <w:sz w:val="22"/>
          <w:lang w:val="nl-BE"/>
        </w:rPr>
        <w:br/>
        <w:t xml:space="preserve">Saskia Boets maakt deel uit van </w:t>
      </w:r>
      <w:r w:rsidR="00C718CE">
        <w:rPr>
          <w:sz w:val="22"/>
          <w:lang w:val="nl-BE"/>
        </w:rPr>
        <w:t xml:space="preserve">de forumgroep van </w:t>
      </w:r>
      <w:r>
        <w:rPr>
          <w:sz w:val="22"/>
          <w:lang w:val="nl-BE"/>
        </w:rPr>
        <w:t>het BoekenOverleg en tracht er te waken over voldoende aandacht voor personen met een leesbeperking en toegankelijk publiceren. We betreuren dat de forumgroep omwille van corona in 2021 niet is samengekomen.</w:t>
      </w:r>
      <w:r>
        <w:rPr>
          <w:sz w:val="22"/>
          <w:lang w:val="nl-BE"/>
        </w:rPr>
        <w:br/>
      </w:r>
      <w:r>
        <w:rPr>
          <w:sz w:val="22"/>
          <w:lang w:val="nl-BE"/>
        </w:rPr>
        <w:br/>
        <w:t xml:space="preserve">Saskia Boets volgt het Overleg Literaire Organisatoren (OLO) op. </w:t>
      </w:r>
      <w:hyperlink r:id="rId83" w:history="1">
        <w:r>
          <w:rPr>
            <w:rStyle w:val="Hyperlink"/>
            <w:sz w:val="22"/>
            <w:lang w:val="nl-BE"/>
          </w:rPr>
          <w:t>Het OLO</w:t>
        </w:r>
      </w:hyperlink>
      <w:r>
        <w:rPr>
          <w:sz w:val="22"/>
          <w:lang w:val="nl-BE"/>
        </w:rPr>
        <w:t xml:space="preserve"> verenigt de literaire organisaties en organisatoren in heel Vlaanderen: grote instellingen maar ook kleine spelers en individuele curatoren. Het OLO behartigt de belangen van deze spelers maar de klemtoon ligt op informatie- en kennisuitwisseling.</w:t>
      </w:r>
      <w:r>
        <w:rPr>
          <w:sz w:val="22"/>
          <w:lang w:val="nl-BE"/>
        </w:rPr>
        <w:br/>
        <w:t>Alle bijeenkomsten in 2021 verliepen online.</w:t>
      </w:r>
    </w:p>
    <w:p w14:paraId="0E2D3792" w14:textId="77777777" w:rsidR="00E4115C" w:rsidRDefault="00E4115C" w:rsidP="001E7A88">
      <w:pPr>
        <w:rPr>
          <w:sz w:val="22"/>
          <w:szCs w:val="22"/>
          <w:lang w:val="nl-BE"/>
        </w:rPr>
      </w:pPr>
    </w:p>
    <w:p w14:paraId="77B9944F" w14:textId="77777777" w:rsidR="00E4115C" w:rsidRDefault="00E4115C" w:rsidP="00E75A0A">
      <w:pPr>
        <w:numPr>
          <w:ilvl w:val="0"/>
          <w:numId w:val="2"/>
        </w:numPr>
        <w:rPr>
          <w:sz w:val="22"/>
          <w:szCs w:val="22"/>
          <w:lang w:val="nl-BE"/>
        </w:rPr>
      </w:pPr>
      <w:r>
        <w:rPr>
          <w:sz w:val="22"/>
          <w:szCs w:val="22"/>
          <w:lang w:val="nl-BE"/>
        </w:rPr>
        <w:t>Actie</w:t>
      </w:r>
      <w:r w:rsidR="000C7DED">
        <w:rPr>
          <w:sz w:val="22"/>
          <w:szCs w:val="22"/>
          <w:lang w:val="nl-BE"/>
        </w:rPr>
        <w:t xml:space="preserve">f participeren </w:t>
      </w:r>
      <w:r>
        <w:rPr>
          <w:sz w:val="22"/>
          <w:szCs w:val="22"/>
          <w:lang w:val="nl-BE"/>
        </w:rPr>
        <w:t xml:space="preserve">aan </w:t>
      </w:r>
      <w:r w:rsidRPr="004E5343">
        <w:rPr>
          <w:b/>
          <w:sz w:val="22"/>
          <w:szCs w:val="22"/>
          <w:lang w:val="nl-BE"/>
        </w:rPr>
        <w:t xml:space="preserve">IFLA </w:t>
      </w:r>
      <w:r>
        <w:rPr>
          <w:sz w:val="22"/>
          <w:szCs w:val="22"/>
          <w:lang w:val="nl-BE"/>
        </w:rPr>
        <w:t>en andere</w:t>
      </w:r>
      <w:r w:rsidR="00C06440">
        <w:rPr>
          <w:sz w:val="22"/>
          <w:szCs w:val="22"/>
          <w:lang w:val="nl-BE"/>
        </w:rPr>
        <w:t xml:space="preserve"> (</w:t>
      </w:r>
      <w:r>
        <w:rPr>
          <w:sz w:val="22"/>
          <w:szCs w:val="22"/>
          <w:lang w:val="nl-BE"/>
        </w:rPr>
        <w:t>internationale</w:t>
      </w:r>
      <w:r w:rsidR="00C06440">
        <w:rPr>
          <w:sz w:val="22"/>
          <w:szCs w:val="22"/>
          <w:lang w:val="nl-BE"/>
        </w:rPr>
        <w:t>)</w:t>
      </w:r>
      <w:r>
        <w:rPr>
          <w:sz w:val="22"/>
          <w:szCs w:val="22"/>
          <w:lang w:val="nl-BE"/>
        </w:rPr>
        <w:t xml:space="preserve"> bibliotheekactoren</w:t>
      </w:r>
      <w:r w:rsidR="00C06440">
        <w:rPr>
          <w:sz w:val="22"/>
          <w:szCs w:val="22"/>
          <w:lang w:val="nl-BE"/>
        </w:rPr>
        <w:t>.</w:t>
      </w:r>
    </w:p>
    <w:p w14:paraId="257B845A" w14:textId="77777777" w:rsidR="00E4115C" w:rsidRDefault="00E4115C" w:rsidP="001E7A88">
      <w:pPr>
        <w:ind w:left="720"/>
        <w:rPr>
          <w:sz w:val="22"/>
          <w:szCs w:val="22"/>
          <w:lang w:val="nl-BE"/>
        </w:rPr>
      </w:pPr>
      <w:r w:rsidRPr="00C06440">
        <w:rPr>
          <w:i/>
          <w:sz w:val="22"/>
          <w:szCs w:val="22"/>
          <w:lang w:val="nl-BE"/>
        </w:rPr>
        <w:t xml:space="preserve">Resultaatsindicator: </w:t>
      </w:r>
      <w:r w:rsidR="00B96BE2" w:rsidRPr="00C06440">
        <w:rPr>
          <w:sz w:val="22"/>
          <w:szCs w:val="22"/>
          <w:lang w:val="nl-BE"/>
        </w:rPr>
        <w:t xml:space="preserve">Luisterpunt beschikt over een actief lidmaatschap </w:t>
      </w:r>
      <w:bookmarkStart w:id="47" w:name="_Hlk65964353"/>
      <w:r w:rsidR="00B96BE2" w:rsidRPr="00C06440">
        <w:rPr>
          <w:sz w:val="22"/>
          <w:szCs w:val="22"/>
          <w:lang w:val="nl-BE"/>
        </w:rPr>
        <w:t xml:space="preserve">van de stuurgroep van de IFLA-sectie ‘Libraries </w:t>
      </w:r>
      <w:proofErr w:type="spellStart"/>
      <w:r w:rsidR="00B96BE2" w:rsidRPr="00C06440">
        <w:rPr>
          <w:sz w:val="22"/>
          <w:szCs w:val="22"/>
          <w:lang w:val="nl-BE"/>
        </w:rPr>
        <w:t>Serving</w:t>
      </w:r>
      <w:proofErr w:type="spellEnd"/>
      <w:r w:rsidR="00B96BE2" w:rsidRPr="00C06440">
        <w:rPr>
          <w:sz w:val="22"/>
          <w:szCs w:val="22"/>
          <w:lang w:val="nl-BE"/>
        </w:rPr>
        <w:t xml:space="preserve"> Persons with Print Disabilities’ (LPD).</w:t>
      </w:r>
      <w:bookmarkEnd w:id="47"/>
    </w:p>
    <w:p w14:paraId="0E9128AC" w14:textId="77777777" w:rsidR="00AB6A57" w:rsidRDefault="00AB6A57" w:rsidP="001E7A88">
      <w:pPr>
        <w:ind w:left="720"/>
        <w:rPr>
          <w:sz w:val="22"/>
          <w:szCs w:val="22"/>
          <w:lang w:val="nl-BE"/>
        </w:rPr>
      </w:pPr>
    </w:p>
    <w:p w14:paraId="45A21432" w14:textId="77777777" w:rsidR="004C7E68" w:rsidRPr="004C7E68" w:rsidRDefault="004C7E68" w:rsidP="004C7E68">
      <w:pPr>
        <w:ind w:left="708"/>
        <w:rPr>
          <w:iCs/>
          <w:sz w:val="22"/>
          <w:szCs w:val="22"/>
        </w:rPr>
      </w:pPr>
      <w:bookmarkStart w:id="48" w:name="_Toc2595496"/>
      <w:r w:rsidRPr="004C7E68">
        <w:rPr>
          <w:iCs/>
          <w:sz w:val="22"/>
          <w:szCs w:val="22"/>
        </w:rPr>
        <w:t xml:space="preserve">Saskia Boets maakt deel uit van </w:t>
      </w:r>
      <w:r w:rsidRPr="004C7E68">
        <w:rPr>
          <w:iCs/>
          <w:sz w:val="22"/>
          <w:szCs w:val="22"/>
          <w:lang w:val="nl-BE"/>
        </w:rPr>
        <w:t xml:space="preserve">de stuurgroep van de IFLA-sectie ‘Libraries </w:t>
      </w:r>
      <w:proofErr w:type="spellStart"/>
      <w:r w:rsidRPr="004C7E68">
        <w:rPr>
          <w:iCs/>
          <w:sz w:val="22"/>
          <w:szCs w:val="22"/>
          <w:lang w:val="nl-BE"/>
        </w:rPr>
        <w:t>Serving</w:t>
      </w:r>
      <w:proofErr w:type="spellEnd"/>
      <w:r w:rsidRPr="004C7E68">
        <w:rPr>
          <w:iCs/>
          <w:sz w:val="22"/>
          <w:szCs w:val="22"/>
          <w:lang w:val="nl-BE"/>
        </w:rPr>
        <w:t xml:space="preserve"> Persons with Print Disabilities’ (LPD). Ze volgt ook de ontwikkelingen en initiatieven van de sectie ‘Library Services for People with Special Needs (LSN).</w:t>
      </w:r>
      <w:r w:rsidRPr="004C7E68">
        <w:rPr>
          <w:iCs/>
          <w:sz w:val="22"/>
          <w:szCs w:val="22"/>
        </w:rPr>
        <w:br/>
      </w:r>
    </w:p>
    <w:p w14:paraId="75ED8AEB" w14:textId="7945F0A7" w:rsidR="004C7E68" w:rsidRPr="004C7E68" w:rsidRDefault="004C7E68" w:rsidP="004C7E68">
      <w:pPr>
        <w:ind w:left="708"/>
        <w:rPr>
          <w:iCs/>
          <w:sz w:val="22"/>
          <w:szCs w:val="22"/>
        </w:rPr>
      </w:pPr>
      <w:r w:rsidRPr="004C7E68">
        <w:rPr>
          <w:iCs/>
          <w:sz w:val="22"/>
          <w:szCs w:val="22"/>
        </w:rPr>
        <w:t xml:space="preserve">In 2021 vonden zowel de LPD-wintermeeting als de IFLA-conferentie in augustus </w:t>
      </w:r>
      <w:r w:rsidR="00C65A5A">
        <w:rPr>
          <w:iCs/>
          <w:sz w:val="22"/>
          <w:szCs w:val="22"/>
        </w:rPr>
        <w:t xml:space="preserve">online </w:t>
      </w:r>
      <w:r w:rsidRPr="004C7E68">
        <w:rPr>
          <w:iCs/>
          <w:sz w:val="22"/>
          <w:szCs w:val="22"/>
        </w:rPr>
        <w:t>plaats</w:t>
      </w:r>
      <w:r w:rsidR="00C65A5A">
        <w:rPr>
          <w:iCs/>
          <w:sz w:val="22"/>
          <w:szCs w:val="22"/>
        </w:rPr>
        <w:t xml:space="preserve">, </w:t>
      </w:r>
      <w:r w:rsidRPr="004C7E68">
        <w:rPr>
          <w:iCs/>
          <w:sz w:val="22"/>
          <w:szCs w:val="22"/>
        </w:rPr>
        <w:t>omwille van corona.</w:t>
      </w:r>
      <w:r w:rsidRPr="004C7E68">
        <w:rPr>
          <w:iCs/>
          <w:sz w:val="22"/>
          <w:szCs w:val="22"/>
        </w:rPr>
        <w:br/>
      </w:r>
      <w:r w:rsidRPr="004C7E68">
        <w:rPr>
          <w:iCs/>
          <w:sz w:val="22"/>
          <w:szCs w:val="22"/>
        </w:rPr>
        <w:br/>
        <w:t>De stuurgroep van LPD organiseerde een aantal online bijeenkomsten waarbij een bepaald thema werd belicht en waarvoor telkens een inleidende spreker met kennis van zaken werd aangezocht.</w:t>
      </w:r>
      <w:r w:rsidRPr="004C7E68">
        <w:rPr>
          <w:iCs/>
          <w:sz w:val="22"/>
          <w:szCs w:val="22"/>
        </w:rPr>
        <w:br/>
        <w:t>Kwam</w:t>
      </w:r>
      <w:r w:rsidR="00C65A5A">
        <w:rPr>
          <w:iCs/>
          <w:sz w:val="22"/>
          <w:szCs w:val="22"/>
        </w:rPr>
        <w:t>en</w:t>
      </w:r>
      <w:r w:rsidRPr="004C7E68">
        <w:rPr>
          <w:iCs/>
          <w:sz w:val="22"/>
          <w:szCs w:val="22"/>
        </w:rPr>
        <w:t xml:space="preserve"> in 2021 onder meer aan bod: de uitdagingen van onze bibliotheekwerking in coronatijden, hoe gaat onze sector om met commerciële luisterboeken en andere boeken in speciale formaten, de ‘European </w:t>
      </w:r>
      <w:proofErr w:type="spellStart"/>
      <w:r w:rsidRPr="004C7E68">
        <w:rPr>
          <w:iCs/>
          <w:sz w:val="22"/>
          <w:szCs w:val="22"/>
        </w:rPr>
        <w:t>Accessibiblity</w:t>
      </w:r>
      <w:proofErr w:type="spellEnd"/>
      <w:r w:rsidRPr="004C7E68">
        <w:rPr>
          <w:iCs/>
          <w:sz w:val="22"/>
          <w:szCs w:val="22"/>
        </w:rPr>
        <w:t xml:space="preserve"> Act’ en toegankelijk publiceren, de nieuwe publiekscatalogus van het Accessible Books Consortium (ABC), een update inzake de implementatie van het Verdrag van Marrakesh (met focus op niet-Westerse landen) en tot slot Daisy-boeken via spraaktechnologie – een nieuwe aanpak.</w:t>
      </w:r>
      <w:r w:rsidRPr="004C7E68">
        <w:rPr>
          <w:iCs/>
          <w:sz w:val="22"/>
          <w:szCs w:val="22"/>
        </w:rPr>
        <w:br/>
      </w:r>
      <w:r w:rsidRPr="004C7E68">
        <w:rPr>
          <w:iCs/>
          <w:sz w:val="22"/>
          <w:szCs w:val="22"/>
        </w:rPr>
        <w:br/>
        <w:t>In 2021 verscheen ook één keer een ‘LPD Newsletter’. Christiane Felsmann (DZB, Duitsland) en Saskia Boets (Luisterpuntbibliotheek) zorgden voor de samenstelling, de eindredactie en de publicatie.</w:t>
      </w:r>
      <w:r w:rsidRPr="004C7E68">
        <w:rPr>
          <w:iCs/>
          <w:sz w:val="22"/>
          <w:szCs w:val="22"/>
        </w:rPr>
        <w:br/>
      </w:r>
      <w:r w:rsidRPr="004C7E68">
        <w:rPr>
          <w:iCs/>
          <w:sz w:val="22"/>
          <w:szCs w:val="22"/>
        </w:rPr>
        <w:br/>
        <w:t xml:space="preserve">Verder gaven NOTA (collega’s uit Denemarken) en Luisterpunt (Jan Rottier en Saskia Boets) op vraag van Richard Orme (CEO Daisy Consortium) een (online) presentatie over onze campagne ‘I </w:t>
      </w:r>
      <w:proofErr w:type="spellStart"/>
      <w:r w:rsidRPr="004C7E68">
        <w:rPr>
          <w:iCs/>
          <w:sz w:val="22"/>
          <w:szCs w:val="22"/>
        </w:rPr>
        <w:t>hate</w:t>
      </w:r>
      <w:proofErr w:type="spellEnd"/>
      <w:r w:rsidRPr="004C7E68">
        <w:rPr>
          <w:iCs/>
          <w:sz w:val="22"/>
          <w:szCs w:val="22"/>
        </w:rPr>
        <w:t xml:space="preserve"> reading’ en onze aanpak naar kinderen en jongeren met dyslexie. Dit kaderde in een ERASMUS +</w:t>
      </w:r>
      <w:r w:rsidR="001147B1">
        <w:rPr>
          <w:iCs/>
          <w:sz w:val="22"/>
          <w:szCs w:val="22"/>
        </w:rPr>
        <w:t>-</w:t>
      </w:r>
      <w:r w:rsidRPr="004C7E68">
        <w:rPr>
          <w:iCs/>
          <w:sz w:val="22"/>
          <w:szCs w:val="22"/>
        </w:rPr>
        <w:t>project, deelnemende landen waren Slovakije, Noord-Macedonië, Litouwen en Letland.</w:t>
      </w:r>
      <w:r w:rsidR="00BB0B7C">
        <w:rPr>
          <w:iCs/>
          <w:sz w:val="22"/>
          <w:szCs w:val="22"/>
        </w:rPr>
        <w:t xml:space="preserve"> </w:t>
      </w:r>
      <w:r w:rsidR="00BB0B7C" w:rsidRPr="00BB0B7C">
        <w:rPr>
          <w:iCs/>
          <w:sz w:val="22"/>
          <w:szCs w:val="22"/>
        </w:rPr>
        <w:t>(Zie ook SD2OD6.)</w:t>
      </w:r>
      <w:r w:rsidRPr="004C7E68">
        <w:rPr>
          <w:iCs/>
          <w:sz w:val="22"/>
          <w:szCs w:val="22"/>
        </w:rPr>
        <w:br/>
        <w:t xml:space="preserve">Voor de </w:t>
      </w:r>
      <w:proofErr w:type="spellStart"/>
      <w:r w:rsidRPr="004C7E68">
        <w:rPr>
          <w:iCs/>
          <w:sz w:val="22"/>
          <w:szCs w:val="22"/>
        </w:rPr>
        <w:t>collegabibliotheek</w:t>
      </w:r>
      <w:proofErr w:type="spellEnd"/>
      <w:r w:rsidRPr="004C7E68">
        <w:rPr>
          <w:iCs/>
          <w:sz w:val="22"/>
          <w:szCs w:val="22"/>
        </w:rPr>
        <w:t xml:space="preserve"> in Litouwen gaf Luisterpunt (Saskia Boets en Diego Anthoons) later een meer uitgebreide presentatie over onze campagne, onze aanpak en de resultaten.</w:t>
      </w:r>
      <w:r w:rsidR="00BB0B7C" w:rsidRPr="004C7E68">
        <w:rPr>
          <w:iCs/>
          <w:sz w:val="22"/>
          <w:szCs w:val="22"/>
        </w:rPr>
        <w:t xml:space="preserve"> </w:t>
      </w:r>
      <w:r w:rsidRPr="004C7E68">
        <w:rPr>
          <w:iCs/>
          <w:sz w:val="22"/>
          <w:szCs w:val="22"/>
        </w:rPr>
        <w:br/>
      </w:r>
    </w:p>
    <w:p w14:paraId="7C93FD63" w14:textId="77777777" w:rsidR="00AA5B5E" w:rsidRDefault="004C7E68" w:rsidP="004C7E68">
      <w:pPr>
        <w:ind w:left="708"/>
        <w:rPr>
          <w:iCs/>
          <w:sz w:val="22"/>
          <w:szCs w:val="22"/>
        </w:rPr>
      </w:pPr>
      <w:r w:rsidRPr="004C7E68">
        <w:rPr>
          <w:iCs/>
          <w:sz w:val="22"/>
          <w:szCs w:val="22"/>
        </w:rPr>
        <w:t>Diego Anthoons werd in de zomer van 2021 lid van de stuurgroep van de IFLA-sectie Library Services for People with Special Needs (LSN).</w:t>
      </w:r>
      <w:r w:rsidRPr="004C7E68">
        <w:rPr>
          <w:iCs/>
          <w:sz w:val="22"/>
          <w:szCs w:val="22"/>
        </w:rPr>
        <w:br/>
        <w:t xml:space="preserve">De bijeenkomsten van LSN verliepen in 2021 eveneens online. </w:t>
      </w:r>
    </w:p>
    <w:p w14:paraId="34F74186" w14:textId="02D45CF0" w:rsidR="004C7E68" w:rsidRPr="004C7E68" w:rsidRDefault="004C7E68" w:rsidP="004C7E68">
      <w:pPr>
        <w:ind w:left="708"/>
        <w:rPr>
          <w:iCs/>
          <w:sz w:val="22"/>
          <w:szCs w:val="22"/>
        </w:rPr>
      </w:pPr>
      <w:r w:rsidRPr="004C7E68">
        <w:rPr>
          <w:iCs/>
          <w:sz w:val="22"/>
          <w:szCs w:val="22"/>
        </w:rPr>
        <w:br/>
        <w:t xml:space="preserve">Diego Anthoons gaf inhoudelijke feedback op de ontwerpversie van de richtlijnen voor nieuwkomers, de ‘Guidelines for Library Services </w:t>
      </w:r>
      <w:proofErr w:type="spellStart"/>
      <w:r w:rsidRPr="004C7E68">
        <w:rPr>
          <w:iCs/>
          <w:sz w:val="22"/>
          <w:szCs w:val="22"/>
        </w:rPr>
        <w:t>to</w:t>
      </w:r>
      <w:proofErr w:type="spellEnd"/>
      <w:r w:rsidRPr="004C7E68">
        <w:rPr>
          <w:iCs/>
          <w:sz w:val="22"/>
          <w:szCs w:val="22"/>
        </w:rPr>
        <w:t xml:space="preserve"> Displaced </w:t>
      </w:r>
      <w:proofErr w:type="spellStart"/>
      <w:r w:rsidRPr="004C7E68">
        <w:rPr>
          <w:iCs/>
          <w:sz w:val="22"/>
          <w:szCs w:val="22"/>
        </w:rPr>
        <w:t>Populations</w:t>
      </w:r>
      <w:proofErr w:type="spellEnd"/>
      <w:r w:rsidRPr="004C7E68">
        <w:rPr>
          <w:iCs/>
          <w:sz w:val="22"/>
          <w:szCs w:val="22"/>
        </w:rPr>
        <w:t xml:space="preserve"> – draft </w:t>
      </w:r>
      <w:proofErr w:type="spellStart"/>
      <w:r w:rsidRPr="004C7E68">
        <w:rPr>
          <w:iCs/>
          <w:sz w:val="22"/>
          <w:szCs w:val="22"/>
        </w:rPr>
        <w:t>version</w:t>
      </w:r>
      <w:proofErr w:type="spellEnd"/>
      <w:r w:rsidRPr="004C7E68">
        <w:rPr>
          <w:iCs/>
          <w:sz w:val="22"/>
          <w:szCs w:val="22"/>
        </w:rPr>
        <w:t>’.</w:t>
      </w:r>
      <w:r w:rsidR="009166E2">
        <w:rPr>
          <w:iCs/>
          <w:sz w:val="22"/>
          <w:szCs w:val="22"/>
        </w:rPr>
        <w:t xml:space="preserve"> </w:t>
      </w:r>
      <w:r w:rsidRPr="004C7E68">
        <w:rPr>
          <w:iCs/>
          <w:sz w:val="22"/>
          <w:szCs w:val="22"/>
        </w:rPr>
        <w:t>Saskia Boets schakelde de Brusselse bibliotheken in om ook de praktijkervaring van openbare bibliotheken mee te nemen in deze richtlijnen. Linda Bruyninckx</w:t>
      </w:r>
      <w:r w:rsidR="0043133B">
        <w:rPr>
          <w:iCs/>
          <w:sz w:val="22"/>
          <w:szCs w:val="22"/>
        </w:rPr>
        <w:t xml:space="preserve">, </w:t>
      </w:r>
      <w:r w:rsidRPr="004C7E68">
        <w:rPr>
          <w:iCs/>
          <w:sz w:val="22"/>
          <w:szCs w:val="22"/>
        </w:rPr>
        <w:t xml:space="preserve">bibliothecaris </w:t>
      </w:r>
      <w:r w:rsidR="0043133B">
        <w:rPr>
          <w:iCs/>
          <w:sz w:val="22"/>
          <w:szCs w:val="22"/>
        </w:rPr>
        <w:t xml:space="preserve">in </w:t>
      </w:r>
      <w:r w:rsidRPr="004C7E68">
        <w:rPr>
          <w:iCs/>
          <w:sz w:val="22"/>
          <w:szCs w:val="22"/>
        </w:rPr>
        <w:t>Sint-Jans-Molenbeek</w:t>
      </w:r>
      <w:r w:rsidR="0043133B">
        <w:rPr>
          <w:iCs/>
          <w:sz w:val="22"/>
          <w:szCs w:val="22"/>
        </w:rPr>
        <w:t xml:space="preserve"> (</w:t>
      </w:r>
      <w:r w:rsidRPr="004C7E68">
        <w:rPr>
          <w:iCs/>
          <w:sz w:val="22"/>
          <w:szCs w:val="22"/>
        </w:rPr>
        <w:t>SJM)</w:t>
      </w:r>
      <w:r w:rsidR="00F11A05">
        <w:rPr>
          <w:iCs/>
          <w:sz w:val="22"/>
          <w:szCs w:val="22"/>
        </w:rPr>
        <w:t>,</w:t>
      </w:r>
      <w:r w:rsidRPr="004C7E68">
        <w:rPr>
          <w:iCs/>
          <w:sz w:val="22"/>
          <w:szCs w:val="22"/>
        </w:rPr>
        <w:t xml:space="preserve"> ging op haar vraag in en samen voegden ze waardevolle stukken toe. Dit leidde </w:t>
      </w:r>
      <w:r w:rsidR="001147B1">
        <w:rPr>
          <w:iCs/>
          <w:sz w:val="22"/>
          <w:szCs w:val="22"/>
        </w:rPr>
        <w:t xml:space="preserve">tot </w:t>
      </w:r>
      <w:r w:rsidRPr="004C7E68">
        <w:rPr>
          <w:iCs/>
          <w:sz w:val="22"/>
          <w:szCs w:val="22"/>
        </w:rPr>
        <w:t xml:space="preserve">de deelname van Linda Bruyninckx aan de online IFLA-conferentie in augustus. Ze sprak over de specifieke ervaringen met en de aanpak van deze doelgroep in SJM. </w:t>
      </w:r>
    </w:p>
    <w:p w14:paraId="0C9977BE" w14:textId="77777777" w:rsidR="004C7E68" w:rsidRPr="004C7E68" w:rsidRDefault="004C7E68" w:rsidP="004C7E68">
      <w:pPr>
        <w:rPr>
          <w:iCs/>
          <w:sz w:val="22"/>
          <w:szCs w:val="22"/>
        </w:rPr>
      </w:pPr>
    </w:p>
    <w:p w14:paraId="36FBB101" w14:textId="77777777" w:rsidR="002C3BBD" w:rsidRDefault="002C3BBD">
      <w:pPr>
        <w:rPr>
          <w:rFonts w:cs="Arial"/>
          <w:b/>
          <w:bCs/>
          <w:sz w:val="28"/>
          <w:szCs w:val="28"/>
          <w:lang w:val="nl-BE"/>
        </w:rPr>
      </w:pPr>
      <w:r>
        <w:br w:type="page"/>
      </w:r>
    </w:p>
    <w:p w14:paraId="734FC2DF" w14:textId="4DD31C90" w:rsidR="002C063E" w:rsidRPr="008E4883" w:rsidRDefault="00A102FF" w:rsidP="002C063E">
      <w:pPr>
        <w:pStyle w:val="Kop10"/>
      </w:pPr>
      <w:bookmarkStart w:id="49" w:name="_Toc95912051"/>
      <w:r>
        <w:t>8</w:t>
      </w:r>
      <w:r w:rsidR="002C063E">
        <w:t xml:space="preserve">. </w:t>
      </w:r>
      <w:r w:rsidR="002C063E">
        <w:rPr>
          <w:lang w:val="nl-NL"/>
        </w:rPr>
        <w:t>Strategische doelstelling 4</w:t>
      </w:r>
      <w:r w:rsidR="002C063E">
        <w:rPr>
          <w:lang w:val="nl-NL"/>
        </w:rPr>
        <w:br/>
      </w:r>
      <w:r w:rsidR="002C063E">
        <w:rPr>
          <w:lang w:val="nl-NL"/>
        </w:rPr>
        <w:br/>
      </w:r>
      <w:r w:rsidR="002C063E">
        <w:t>Luisterpunt wil zich ontwikkelen als een performante en uitmuntende bibliotheekorganisatie</w:t>
      </w:r>
      <w:bookmarkEnd w:id="48"/>
      <w:bookmarkEnd w:id="49"/>
      <w:r w:rsidR="002C063E" w:rsidRPr="00A52970">
        <w:t xml:space="preserve"> </w:t>
      </w:r>
      <w:r w:rsidR="002C063E">
        <w:br/>
      </w:r>
    </w:p>
    <w:p w14:paraId="55F3CAD7" w14:textId="77777777" w:rsidR="001D5222" w:rsidRDefault="001D5222" w:rsidP="002C063E">
      <w:pPr>
        <w:rPr>
          <w:sz w:val="22"/>
          <w:lang w:val="nl-BE"/>
        </w:rPr>
      </w:pPr>
    </w:p>
    <w:p w14:paraId="04B96E41" w14:textId="77777777" w:rsidR="001D5222" w:rsidRPr="001D5222" w:rsidRDefault="001D5222" w:rsidP="001D5222">
      <w:pPr>
        <w:rPr>
          <w:b/>
          <w:sz w:val="22"/>
        </w:rPr>
      </w:pPr>
      <w:r w:rsidRPr="001D5222">
        <w:rPr>
          <w:b/>
          <w:sz w:val="22"/>
        </w:rPr>
        <w:t>Operationele doelstellingen</w:t>
      </w:r>
      <w:r>
        <w:rPr>
          <w:b/>
          <w:sz w:val="22"/>
        </w:rPr>
        <w:t>:</w:t>
      </w:r>
    </w:p>
    <w:p w14:paraId="58C7666A" w14:textId="77777777" w:rsidR="00A22916" w:rsidRPr="00A22916" w:rsidRDefault="00A22916" w:rsidP="00D16A3C">
      <w:pPr>
        <w:rPr>
          <w:sz w:val="22"/>
          <w:lang w:val="nl-BE"/>
        </w:rPr>
      </w:pPr>
    </w:p>
    <w:p w14:paraId="74B0D030" w14:textId="77777777" w:rsidR="00A22916" w:rsidRPr="00A22916" w:rsidRDefault="00A22916" w:rsidP="00E75A0A">
      <w:pPr>
        <w:numPr>
          <w:ilvl w:val="0"/>
          <w:numId w:val="5"/>
        </w:numPr>
        <w:rPr>
          <w:sz w:val="22"/>
          <w:lang w:val="nl-BE"/>
        </w:rPr>
      </w:pPr>
      <w:r w:rsidRPr="00A22916">
        <w:rPr>
          <w:sz w:val="22"/>
          <w:lang w:val="nl-BE"/>
        </w:rPr>
        <w:t xml:space="preserve">Luisterpunt zet in op een adequaat </w:t>
      </w:r>
      <w:r w:rsidRPr="00A22916">
        <w:rPr>
          <w:b/>
          <w:sz w:val="22"/>
          <w:lang w:val="nl-BE"/>
        </w:rPr>
        <w:t>personeelsbeleid</w:t>
      </w:r>
      <w:r w:rsidRPr="00A22916">
        <w:rPr>
          <w:sz w:val="22"/>
          <w:lang w:val="nl-BE"/>
        </w:rPr>
        <w:t xml:space="preserve"> en efficiënte personeelsadministratie.</w:t>
      </w:r>
    </w:p>
    <w:p w14:paraId="3E2FBFEB" w14:textId="77777777" w:rsidR="00A22916" w:rsidRPr="00A22916" w:rsidRDefault="00A22916" w:rsidP="00A22916">
      <w:pPr>
        <w:ind w:left="708"/>
        <w:rPr>
          <w:sz w:val="22"/>
          <w:lang w:val="nl-BE"/>
        </w:rPr>
      </w:pPr>
      <w:r w:rsidRPr="00A22916">
        <w:rPr>
          <w:i/>
          <w:sz w:val="22"/>
          <w:lang w:val="nl-BE"/>
        </w:rPr>
        <w:t xml:space="preserve">Resultaatsindicator 1: </w:t>
      </w:r>
      <w:r w:rsidRPr="00A22916">
        <w:rPr>
          <w:sz w:val="22"/>
          <w:lang w:val="nl-BE"/>
        </w:rPr>
        <w:t>Competentiemanagement is een vast onderdeel van het personeelsbeleid.</w:t>
      </w:r>
    </w:p>
    <w:p w14:paraId="48E26539" w14:textId="77777777" w:rsidR="00A22916" w:rsidRPr="00A22916" w:rsidRDefault="00A22916" w:rsidP="00A22916">
      <w:pPr>
        <w:ind w:left="708"/>
        <w:rPr>
          <w:i/>
          <w:sz w:val="22"/>
          <w:lang w:val="nl-BE"/>
        </w:rPr>
      </w:pPr>
    </w:p>
    <w:p w14:paraId="670A4EA2" w14:textId="77777777" w:rsidR="004D79AB" w:rsidRPr="004D79AB" w:rsidRDefault="004D79AB" w:rsidP="004D79AB">
      <w:pPr>
        <w:ind w:left="708"/>
        <w:rPr>
          <w:sz w:val="22"/>
          <w:lang w:val="nl-BE"/>
        </w:rPr>
      </w:pPr>
      <w:r w:rsidRPr="004D79AB">
        <w:rPr>
          <w:sz w:val="22"/>
          <w:lang w:val="nl-BE"/>
        </w:rPr>
        <w:t xml:space="preserve">Het team bestaat tijdelijk uit 15 medewerkers (12,4 VTE) in plaats van 14 omwille van een deeltijdse vervanging. </w:t>
      </w:r>
    </w:p>
    <w:p w14:paraId="11779B7C" w14:textId="021A8094" w:rsidR="004D79AB" w:rsidRPr="004D79AB" w:rsidRDefault="004D79AB" w:rsidP="004D79AB">
      <w:pPr>
        <w:ind w:left="708"/>
        <w:rPr>
          <w:sz w:val="22"/>
        </w:rPr>
      </w:pPr>
      <w:r w:rsidRPr="004D79AB">
        <w:rPr>
          <w:sz w:val="22"/>
        </w:rPr>
        <w:t xml:space="preserve">In 2021 </w:t>
      </w:r>
      <w:r w:rsidR="00BB0B7C">
        <w:rPr>
          <w:sz w:val="22"/>
        </w:rPr>
        <w:t>vonden</w:t>
      </w:r>
      <w:r w:rsidR="00BB0B7C" w:rsidRPr="004D79AB">
        <w:rPr>
          <w:sz w:val="22"/>
        </w:rPr>
        <w:t xml:space="preserve"> </w:t>
      </w:r>
      <w:r w:rsidRPr="004D79AB">
        <w:rPr>
          <w:sz w:val="22"/>
        </w:rPr>
        <w:t>de evaluatiegesprekken</w:t>
      </w:r>
      <w:r w:rsidR="00BB0B7C">
        <w:rPr>
          <w:sz w:val="22"/>
        </w:rPr>
        <w:t xml:space="preserve"> in juni</w:t>
      </w:r>
      <w:r w:rsidRPr="004D79AB">
        <w:rPr>
          <w:sz w:val="22"/>
        </w:rPr>
        <w:t xml:space="preserve"> plaats. De teamverantwoordelijken </w:t>
      </w:r>
      <w:r w:rsidR="00BB0B7C">
        <w:rPr>
          <w:sz w:val="22"/>
        </w:rPr>
        <w:t>voerden</w:t>
      </w:r>
      <w:r w:rsidR="00BB0B7C" w:rsidRPr="004D79AB">
        <w:rPr>
          <w:sz w:val="22"/>
        </w:rPr>
        <w:t xml:space="preserve"> </w:t>
      </w:r>
      <w:r w:rsidRPr="004D79AB">
        <w:rPr>
          <w:sz w:val="22"/>
        </w:rPr>
        <w:t>de evaluatiegesprekken met hun teamleden</w:t>
      </w:r>
      <w:r w:rsidR="00BB0B7C">
        <w:rPr>
          <w:sz w:val="22"/>
        </w:rPr>
        <w:t>,</w:t>
      </w:r>
      <w:r w:rsidRPr="004D79AB">
        <w:rPr>
          <w:sz w:val="22"/>
        </w:rPr>
        <w:t xml:space="preserve"> de directie met de teamverantwoordelijken. </w:t>
      </w:r>
      <w:r w:rsidR="00BB0B7C">
        <w:rPr>
          <w:sz w:val="22"/>
        </w:rPr>
        <w:t xml:space="preserve">We </w:t>
      </w:r>
      <w:r w:rsidR="00BA7755">
        <w:rPr>
          <w:sz w:val="22"/>
        </w:rPr>
        <w:t>spraken af</w:t>
      </w:r>
      <w:r w:rsidR="00BB0B7C">
        <w:rPr>
          <w:sz w:val="22"/>
        </w:rPr>
        <w:t xml:space="preserve"> om de evaluatiegesprekken vanaf nu telkens in juni te voeren, dat is een ietwat rustigere periode in de bibliotheek.</w:t>
      </w:r>
    </w:p>
    <w:p w14:paraId="3494967A" w14:textId="060BFD8F" w:rsidR="004D79AB" w:rsidRPr="004D79AB" w:rsidRDefault="004D79AB" w:rsidP="004D79AB">
      <w:pPr>
        <w:ind w:left="708"/>
        <w:rPr>
          <w:sz w:val="22"/>
        </w:rPr>
      </w:pPr>
      <w:r w:rsidRPr="004D79AB">
        <w:rPr>
          <w:sz w:val="22"/>
        </w:rPr>
        <w:t xml:space="preserve">In 2021 </w:t>
      </w:r>
      <w:r w:rsidR="00BB0B7C">
        <w:rPr>
          <w:sz w:val="22"/>
        </w:rPr>
        <w:t>vernieuwden</w:t>
      </w:r>
      <w:r w:rsidR="00BB0B7C" w:rsidRPr="004D79AB">
        <w:rPr>
          <w:sz w:val="22"/>
        </w:rPr>
        <w:t xml:space="preserve"> </w:t>
      </w:r>
      <w:r w:rsidRPr="004D79AB">
        <w:rPr>
          <w:sz w:val="22"/>
        </w:rPr>
        <w:t>we het arbeidsreglement</w:t>
      </w:r>
      <w:r w:rsidR="00960289">
        <w:rPr>
          <w:sz w:val="22"/>
        </w:rPr>
        <w:t>.</w:t>
      </w:r>
      <w:r w:rsidRPr="004D79AB">
        <w:rPr>
          <w:sz w:val="22"/>
        </w:rPr>
        <w:t xml:space="preserve"> </w:t>
      </w:r>
      <w:r w:rsidR="00960289">
        <w:rPr>
          <w:sz w:val="22"/>
        </w:rPr>
        <w:t>E</w:t>
      </w:r>
      <w:r w:rsidRPr="004D79AB">
        <w:rPr>
          <w:sz w:val="22"/>
        </w:rPr>
        <w:t xml:space="preserve">en belangrijke wijziging is de verhoging van het aantal mogelijke thuiswerkdagen van 1 naar 2 per week. </w:t>
      </w:r>
    </w:p>
    <w:p w14:paraId="757DA89D" w14:textId="6F41DC42" w:rsidR="004D79AB" w:rsidRPr="004D79AB" w:rsidRDefault="004D79AB" w:rsidP="004D79AB">
      <w:pPr>
        <w:rPr>
          <w:sz w:val="22"/>
          <w:lang w:val="nl-BE"/>
        </w:rPr>
      </w:pPr>
    </w:p>
    <w:p w14:paraId="70BA7E60" w14:textId="5FBC1BA5" w:rsidR="004D79AB" w:rsidRPr="004D79AB" w:rsidRDefault="004D79AB" w:rsidP="004D79AB">
      <w:pPr>
        <w:ind w:left="708"/>
        <w:rPr>
          <w:sz w:val="22"/>
          <w:lang w:val="nl-BE"/>
        </w:rPr>
      </w:pPr>
      <w:r w:rsidRPr="004D79AB">
        <w:rPr>
          <w:sz w:val="22"/>
          <w:lang w:val="nl-BE"/>
        </w:rPr>
        <w:t xml:space="preserve">Ook in 2022 </w:t>
      </w:r>
      <w:r w:rsidR="00960289">
        <w:rPr>
          <w:sz w:val="22"/>
          <w:lang w:val="nl-BE"/>
        </w:rPr>
        <w:t>streven</w:t>
      </w:r>
      <w:r w:rsidRPr="004D79AB">
        <w:rPr>
          <w:sz w:val="22"/>
          <w:lang w:val="nl-BE"/>
        </w:rPr>
        <w:t xml:space="preserve"> </w:t>
      </w:r>
      <w:r w:rsidR="00BB0B7C">
        <w:rPr>
          <w:sz w:val="22"/>
          <w:lang w:val="nl-BE"/>
        </w:rPr>
        <w:t xml:space="preserve">we </w:t>
      </w:r>
      <w:r w:rsidRPr="004D79AB">
        <w:rPr>
          <w:sz w:val="22"/>
          <w:lang w:val="nl-BE"/>
        </w:rPr>
        <w:t xml:space="preserve">naar meer efficiëntie in de interne communicatie. De documenten </w:t>
      </w:r>
      <w:r w:rsidR="00BB0B7C">
        <w:rPr>
          <w:sz w:val="22"/>
          <w:lang w:val="nl-BE"/>
        </w:rPr>
        <w:t>over</w:t>
      </w:r>
      <w:r w:rsidR="00BB0B7C" w:rsidRPr="004D79AB">
        <w:rPr>
          <w:sz w:val="22"/>
          <w:lang w:val="nl-BE"/>
        </w:rPr>
        <w:t xml:space="preserve"> </w:t>
      </w:r>
      <w:r w:rsidRPr="004D79AB">
        <w:rPr>
          <w:sz w:val="22"/>
          <w:lang w:val="nl-BE"/>
        </w:rPr>
        <w:t xml:space="preserve">werkprocedures staan momenteel op een gedeelde map op de server en in 2022 bekijken we hoe we kunnen overschakelen naar een </w:t>
      </w:r>
      <w:proofErr w:type="spellStart"/>
      <w:r w:rsidR="00BF5009">
        <w:rPr>
          <w:sz w:val="22"/>
          <w:lang w:val="nl-BE"/>
        </w:rPr>
        <w:t>c</w:t>
      </w:r>
      <w:r w:rsidRPr="004D79AB">
        <w:rPr>
          <w:sz w:val="22"/>
          <w:lang w:val="nl-BE"/>
        </w:rPr>
        <w:t>loudbased</w:t>
      </w:r>
      <w:proofErr w:type="spellEnd"/>
      <w:r w:rsidR="00960289">
        <w:rPr>
          <w:sz w:val="22"/>
          <w:lang w:val="nl-BE"/>
        </w:rPr>
        <w:t>-</w:t>
      </w:r>
      <w:r w:rsidRPr="004D79AB">
        <w:rPr>
          <w:sz w:val="22"/>
          <w:lang w:val="nl-BE"/>
        </w:rPr>
        <w:t>systeem</w:t>
      </w:r>
      <w:r w:rsidR="00B95D0D">
        <w:rPr>
          <w:sz w:val="22"/>
          <w:lang w:val="nl-BE"/>
        </w:rPr>
        <w:t>.</w:t>
      </w:r>
      <w:r w:rsidRPr="004D79AB">
        <w:rPr>
          <w:sz w:val="22"/>
          <w:lang w:val="nl-BE"/>
        </w:rPr>
        <w:t xml:space="preserve">. </w:t>
      </w:r>
    </w:p>
    <w:p w14:paraId="420EA6FC" w14:textId="77777777" w:rsidR="00A22916" w:rsidRPr="00A22916" w:rsidRDefault="00A22916" w:rsidP="00A22916">
      <w:pPr>
        <w:rPr>
          <w:sz w:val="22"/>
          <w:lang w:val="nl-BE"/>
        </w:rPr>
      </w:pPr>
    </w:p>
    <w:p w14:paraId="4728EDB5" w14:textId="77777777" w:rsidR="00A22916" w:rsidRPr="00A22916" w:rsidRDefault="00A22916" w:rsidP="00E75A0A">
      <w:pPr>
        <w:numPr>
          <w:ilvl w:val="0"/>
          <w:numId w:val="5"/>
        </w:numPr>
        <w:rPr>
          <w:sz w:val="22"/>
          <w:lang w:val="nl-BE"/>
        </w:rPr>
      </w:pPr>
      <w:r w:rsidRPr="00A22916">
        <w:rPr>
          <w:sz w:val="22"/>
          <w:lang w:val="nl-BE"/>
        </w:rPr>
        <w:t xml:space="preserve">Luisterpunt consolideert haar subsidies van de Vlaamse overheid, maar zoekt ook naar alternatieve </w:t>
      </w:r>
      <w:r w:rsidRPr="00A22916">
        <w:rPr>
          <w:b/>
          <w:sz w:val="22"/>
          <w:lang w:val="nl-BE"/>
        </w:rPr>
        <w:t>financiering</w:t>
      </w:r>
      <w:r w:rsidRPr="00A22916">
        <w:rPr>
          <w:sz w:val="22"/>
          <w:lang w:val="nl-BE"/>
        </w:rPr>
        <w:t xml:space="preserve"> via sponsors en partners.</w:t>
      </w:r>
    </w:p>
    <w:p w14:paraId="083422A2" w14:textId="6A188798" w:rsidR="00A22916" w:rsidRDefault="00A22916" w:rsidP="00A22916">
      <w:pPr>
        <w:ind w:left="720"/>
        <w:rPr>
          <w:sz w:val="22"/>
          <w:lang w:val="nl-BE"/>
        </w:rPr>
      </w:pPr>
      <w:r w:rsidRPr="00A22916">
        <w:rPr>
          <w:i/>
          <w:sz w:val="22"/>
          <w:lang w:val="nl-BE"/>
        </w:rPr>
        <w:t>Resultaatsindicator:</w:t>
      </w:r>
      <w:r w:rsidRPr="00A22916">
        <w:rPr>
          <w:sz w:val="22"/>
          <w:lang w:val="nl-BE"/>
        </w:rPr>
        <w:t xml:space="preserve"> Eind 2023 zijn de geldbronnen als volgt verdeeld: 80% subsidies, 10% sponsors en 10% partners uit de social profit sector (zie schijfdiagram).</w:t>
      </w:r>
    </w:p>
    <w:p w14:paraId="4A16C875" w14:textId="6714FC1B" w:rsidR="00A4070B" w:rsidRDefault="00A4070B" w:rsidP="00A22916">
      <w:pPr>
        <w:ind w:left="720"/>
        <w:rPr>
          <w:sz w:val="22"/>
          <w:lang w:val="nl-BE"/>
        </w:rPr>
      </w:pPr>
    </w:p>
    <w:p w14:paraId="6E644D80" w14:textId="4B5FDE79" w:rsidR="0053128E" w:rsidRDefault="0053128E" w:rsidP="0053128E">
      <w:pPr>
        <w:rPr>
          <w:i/>
          <w:iCs/>
          <w:sz w:val="18"/>
          <w:szCs w:val="20"/>
        </w:rPr>
      </w:pPr>
    </w:p>
    <w:p w14:paraId="0F913EC1" w14:textId="72AF235F" w:rsidR="00A4070B" w:rsidRPr="001175F2" w:rsidRDefault="0053128E" w:rsidP="00A4070B">
      <w:pPr>
        <w:ind w:left="720"/>
        <w:rPr>
          <w:i/>
          <w:iCs/>
          <w:sz w:val="20"/>
          <w:szCs w:val="22"/>
        </w:rPr>
      </w:pPr>
      <w:r>
        <w:rPr>
          <w:b/>
          <w:bCs/>
          <w:color w:val="007A9C"/>
          <w:sz w:val="22"/>
          <w:szCs w:val="22"/>
        </w:rPr>
        <w:t>Verdeling inkomsten</w:t>
      </w:r>
      <w:r>
        <w:rPr>
          <w:b/>
          <w:bCs/>
          <w:color w:val="007A9C"/>
          <w:sz w:val="22"/>
          <w:szCs w:val="22"/>
        </w:rPr>
        <w:br/>
      </w:r>
      <w:r>
        <w:rPr>
          <w:i/>
          <w:iCs/>
          <w:sz w:val="18"/>
          <w:szCs w:val="20"/>
        </w:rPr>
        <w:br/>
      </w:r>
      <w:r w:rsidR="00302252">
        <w:rPr>
          <w:noProof/>
          <w:sz w:val="22"/>
        </w:rPr>
        <w:drawing>
          <wp:inline distT="0" distB="0" distL="0" distR="0" wp14:anchorId="43ECDE6F" wp14:editId="345F537C">
            <wp:extent cx="5464286" cy="2341441"/>
            <wp:effectExtent l="0" t="0" r="3175" b="1905"/>
            <wp:docPr id="39" name="Afbeelding 39" descr="Taartdiagram ‘verdeling inkomsten’: 82% Vlaamse overheid, 13% privésector (sponsors), 5% derde sector (partners social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Taartdiagram ‘verdeling inkomsten’: 82% Vlaamse overheid, 13% privésector (sponsors), 5% derde sector (partners social profi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64286" cy="2341441"/>
                    </a:xfrm>
                    <a:prstGeom prst="rect">
                      <a:avLst/>
                    </a:prstGeom>
                  </pic:spPr>
                </pic:pic>
              </a:graphicData>
            </a:graphic>
          </wp:inline>
        </w:drawing>
      </w:r>
      <w:r w:rsidR="00A4070B" w:rsidRPr="00A4070B">
        <w:rPr>
          <w:sz w:val="22"/>
        </w:rPr>
        <w:br/>
      </w:r>
      <w:r w:rsidR="00A41E00" w:rsidRPr="001175F2">
        <w:rPr>
          <w:i/>
          <w:iCs/>
          <w:sz w:val="18"/>
          <w:szCs w:val="20"/>
        </w:rPr>
        <w:t xml:space="preserve">Beschrijving beeld: </w:t>
      </w:r>
      <w:bookmarkStart w:id="50" w:name="_Hlk98236279"/>
      <w:r w:rsidR="00A41E00" w:rsidRPr="001175F2">
        <w:rPr>
          <w:i/>
          <w:iCs/>
          <w:sz w:val="18"/>
          <w:szCs w:val="20"/>
        </w:rPr>
        <w:t xml:space="preserve">taartdiagram ‘Verdeling inkomsten’: </w:t>
      </w:r>
      <w:r w:rsidR="00A4070B" w:rsidRPr="001175F2">
        <w:rPr>
          <w:i/>
          <w:iCs/>
          <w:sz w:val="18"/>
          <w:szCs w:val="20"/>
        </w:rPr>
        <w:t>8</w:t>
      </w:r>
      <w:r w:rsidR="001F0796">
        <w:rPr>
          <w:i/>
          <w:iCs/>
          <w:sz w:val="18"/>
          <w:szCs w:val="20"/>
        </w:rPr>
        <w:t>2</w:t>
      </w:r>
      <w:r w:rsidR="00A4070B" w:rsidRPr="001175F2">
        <w:rPr>
          <w:i/>
          <w:iCs/>
          <w:sz w:val="18"/>
          <w:szCs w:val="20"/>
        </w:rPr>
        <w:t xml:space="preserve">% Vlaamse overheid, </w:t>
      </w:r>
      <w:r w:rsidR="001F0796">
        <w:rPr>
          <w:i/>
          <w:iCs/>
          <w:sz w:val="18"/>
          <w:szCs w:val="20"/>
        </w:rPr>
        <w:t>13</w:t>
      </w:r>
      <w:r w:rsidR="00A4070B" w:rsidRPr="001175F2">
        <w:rPr>
          <w:i/>
          <w:iCs/>
          <w:sz w:val="18"/>
          <w:szCs w:val="20"/>
        </w:rPr>
        <w:t>% privésector (sponsors), 5% derde sector (partners social profit)</w:t>
      </w:r>
      <w:bookmarkEnd w:id="50"/>
    </w:p>
    <w:p w14:paraId="52213AB8" w14:textId="77777777" w:rsidR="00A4070B" w:rsidRPr="00A4070B" w:rsidRDefault="00A4070B" w:rsidP="00A4070B">
      <w:pPr>
        <w:ind w:left="720"/>
        <w:rPr>
          <w:sz w:val="22"/>
          <w:lang w:val="nl-BE"/>
        </w:rPr>
      </w:pPr>
    </w:p>
    <w:p w14:paraId="42D53099" w14:textId="4BEEB2BC" w:rsidR="00A4070B" w:rsidRPr="00A4070B" w:rsidRDefault="00BB0B7C" w:rsidP="00960289">
      <w:pPr>
        <w:ind w:left="720"/>
        <w:rPr>
          <w:sz w:val="22"/>
          <w:lang w:val="nl-BE"/>
        </w:rPr>
      </w:pPr>
      <w:r>
        <w:rPr>
          <w:sz w:val="22"/>
          <w:lang w:val="nl-BE"/>
        </w:rPr>
        <w:t>Ook a</w:t>
      </w:r>
      <w:r w:rsidR="00A4070B" w:rsidRPr="00A4070B">
        <w:rPr>
          <w:sz w:val="22"/>
          <w:lang w:val="nl-BE"/>
        </w:rPr>
        <w:t xml:space="preserve">nno 2021 </w:t>
      </w:r>
      <w:r>
        <w:rPr>
          <w:sz w:val="22"/>
          <w:lang w:val="nl-BE"/>
        </w:rPr>
        <w:t>kwam</w:t>
      </w:r>
      <w:r w:rsidRPr="00A4070B">
        <w:rPr>
          <w:sz w:val="22"/>
          <w:lang w:val="nl-BE"/>
        </w:rPr>
        <w:t xml:space="preserve"> </w:t>
      </w:r>
      <w:r w:rsidR="00A4070B" w:rsidRPr="00A4070B">
        <w:rPr>
          <w:sz w:val="22"/>
          <w:lang w:val="nl-BE"/>
        </w:rPr>
        <w:t>het grootste deel van de werkingsmiddelen van Luisterpuntbibliotheek uit subsidies van de Vlaamse overheid.</w:t>
      </w:r>
    </w:p>
    <w:p w14:paraId="07B648BC" w14:textId="69D4F3A4" w:rsidR="00A4070B" w:rsidRDefault="00A4070B" w:rsidP="00A4070B">
      <w:pPr>
        <w:ind w:left="720"/>
        <w:rPr>
          <w:sz w:val="22"/>
          <w:lang w:val="nl-BE"/>
        </w:rPr>
      </w:pPr>
      <w:r w:rsidRPr="00A4070B">
        <w:rPr>
          <w:sz w:val="22"/>
          <w:lang w:val="nl-BE"/>
        </w:rPr>
        <w:t xml:space="preserve">Sinds begin 2020 kunnen schenkers hun gift </w:t>
      </w:r>
      <w:r w:rsidR="00BB0B7C">
        <w:rPr>
          <w:sz w:val="22"/>
          <w:lang w:val="nl-BE"/>
        </w:rPr>
        <w:t xml:space="preserve">ook </w:t>
      </w:r>
      <w:r w:rsidRPr="00A4070B">
        <w:rPr>
          <w:sz w:val="22"/>
          <w:lang w:val="nl-BE"/>
        </w:rPr>
        <w:t xml:space="preserve">eenvoudig online overmaken </w:t>
      </w:r>
      <w:r w:rsidR="00BB0B7C">
        <w:rPr>
          <w:sz w:val="22"/>
          <w:lang w:val="nl-BE"/>
        </w:rPr>
        <w:t>via</w:t>
      </w:r>
      <w:r w:rsidR="00BB0B7C" w:rsidRPr="00A4070B">
        <w:rPr>
          <w:sz w:val="22"/>
          <w:lang w:val="nl-BE"/>
        </w:rPr>
        <w:t xml:space="preserve"> </w:t>
      </w:r>
      <w:r w:rsidRPr="00A4070B">
        <w:rPr>
          <w:sz w:val="22"/>
          <w:lang w:val="nl-BE"/>
        </w:rPr>
        <w:t xml:space="preserve">onze website. In 2021 </w:t>
      </w:r>
      <w:r w:rsidR="00BB0B7C">
        <w:rPr>
          <w:sz w:val="22"/>
          <w:lang w:val="nl-BE"/>
        </w:rPr>
        <w:t>ontvingen we ongeveer</w:t>
      </w:r>
      <w:r w:rsidRPr="00A4070B">
        <w:rPr>
          <w:sz w:val="22"/>
          <w:lang w:val="nl-BE"/>
        </w:rPr>
        <w:t xml:space="preserve"> 6% van de giften langs deze weg. De opbrengst van de giften </w:t>
      </w:r>
      <w:r w:rsidR="00BB0B7C">
        <w:rPr>
          <w:sz w:val="22"/>
          <w:lang w:val="nl-BE"/>
        </w:rPr>
        <w:t>daalde</w:t>
      </w:r>
      <w:r w:rsidR="00BB0B7C" w:rsidRPr="00A4070B">
        <w:rPr>
          <w:sz w:val="22"/>
          <w:lang w:val="nl-BE"/>
        </w:rPr>
        <w:t xml:space="preserve"> </w:t>
      </w:r>
      <w:r w:rsidRPr="00A4070B">
        <w:rPr>
          <w:sz w:val="22"/>
          <w:lang w:val="nl-BE"/>
        </w:rPr>
        <w:t xml:space="preserve">dit jaar lichtjes: in 2021 </w:t>
      </w:r>
      <w:r w:rsidR="00BB0B7C">
        <w:rPr>
          <w:sz w:val="22"/>
          <w:lang w:val="nl-BE"/>
        </w:rPr>
        <w:t>ontvingen we ongeveer</w:t>
      </w:r>
      <w:r w:rsidRPr="00A4070B">
        <w:rPr>
          <w:sz w:val="22"/>
          <w:lang w:val="nl-BE"/>
        </w:rPr>
        <w:t xml:space="preserve"> 89.000 </w:t>
      </w:r>
      <w:r w:rsidR="00BB0B7C">
        <w:rPr>
          <w:sz w:val="22"/>
          <w:lang w:val="nl-BE"/>
        </w:rPr>
        <w:t xml:space="preserve">euro, </w:t>
      </w:r>
      <w:r w:rsidRPr="00A4070B">
        <w:rPr>
          <w:sz w:val="22"/>
          <w:lang w:val="nl-BE"/>
        </w:rPr>
        <w:t xml:space="preserve">tegenover </w:t>
      </w:r>
      <w:r w:rsidR="00BB0B7C">
        <w:rPr>
          <w:sz w:val="22"/>
          <w:lang w:val="nl-BE"/>
        </w:rPr>
        <w:t>ongeveer</w:t>
      </w:r>
      <w:r w:rsidR="00BB0B7C" w:rsidRPr="00A4070B">
        <w:rPr>
          <w:sz w:val="22"/>
          <w:lang w:val="nl-BE"/>
        </w:rPr>
        <w:t xml:space="preserve"> </w:t>
      </w:r>
      <w:r w:rsidRPr="00A4070B">
        <w:rPr>
          <w:sz w:val="22"/>
          <w:lang w:val="nl-BE"/>
        </w:rPr>
        <w:t xml:space="preserve">94.000 euro in 2020. </w:t>
      </w:r>
      <w:r w:rsidR="00BB0B7C">
        <w:rPr>
          <w:sz w:val="22"/>
          <w:lang w:val="nl-BE"/>
        </w:rPr>
        <w:t>Dit is</w:t>
      </w:r>
      <w:r w:rsidRPr="00A4070B">
        <w:rPr>
          <w:sz w:val="22"/>
          <w:lang w:val="nl-BE"/>
        </w:rPr>
        <w:t xml:space="preserve"> nog </w:t>
      </w:r>
      <w:r w:rsidR="00BB0B7C">
        <w:rPr>
          <w:sz w:val="22"/>
          <w:lang w:val="nl-BE"/>
        </w:rPr>
        <w:t>steeds</w:t>
      </w:r>
      <w:r w:rsidR="00BB0B7C" w:rsidRPr="00A4070B">
        <w:rPr>
          <w:sz w:val="22"/>
          <w:lang w:val="nl-BE"/>
        </w:rPr>
        <w:t xml:space="preserve"> </w:t>
      </w:r>
      <w:r w:rsidRPr="00A4070B">
        <w:rPr>
          <w:sz w:val="22"/>
          <w:lang w:val="nl-BE"/>
        </w:rPr>
        <w:t xml:space="preserve">een beduidende stijging ten opzichte van de vorige jaren. De daling is voornamelijk te wijten aan een daling van de online giften. </w:t>
      </w:r>
      <w:r w:rsidR="00960289">
        <w:rPr>
          <w:sz w:val="22"/>
          <w:lang w:val="nl-BE"/>
        </w:rPr>
        <w:t>Een mogelijke verklaring van de</w:t>
      </w:r>
      <w:r w:rsidR="00BB0B7C">
        <w:rPr>
          <w:sz w:val="22"/>
          <w:lang w:val="nl-BE"/>
        </w:rPr>
        <w:t>ze</w:t>
      </w:r>
      <w:r w:rsidR="00960289">
        <w:rPr>
          <w:sz w:val="22"/>
          <w:lang w:val="nl-BE"/>
        </w:rPr>
        <w:t xml:space="preserve"> daling is dat</w:t>
      </w:r>
      <w:r w:rsidRPr="00A4070B">
        <w:rPr>
          <w:sz w:val="22"/>
          <w:lang w:val="nl-BE"/>
        </w:rPr>
        <w:t xml:space="preserve"> de federale regering in 2020</w:t>
      </w:r>
      <w:r w:rsidR="00BB0B7C">
        <w:rPr>
          <w:sz w:val="22"/>
          <w:lang w:val="nl-BE"/>
        </w:rPr>
        <w:t xml:space="preserve"> de fiscale aftrek</w:t>
      </w:r>
      <w:r w:rsidRPr="00A4070B">
        <w:rPr>
          <w:sz w:val="22"/>
          <w:lang w:val="nl-BE"/>
        </w:rPr>
        <w:t xml:space="preserve"> </w:t>
      </w:r>
      <w:r w:rsidR="00BB0B7C">
        <w:rPr>
          <w:sz w:val="22"/>
          <w:lang w:val="nl-BE"/>
        </w:rPr>
        <w:t>eenmalig</w:t>
      </w:r>
      <w:r w:rsidR="00BB0B7C" w:rsidRPr="00A4070B">
        <w:rPr>
          <w:sz w:val="22"/>
          <w:lang w:val="nl-BE"/>
        </w:rPr>
        <w:t xml:space="preserve"> </w:t>
      </w:r>
      <w:r w:rsidRPr="00A4070B">
        <w:rPr>
          <w:sz w:val="22"/>
          <w:lang w:val="nl-BE"/>
        </w:rPr>
        <w:t xml:space="preserve">verhoogde naar 60% naar aanleiding van de </w:t>
      </w:r>
      <w:r w:rsidR="00BB0B7C">
        <w:rPr>
          <w:sz w:val="22"/>
          <w:lang w:val="nl-BE"/>
        </w:rPr>
        <w:t>corona</w:t>
      </w:r>
      <w:r w:rsidRPr="00A4070B">
        <w:rPr>
          <w:sz w:val="22"/>
          <w:lang w:val="nl-BE"/>
        </w:rPr>
        <w:t>crisis</w:t>
      </w:r>
      <w:r w:rsidR="00BB0B7C">
        <w:rPr>
          <w:sz w:val="22"/>
          <w:lang w:val="nl-BE"/>
        </w:rPr>
        <w:t>. In</w:t>
      </w:r>
      <w:r w:rsidRPr="00A4070B">
        <w:rPr>
          <w:sz w:val="22"/>
          <w:lang w:val="nl-BE"/>
        </w:rPr>
        <w:t xml:space="preserve"> 2021 </w:t>
      </w:r>
      <w:r w:rsidR="00BB0B7C">
        <w:rPr>
          <w:sz w:val="22"/>
          <w:lang w:val="nl-BE"/>
        </w:rPr>
        <w:t>bedroeg deze fiscale compensatie bij giften opnieuw</w:t>
      </w:r>
      <w:r w:rsidRPr="00A4070B">
        <w:rPr>
          <w:sz w:val="22"/>
          <w:lang w:val="nl-BE"/>
        </w:rPr>
        <w:t xml:space="preserve"> 45%. </w:t>
      </w:r>
    </w:p>
    <w:p w14:paraId="2993D709" w14:textId="77777777" w:rsidR="00AA5B5E" w:rsidRPr="00A4070B" w:rsidRDefault="00AA5B5E" w:rsidP="00A4070B">
      <w:pPr>
        <w:ind w:left="720"/>
        <w:rPr>
          <w:sz w:val="22"/>
          <w:lang w:val="nl-BE"/>
        </w:rPr>
      </w:pPr>
    </w:p>
    <w:p w14:paraId="7710FE07" w14:textId="681F331F" w:rsidR="00A4070B" w:rsidRPr="00A4070B" w:rsidRDefault="00A4070B" w:rsidP="00A4070B">
      <w:pPr>
        <w:ind w:left="720"/>
        <w:rPr>
          <w:b/>
          <w:bCs/>
          <w:sz w:val="22"/>
          <w:lang w:val="nl-BE"/>
        </w:rPr>
      </w:pPr>
      <w:r w:rsidRPr="00A4070B">
        <w:rPr>
          <w:sz w:val="22"/>
          <w:lang w:val="nl-BE"/>
        </w:rPr>
        <w:t xml:space="preserve">In 2021 </w:t>
      </w:r>
      <w:r w:rsidR="00BB0B7C">
        <w:rPr>
          <w:sz w:val="22"/>
          <w:lang w:val="nl-BE"/>
        </w:rPr>
        <w:t>werd</w:t>
      </w:r>
      <w:r w:rsidR="00BB0B7C" w:rsidRPr="00A4070B">
        <w:rPr>
          <w:sz w:val="22"/>
          <w:lang w:val="nl-BE"/>
        </w:rPr>
        <w:t xml:space="preserve"> </w:t>
      </w:r>
      <w:r w:rsidR="00960289">
        <w:rPr>
          <w:sz w:val="22"/>
          <w:lang w:val="nl-BE"/>
        </w:rPr>
        <w:t>onze</w:t>
      </w:r>
      <w:r w:rsidRPr="00A4070B">
        <w:rPr>
          <w:sz w:val="22"/>
          <w:lang w:val="nl-BE"/>
        </w:rPr>
        <w:t xml:space="preserve"> erkenning om fiscale attesten uit te reiken vernieuwd en goedgekeurd tot en met 2027</w:t>
      </w:r>
      <w:r w:rsidR="00865566">
        <w:rPr>
          <w:sz w:val="22"/>
          <w:lang w:val="nl-BE"/>
        </w:rPr>
        <w:t>.</w:t>
      </w:r>
      <w:r w:rsidR="00BB0B7C">
        <w:rPr>
          <w:sz w:val="22"/>
          <w:lang w:val="nl-BE"/>
        </w:rPr>
        <w:t>,</w:t>
      </w:r>
      <w:r w:rsidRPr="00A4070B">
        <w:rPr>
          <w:sz w:val="22"/>
          <w:lang w:val="nl-BE"/>
        </w:rPr>
        <w:t xml:space="preserve"> na een positieve controle. </w:t>
      </w:r>
    </w:p>
    <w:p w14:paraId="61EE596A" w14:textId="77777777" w:rsidR="00A4070B" w:rsidRPr="00A4070B" w:rsidRDefault="00A4070B" w:rsidP="00A4070B">
      <w:pPr>
        <w:ind w:left="720"/>
        <w:rPr>
          <w:sz w:val="22"/>
          <w:lang w:val="nl-BE"/>
        </w:rPr>
      </w:pPr>
    </w:p>
    <w:p w14:paraId="0FE90F8D" w14:textId="4142FAE3" w:rsidR="00A4070B" w:rsidRPr="00A4070B" w:rsidRDefault="00A4070B" w:rsidP="00960289">
      <w:pPr>
        <w:ind w:left="720"/>
        <w:rPr>
          <w:sz w:val="22"/>
          <w:lang w:val="nl-BE"/>
        </w:rPr>
      </w:pPr>
      <w:r w:rsidRPr="00A4070B">
        <w:rPr>
          <w:sz w:val="22"/>
          <w:lang w:val="nl-BE"/>
        </w:rPr>
        <w:t xml:space="preserve">De Warmste Week </w:t>
      </w:r>
      <w:r w:rsidR="005B2AE1">
        <w:rPr>
          <w:sz w:val="22"/>
          <w:lang w:val="nl-BE"/>
        </w:rPr>
        <w:t>lanceerde in 2021 een oproep</w:t>
      </w:r>
      <w:r w:rsidRPr="00A4070B">
        <w:rPr>
          <w:sz w:val="22"/>
          <w:lang w:val="nl-BE"/>
        </w:rPr>
        <w:t xml:space="preserve"> om een project in te dienen </w:t>
      </w:r>
      <w:r w:rsidR="00960289">
        <w:rPr>
          <w:sz w:val="22"/>
          <w:lang w:val="nl-BE"/>
        </w:rPr>
        <w:t xml:space="preserve">binnen het thema ‘Kunnen zijn wie je bent’, </w:t>
      </w:r>
      <w:r w:rsidRPr="00A4070B">
        <w:rPr>
          <w:sz w:val="22"/>
          <w:lang w:val="nl-BE"/>
        </w:rPr>
        <w:t xml:space="preserve">waarbij een jury </w:t>
      </w:r>
      <w:r w:rsidR="005B2AE1">
        <w:rPr>
          <w:sz w:val="22"/>
          <w:lang w:val="nl-BE"/>
        </w:rPr>
        <w:t>de</w:t>
      </w:r>
      <w:r w:rsidRPr="00A4070B">
        <w:rPr>
          <w:sz w:val="22"/>
          <w:lang w:val="nl-BE"/>
        </w:rPr>
        <w:t xml:space="preserve"> projecten </w:t>
      </w:r>
      <w:r w:rsidR="005B2AE1">
        <w:rPr>
          <w:sz w:val="22"/>
          <w:lang w:val="nl-BE"/>
        </w:rPr>
        <w:t xml:space="preserve">selecteerde die </w:t>
      </w:r>
      <w:r w:rsidRPr="00A4070B">
        <w:rPr>
          <w:sz w:val="22"/>
          <w:lang w:val="nl-BE"/>
        </w:rPr>
        <w:t>gesteund werden.</w:t>
      </w:r>
      <w:r w:rsidR="00960289">
        <w:rPr>
          <w:sz w:val="22"/>
          <w:lang w:val="nl-BE"/>
        </w:rPr>
        <w:t xml:space="preserve"> We dienden een aanvraag in voor onze Ik haat lezen-escaperoom, maar j</w:t>
      </w:r>
      <w:r w:rsidRPr="00A4070B">
        <w:rPr>
          <w:sz w:val="22"/>
          <w:lang w:val="nl-BE"/>
        </w:rPr>
        <w:t xml:space="preserve">ammer genoeg werd ons project niet </w:t>
      </w:r>
      <w:r w:rsidR="005B2AE1">
        <w:rPr>
          <w:sz w:val="22"/>
          <w:lang w:val="nl-BE"/>
        </w:rPr>
        <w:t>weerhouden</w:t>
      </w:r>
      <w:r w:rsidR="00960289">
        <w:rPr>
          <w:sz w:val="22"/>
          <w:lang w:val="nl-BE"/>
        </w:rPr>
        <w:t>.</w:t>
      </w:r>
    </w:p>
    <w:p w14:paraId="7B06581B" w14:textId="77777777" w:rsidR="00A4070B" w:rsidRPr="00A4070B" w:rsidRDefault="00A4070B" w:rsidP="00A4070B">
      <w:pPr>
        <w:ind w:left="720"/>
        <w:rPr>
          <w:sz w:val="22"/>
          <w:lang w:val="nl-BE"/>
        </w:rPr>
      </w:pPr>
    </w:p>
    <w:p w14:paraId="647B958C" w14:textId="66C5349B" w:rsidR="00A4070B" w:rsidRPr="00A4070B" w:rsidRDefault="00A4070B" w:rsidP="00960289">
      <w:pPr>
        <w:ind w:left="720"/>
        <w:rPr>
          <w:sz w:val="22"/>
          <w:lang w:val="nl-BE"/>
        </w:rPr>
      </w:pPr>
      <w:r w:rsidRPr="00A4070B">
        <w:rPr>
          <w:sz w:val="22"/>
          <w:lang w:val="nl-BE"/>
        </w:rPr>
        <w:t xml:space="preserve">In april 2021 </w:t>
      </w:r>
      <w:r w:rsidR="005B2AE1">
        <w:rPr>
          <w:sz w:val="22"/>
          <w:lang w:val="nl-BE"/>
        </w:rPr>
        <w:t>dienden</w:t>
      </w:r>
      <w:r w:rsidR="005B2AE1" w:rsidRPr="00A4070B">
        <w:rPr>
          <w:sz w:val="22"/>
          <w:lang w:val="nl-BE"/>
        </w:rPr>
        <w:t xml:space="preserve"> </w:t>
      </w:r>
      <w:r w:rsidRPr="00A4070B">
        <w:rPr>
          <w:sz w:val="22"/>
          <w:lang w:val="nl-BE"/>
        </w:rPr>
        <w:t>we een project voor het ontwikkelen van digitale braille in bij de Koning Boudewijnstichting</w:t>
      </w:r>
      <w:r w:rsidR="00960289">
        <w:rPr>
          <w:sz w:val="22"/>
          <w:lang w:val="nl-BE"/>
        </w:rPr>
        <w:t>,</w:t>
      </w:r>
      <w:r w:rsidR="005B2AE1">
        <w:rPr>
          <w:sz w:val="22"/>
          <w:lang w:val="nl-BE"/>
        </w:rPr>
        <w:t xml:space="preserve"> dit</w:t>
      </w:r>
      <w:r w:rsidRPr="00A4070B">
        <w:rPr>
          <w:sz w:val="22"/>
          <w:lang w:val="nl-BE"/>
        </w:rPr>
        <w:t xml:space="preserve"> in het kader van de projectoproep </w:t>
      </w:r>
      <w:r w:rsidR="005B2AE1">
        <w:rPr>
          <w:sz w:val="22"/>
          <w:lang w:val="nl-BE"/>
        </w:rPr>
        <w:t>‘</w:t>
      </w:r>
      <w:r w:rsidRPr="00A4070B">
        <w:rPr>
          <w:sz w:val="22"/>
          <w:lang w:val="nl-BE"/>
        </w:rPr>
        <w:t>Visuele handicap &amp; Inclusie</w:t>
      </w:r>
      <w:r w:rsidR="005B2AE1">
        <w:rPr>
          <w:sz w:val="22"/>
          <w:lang w:val="nl-BE"/>
        </w:rPr>
        <w:t>’</w:t>
      </w:r>
      <w:r w:rsidRPr="00A4070B">
        <w:rPr>
          <w:sz w:val="22"/>
          <w:lang w:val="nl-BE"/>
        </w:rPr>
        <w:t xml:space="preserve">. In september </w:t>
      </w:r>
      <w:r w:rsidR="00960289">
        <w:rPr>
          <w:sz w:val="22"/>
          <w:lang w:val="nl-BE"/>
        </w:rPr>
        <w:t>kregen we bevestiging</w:t>
      </w:r>
      <w:r w:rsidRPr="00A4070B">
        <w:rPr>
          <w:sz w:val="22"/>
          <w:lang w:val="nl-BE"/>
        </w:rPr>
        <w:t xml:space="preserve"> dat we 15.000 </w:t>
      </w:r>
      <w:r w:rsidR="005B2AE1">
        <w:rPr>
          <w:sz w:val="22"/>
          <w:lang w:val="nl-BE"/>
        </w:rPr>
        <w:t>euro mogen verwachten</w:t>
      </w:r>
      <w:r w:rsidRPr="00A4070B">
        <w:rPr>
          <w:sz w:val="22"/>
          <w:lang w:val="nl-BE"/>
        </w:rPr>
        <w:t xml:space="preserve"> voor </w:t>
      </w:r>
      <w:r w:rsidR="005B2AE1">
        <w:rPr>
          <w:sz w:val="22"/>
          <w:lang w:val="nl-BE"/>
        </w:rPr>
        <w:t>dit</w:t>
      </w:r>
      <w:r w:rsidR="005B2AE1" w:rsidRPr="00A4070B">
        <w:rPr>
          <w:sz w:val="22"/>
          <w:lang w:val="nl-BE"/>
        </w:rPr>
        <w:t xml:space="preserve"> </w:t>
      </w:r>
      <w:r w:rsidRPr="00A4070B">
        <w:rPr>
          <w:sz w:val="22"/>
          <w:lang w:val="nl-BE"/>
        </w:rPr>
        <w:t>project. De afronding van het project is voorzien voor eind 2022.</w:t>
      </w:r>
    </w:p>
    <w:p w14:paraId="7424F65F" w14:textId="77777777" w:rsidR="00A4070B" w:rsidRPr="00A4070B" w:rsidRDefault="00A4070B" w:rsidP="00A4070B">
      <w:pPr>
        <w:ind w:left="720"/>
        <w:rPr>
          <w:sz w:val="22"/>
          <w:lang w:val="nl-BE"/>
        </w:rPr>
      </w:pPr>
    </w:p>
    <w:p w14:paraId="490C8489" w14:textId="27AD42CC" w:rsidR="00A4070B" w:rsidRPr="00A4070B" w:rsidRDefault="00A4070B" w:rsidP="00A4070B">
      <w:pPr>
        <w:ind w:left="720"/>
        <w:rPr>
          <w:sz w:val="22"/>
          <w:lang w:val="nl-BE"/>
        </w:rPr>
      </w:pPr>
      <w:r w:rsidRPr="00A4070B">
        <w:rPr>
          <w:sz w:val="22"/>
          <w:lang w:val="nl-BE"/>
        </w:rPr>
        <w:t xml:space="preserve">In 2022 wordt opnieuw werk gemaakt van het verwerven van extra projectmiddelen en projectsubsidies van de Vlaamse overheid en/of fondsen. </w:t>
      </w:r>
    </w:p>
    <w:p w14:paraId="00455683" w14:textId="77777777" w:rsidR="00A4070B" w:rsidRPr="00A4070B" w:rsidRDefault="00A4070B" w:rsidP="00A4070B">
      <w:pPr>
        <w:ind w:left="720"/>
        <w:rPr>
          <w:sz w:val="22"/>
          <w:lang w:val="nl-BE"/>
        </w:rPr>
      </w:pPr>
    </w:p>
    <w:p w14:paraId="53214737" w14:textId="1F594919" w:rsidR="00FF65E0" w:rsidRDefault="00A4070B" w:rsidP="00960289">
      <w:pPr>
        <w:ind w:left="720"/>
        <w:rPr>
          <w:sz w:val="22"/>
          <w:lang w:val="nl-BE"/>
        </w:rPr>
      </w:pPr>
      <w:r w:rsidRPr="00A4070B">
        <w:rPr>
          <w:sz w:val="22"/>
          <w:lang w:val="nl-BE"/>
        </w:rPr>
        <w:t xml:space="preserve">Luisterpunt heeft zich eind 2019 geëngageerd voor testament.be. We zitten momenteel in het tweede jaar van de mediacampagne van Testament.be (de overeenkomst loopt tot en met 2022). </w:t>
      </w:r>
      <w:r w:rsidR="00A41E00">
        <w:rPr>
          <w:sz w:val="22"/>
          <w:lang w:val="nl-BE"/>
        </w:rPr>
        <w:t>29</w:t>
      </w:r>
      <w:r w:rsidRPr="00A4070B">
        <w:rPr>
          <w:sz w:val="22"/>
          <w:lang w:val="nl-BE"/>
        </w:rPr>
        <w:t xml:space="preserve"> mensen hebben ondertussen via testament.be aangegeven dat ze geïnteresseerd zijn in Luisterpunt als goed doel bij het opmaken van hun testament.</w:t>
      </w:r>
    </w:p>
    <w:p w14:paraId="3A991F84" w14:textId="77777777" w:rsidR="00A22916" w:rsidRPr="00A22916" w:rsidRDefault="00A22916" w:rsidP="00A22916">
      <w:pPr>
        <w:rPr>
          <w:sz w:val="22"/>
          <w:lang w:val="nl-BE"/>
        </w:rPr>
      </w:pPr>
    </w:p>
    <w:p w14:paraId="1F5AD429" w14:textId="77777777" w:rsidR="00A22916" w:rsidRPr="00A22916" w:rsidRDefault="00A22916" w:rsidP="00E75A0A">
      <w:pPr>
        <w:numPr>
          <w:ilvl w:val="0"/>
          <w:numId w:val="5"/>
        </w:numPr>
        <w:rPr>
          <w:sz w:val="22"/>
          <w:lang w:val="nl-BE"/>
        </w:rPr>
      </w:pPr>
      <w:r w:rsidRPr="00A22916">
        <w:rPr>
          <w:sz w:val="22"/>
          <w:lang w:val="nl-BE"/>
        </w:rPr>
        <w:t xml:space="preserve">Luisterpunt gebruikt optimaal haar nieuwe </w:t>
      </w:r>
      <w:r w:rsidRPr="00A22916">
        <w:rPr>
          <w:b/>
          <w:sz w:val="22"/>
          <w:lang w:val="nl-BE"/>
        </w:rPr>
        <w:t>huisvesting en infrastructuur</w:t>
      </w:r>
      <w:r w:rsidRPr="00A22916">
        <w:rPr>
          <w:sz w:val="22"/>
          <w:lang w:val="nl-BE"/>
        </w:rPr>
        <w:t xml:space="preserve"> in het bibliotheekgebouw van Muntpunt. </w:t>
      </w:r>
    </w:p>
    <w:p w14:paraId="7A89EE20" w14:textId="77777777" w:rsidR="00A22916" w:rsidRDefault="00A22916" w:rsidP="00A22916">
      <w:pPr>
        <w:ind w:left="720"/>
        <w:rPr>
          <w:sz w:val="22"/>
          <w:lang w:val="nl-BE"/>
        </w:rPr>
      </w:pPr>
      <w:r w:rsidRPr="00A22916">
        <w:rPr>
          <w:i/>
          <w:sz w:val="22"/>
          <w:lang w:val="nl-BE"/>
        </w:rPr>
        <w:t>Resultaatsindicator:</w:t>
      </w:r>
      <w:r w:rsidRPr="00A22916">
        <w:rPr>
          <w:sz w:val="22"/>
          <w:lang w:val="nl-BE"/>
        </w:rPr>
        <w:t xml:space="preserve"> Luisterpunt verhuist begin 2019 en beschikt over een overeenkomst met Muntpunt. </w:t>
      </w:r>
    </w:p>
    <w:p w14:paraId="18813B89" w14:textId="77777777" w:rsidR="00FF65E0" w:rsidRDefault="00FF65E0" w:rsidP="00A22916">
      <w:pPr>
        <w:ind w:left="720"/>
        <w:rPr>
          <w:sz w:val="22"/>
          <w:lang w:val="nl-BE"/>
        </w:rPr>
      </w:pPr>
    </w:p>
    <w:p w14:paraId="24A13068" w14:textId="77777777" w:rsidR="0087579F" w:rsidRPr="0087579F" w:rsidRDefault="0087579F" w:rsidP="0087579F">
      <w:pPr>
        <w:ind w:left="720"/>
        <w:rPr>
          <w:sz w:val="22"/>
          <w:lang w:val="nl-BE"/>
        </w:rPr>
      </w:pPr>
      <w:r w:rsidRPr="0087579F">
        <w:rPr>
          <w:sz w:val="22"/>
          <w:lang w:val="nl-BE"/>
        </w:rPr>
        <w:t>In het najaar van 2018 werd het plan om te verhuizen naar Muntpunt in Brussel verlaten.</w:t>
      </w:r>
    </w:p>
    <w:p w14:paraId="56CAC8C4" w14:textId="77777777" w:rsidR="0087579F" w:rsidRPr="0087579F" w:rsidRDefault="0087579F" w:rsidP="0087579F">
      <w:pPr>
        <w:ind w:left="720"/>
        <w:rPr>
          <w:sz w:val="22"/>
          <w:lang w:val="nl-BE"/>
        </w:rPr>
      </w:pPr>
    </w:p>
    <w:p w14:paraId="5CF943DC" w14:textId="3CE84D5F" w:rsidR="0087579F" w:rsidRPr="00960289" w:rsidRDefault="0087579F" w:rsidP="00960289">
      <w:pPr>
        <w:ind w:left="720"/>
        <w:rPr>
          <w:sz w:val="22"/>
        </w:rPr>
      </w:pPr>
      <w:r w:rsidRPr="0087579F">
        <w:rPr>
          <w:sz w:val="22"/>
        </w:rPr>
        <w:t>Midden augustus 2020 zijn we verhuisd naar Broekstraat 49-53 in hartje Brussel. We werken nu in een licht, fris en mooi kantoor, met een nette, functionele, aangename publieksruimte.</w:t>
      </w:r>
      <w:r w:rsidR="00960289">
        <w:rPr>
          <w:sz w:val="22"/>
        </w:rPr>
        <w:t xml:space="preserve"> </w:t>
      </w:r>
      <w:r w:rsidRPr="0087579F">
        <w:rPr>
          <w:sz w:val="22"/>
          <w:lang w:val="nl-BE"/>
        </w:rPr>
        <w:t xml:space="preserve">Jammer genoeg hebben we omwille van </w:t>
      </w:r>
      <w:r w:rsidR="005B2AE1">
        <w:rPr>
          <w:sz w:val="22"/>
          <w:lang w:val="nl-BE"/>
        </w:rPr>
        <w:t>c</w:t>
      </w:r>
      <w:r w:rsidRPr="0087579F">
        <w:rPr>
          <w:sz w:val="22"/>
          <w:lang w:val="nl-BE"/>
        </w:rPr>
        <w:t>orona nog niet optimaal gebruik kunnen maken van ons nieuw kantoor.</w:t>
      </w:r>
    </w:p>
    <w:p w14:paraId="61AD40F6" w14:textId="77777777" w:rsidR="0087579F" w:rsidRPr="0087579F" w:rsidRDefault="0087579F" w:rsidP="0087579F">
      <w:pPr>
        <w:ind w:left="720"/>
        <w:rPr>
          <w:sz w:val="22"/>
          <w:lang w:val="nl-BE"/>
        </w:rPr>
      </w:pPr>
    </w:p>
    <w:p w14:paraId="39361FAA" w14:textId="5A033A50" w:rsidR="0087579F" w:rsidRPr="00960289" w:rsidRDefault="0087579F" w:rsidP="00960289">
      <w:pPr>
        <w:ind w:left="720"/>
        <w:rPr>
          <w:sz w:val="22"/>
        </w:rPr>
      </w:pPr>
      <w:r w:rsidRPr="0087579F">
        <w:rPr>
          <w:sz w:val="22"/>
          <w:lang w:val="nl-BE"/>
        </w:rPr>
        <w:t xml:space="preserve">In september 2021 </w:t>
      </w:r>
      <w:r w:rsidR="005B2AE1">
        <w:rPr>
          <w:sz w:val="22"/>
          <w:lang w:val="nl-BE"/>
        </w:rPr>
        <w:t>vernamen we</w:t>
      </w:r>
      <w:r w:rsidRPr="0087579F">
        <w:rPr>
          <w:sz w:val="22"/>
          <w:lang w:val="nl-BE"/>
        </w:rPr>
        <w:t xml:space="preserve"> dat ons gebouw verkocht was. Na een eerste gesprek met de nieuwe eigenaar</w:t>
      </w:r>
      <w:r w:rsidR="005B2AE1">
        <w:rPr>
          <w:sz w:val="22"/>
          <w:lang w:val="nl-BE"/>
        </w:rPr>
        <w:t>,</w:t>
      </w:r>
      <w:r w:rsidRPr="0087579F">
        <w:rPr>
          <w:sz w:val="22"/>
          <w:lang w:val="nl-BE"/>
        </w:rPr>
        <w:t xml:space="preserve"> waarin hij fundamentele werken aan het gebouw aankondigde, leek het erop dat we opnieuw </w:t>
      </w:r>
      <w:r w:rsidR="005B2AE1">
        <w:rPr>
          <w:sz w:val="22"/>
          <w:lang w:val="nl-BE"/>
        </w:rPr>
        <w:t>zouden moeten</w:t>
      </w:r>
      <w:r w:rsidRPr="0087579F">
        <w:rPr>
          <w:sz w:val="22"/>
          <w:lang w:val="nl-BE"/>
        </w:rPr>
        <w:t xml:space="preserve"> verhuizen. Vlak voor </w:t>
      </w:r>
      <w:r w:rsidR="00960289">
        <w:rPr>
          <w:sz w:val="22"/>
          <w:lang w:val="nl-BE"/>
        </w:rPr>
        <w:t>K</w:t>
      </w:r>
      <w:r w:rsidRPr="0087579F">
        <w:rPr>
          <w:sz w:val="22"/>
          <w:lang w:val="nl-BE"/>
        </w:rPr>
        <w:t xml:space="preserve">erstmis </w:t>
      </w:r>
      <w:r w:rsidR="005B2AE1">
        <w:rPr>
          <w:sz w:val="22"/>
          <w:lang w:val="nl-BE"/>
        </w:rPr>
        <w:t>deelden de eigenaars ons mee</w:t>
      </w:r>
      <w:r w:rsidRPr="0087579F">
        <w:rPr>
          <w:sz w:val="22"/>
          <w:lang w:val="nl-BE"/>
        </w:rPr>
        <w:t xml:space="preserve"> dat de plannen voor de werken uitgesteld w</w:t>
      </w:r>
      <w:r w:rsidR="00960289">
        <w:rPr>
          <w:sz w:val="22"/>
          <w:lang w:val="nl-BE"/>
        </w:rPr>
        <w:t>o</w:t>
      </w:r>
      <w:r w:rsidRPr="0087579F">
        <w:rPr>
          <w:sz w:val="22"/>
          <w:lang w:val="nl-BE"/>
        </w:rPr>
        <w:t>rden tot 2029</w:t>
      </w:r>
      <w:r w:rsidR="00960289">
        <w:rPr>
          <w:sz w:val="22"/>
          <w:lang w:val="nl-BE"/>
        </w:rPr>
        <w:t>,</w:t>
      </w:r>
      <w:r w:rsidRPr="0087579F">
        <w:rPr>
          <w:sz w:val="22"/>
          <w:lang w:val="nl-BE"/>
        </w:rPr>
        <w:t xml:space="preserve"> zodat we toch in on</w:t>
      </w:r>
      <w:r w:rsidR="00960289">
        <w:rPr>
          <w:sz w:val="22"/>
          <w:lang w:val="nl-BE"/>
        </w:rPr>
        <w:t>s</w:t>
      </w:r>
      <w:r w:rsidRPr="0087579F">
        <w:rPr>
          <w:sz w:val="22"/>
          <w:lang w:val="nl-BE"/>
        </w:rPr>
        <w:t xml:space="preserve"> kantoor kunnen blijven. </w:t>
      </w:r>
      <w:r w:rsidRPr="0087579F">
        <w:rPr>
          <w:sz w:val="22"/>
          <w:lang w:val="nl-BE"/>
        </w:rPr>
        <w:br/>
      </w:r>
    </w:p>
    <w:p w14:paraId="5088797F" w14:textId="77777777" w:rsidR="00F81813" w:rsidRPr="00D35786" w:rsidRDefault="00F81813" w:rsidP="00D35786">
      <w:pPr>
        <w:ind w:left="720"/>
        <w:rPr>
          <w:rFonts w:eastAsia="Calibri"/>
          <w:sz w:val="20"/>
          <w:szCs w:val="22"/>
          <w:lang w:val="nl-BE" w:eastAsia="en-US"/>
        </w:rPr>
      </w:pPr>
    </w:p>
    <w:p w14:paraId="1EA9EBF5" w14:textId="77777777" w:rsidR="00A22916" w:rsidRPr="00A22916" w:rsidRDefault="00A22916" w:rsidP="00E75A0A">
      <w:pPr>
        <w:numPr>
          <w:ilvl w:val="0"/>
          <w:numId w:val="5"/>
        </w:numPr>
        <w:rPr>
          <w:sz w:val="22"/>
          <w:lang w:val="nl-BE"/>
        </w:rPr>
      </w:pPr>
      <w:r w:rsidRPr="00A22916">
        <w:rPr>
          <w:sz w:val="22"/>
          <w:lang w:val="nl-BE"/>
        </w:rPr>
        <w:t xml:space="preserve">De </w:t>
      </w:r>
      <w:r w:rsidRPr="00A22916">
        <w:rPr>
          <w:b/>
          <w:sz w:val="22"/>
          <w:lang w:val="nl-BE"/>
        </w:rPr>
        <w:t>bestuursorganen</w:t>
      </w:r>
      <w:r w:rsidRPr="00A22916">
        <w:rPr>
          <w:sz w:val="22"/>
          <w:lang w:val="nl-BE"/>
        </w:rPr>
        <w:t xml:space="preserve"> van Luisterpuntbibliotheek, als vzw in de social profit sector, voeren in samenspraak met de directie een strategisch beleid om het beleidsplan 2019-2023 uit te voeren.</w:t>
      </w:r>
    </w:p>
    <w:p w14:paraId="77CDE247" w14:textId="77777777" w:rsidR="00A22916" w:rsidRPr="00A22916" w:rsidRDefault="00A22916" w:rsidP="00A22916">
      <w:pPr>
        <w:ind w:left="720"/>
        <w:rPr>
          <w:sz w:val="22"/>
          <w:lang w:val="nl-BE"/>
        </w:rPr>
      </w:pPr>
      <w:r w:rsidRPr="00A22916">
        <w:rPr>
          <w:i/>
          <w:sz w:val="22"/>
          <w:lang w:val="nl-BE"/>
        </w:rPr>
        <w:t xml:space="preserve">Resultaatsindicator: </w:t>
      </w:r>
      <w:r w:rsidRPr="00A22916">
        <w:rPr>
          <w:sz w:val="22"/>
          <w:lang w:val="nl-BE"/>
        </w:rPr>
        <w:t>Jaarlijks zijn er minstens 8 bijeenkomsten van het Dagelijks Bestuur en de Raad van Bestuur en 2 van de Algemene Vergadering.</w:t>
      </w:r>
    </w:p>
    <w:p w14:paraId="522D691E" w14:textId="77777777" w:rsidR="00065C23" w:rsidRDefault="00065C23" w:rsidP="00065C23">
      <w:pPr>
        <w:ind w:left="720"/>
        <w:rPr>
          <w:sz w:val="22"/>
          <w:lang w:val="nl-BE"/>
        </w:rPr>
      </w:pPr>
      <w:r>
        <w:rPr>
          <w:sz w:val="22"/>
          <w:lang w:val="nl-BE"/>
        </w:rPr>
        <w:t>Voorafgaand aan een bijeenkomst van het Bestuursorgaan vindt steeds een overleg plaats tussen de directie en de voorzitter.</w:t>
      </w:r>
    </w:p>
    <w:p w14:paraId="33268E73" w14:textId="48E0F890" w:rsidR="00065C23" w:rsidRDefault="00065C23" w:rsidP="00065C23">
      <w:pPr>
        <w:ind w:left="720"/>
        <w:rPr>
          <w:sz w:val="22"/>
          <w:lang w:val="nl-BE"/>
        </w:rPr>
      </w:pPr>
      <w:r>
        <w:rPr>
          <w:sz w:val="22"/>
          <w:lang w:val="nl-BE"/>
        </w:rPr>
        <w:br/>
        <w:t xml:space="preserve">De </w:t>
      </w:r>
      <w:r w:rsidR="005B2AE1">
        <w:rPr>
          <w:sz w:val="22"/>
          <w:lang w:val="nl-BE"/>
        </w:rPr>
        <w:t>corona</w:t>
      </w:r>
      <w:r>
        <w:rPr>
          <w:sz w:val="22"/>
          <w:lang w:val="nl-BE"/>
        </w:rPr>
        <w:t>maatregelen en de bijhorende lockdowns hadden ook in 2021 een impact op de samenkomsten van het Bestuursorgaan en de Algemene vergadering. Het afgelopen jaar gingen alle bijeenkomsten online door. Hierdoor vonden minder bijeenkomsten plaats dan in de resultaatsindicator opgenomen: hybride en online vergaderen wordt als lastig en minder gewenst ervaren door de leden van het Bestuursorgaan. Daarom hebben we het aantal bijeenkomsten beperkt.</w:t>
      </w:r>
      <w:r>
        <w:rPr>
          <w:sz w:val="22"/>
          <w:lang w:val="nl-BE"/>
        </w:rPr>
        <w:br/>
        <w:t>In 2021 vonden vijf bijeenkomsten van het Bestuursorgaan plaats: op 1/03, 14/06 en 27/09 en voorafgaand aan de</w:t>
      </w:r>
      <w:r w:rsidR="005B2AE1">
        <w:rPr>
          <w:sz w:val="22"/>
          <w:lang w:val="nl-BE"/>
        </w:rPr>
        <w:t xml:space="preserve"> bijeenkomsten van de</w:t>
      </w:r>
      <w:r>
        <w:rPr>
          <w:sz w:val="22"/>
          <w:lang w:val="nl-BE"/>
        </w:rPr>
        <w:t xml:space="preserve"> Algemene Vergadering van 22/03 en 8/11.</w:t>
      </w:r>
      <w:r>
        <w:rPr>
          <w:sz w:val="22"/>
          <w:lang w:val="nl-BE"/>
        </w:rPr>
        <w:br/>
      </w:r>
      <w:r>
        <w:rPr>
          <w:sz w:val="22"/>
          <w:lang w:val="nl-BE"/>
        </w:rPr>
        <w:br/>
        <w:t>De bijeenkomsten van de Algemene Vergadering vonden online plaats, op 22/03 en 8/11.</w:t>
      </w:r>
    </w:p>
    <w:p w14:paraId="6933907D" w14:textId="089A52B7" w:rsidR="00065C23" w:rsidRDefault="00065C23" w:rsidP="00065C23">
      <w:pPr>
        <w:ind w:left="720"/>
        <w:rPr>
          <w:sz w:val="22"/>
          <w:lang w:val="nl-BE"/>
        </w:rPr>
      </w:pPr>
      <w:r>
        <w:rPr>
          <w:sz w:val="22"/>
          <w:lang w:val="nl-BE"/>
        </w:rPr>
        <w:br/>
        <w:t xml:space="preserve">Alle aspecten van de werking van Luisterpunt kwamen aan bod tijdens de bestuursvergaderingen: de financiën, de dienstverlening en de impact van </w:t>
      </w:r>
      <w:r w:rsidR="005B2AE1">
        <w:rPr>
          <w:sz w:val="22"/>
          <w:lang w:val="nl-BE"/>
        </w:rPr>
        <w:t>corona</w:t>
      </w:r>
      <w:r>
        <w:rPr>
          <w:sz w:val="22"/>
          <w:lang w:val="nl-BE"/>
        </w:rPr>
        <w:t xml:space="preserve"> hierop, de personeelsorganisatie, de communicatie, de vernieuwing van de bibliotheekautomatisering en nieuwe projecten zoals digitale braille en het beleid rond anderstalige boeken.</w:t>
      </w:r>
    </w:p>
    <w:p w14:paraId="752981F2" w14:textId="77777777" w:rsidR="00DB6D86" w:rsidRPr="00A22916" w:rsidRDefault="00DB6D86" w:rsidP="00FF65E0">
      <w:pPr>
        <w:ind w:left="720"/>
        <w:rPr>
          <w:sz w:val="22"/>
          <w:lang w:val="nl-BE"/>
        </w:rPr>
      </w:pPr>
    </w:p>
    <w:p w14:paraId="546B2204" w14:textId="77777777" w:rsidR="00A22916" w:rsidRPr="00A22916" w:rsidRDefault="00A22916" w:rsidP="00E75A0A">
      <w:pPr>
        <w:numPr>
          <w:ilvl w:val="0"/>
          <w:numId w:val="5"/>
        </w:numPr>
        <w:rPr>
          <w:sz w:val="22"/>
          <w:lang w:val="nl-BE"/>
        </w:rPr>
      </w:pPr>
      <w:r w:rsidRPr="00A22916">
        <w:rPr>
          <w:sz w:val="22"/>
          <w:lang w:val="nl-BE"/>
        </w:rPr>
        <w:t xml:space="preserve">Luisterpunt volgt actief de ontwikkelingen op inzake de (internationale) evoluties m.b.t. het </w:t>
      </w:r>
      <w:r w:rsidRPr="00A22916">
        <w:rPr>
          <w:b/>
          <w:sz w:val="22"/>
          <w:lang w:val="nl-BE"/>
        </w:rPr>
        <w:t>auteursrecht en de copyrightwetgeving</w:t>
      </w:r>
      <w:r w:rsidRPr="00A22916">
        <w:rPr>
          <w:sz w:val="22"/>
          <w:lang w:val="nl-BE"/>
        </w:rPr>
        <w:t>.</w:t>
      </w:r>
    </w:p>
    <w:p w14:paraId="2D04CC18" w14:textId="77777777" w:rsidR="00A22916" w:rsidRPr="00A22916" w:rsidRDefault="00A22916" w:rsidP="00A22916">
      <w:pPr>
        <w:ind w:left="720"/>
        <w:rPr>
          <w:sz w:val="22"/>
          <w:lang w:val="nl-BE"/>
        </w:rPr>
      </w:pPr>
      <w:r w:rsidRPr="00A22916">
        <w:rPr>
          <w:i/>
          <w:sz w:val="22"/>
          <w:lang w:val="nl-BE"/>
        </w:rPr>
        <w:t xml:space="preserve">Resultaatsindicator 1: </w:t>
      </w:r>
      <w:r w:rsidRPr="00A22916">
        <w:rPr>
          <w:sz w:val="22"/>
          <w:lang w:val="nl-BE"/>
        </w:rPr>
        <w:t>Luisterpunt beschikt eind 2019 over een operationele samenwerking voor een grensoverschrijdende uitwisseling van toegankelijke boeken met het Accessible Book</w:t>
      </w:r>
      <w:r w:rsidR="00D210B1">
        <w:rPr>
          <w:sz w:val="22"/>
          <w:lang w:val="nl-BE"/>
        </w:rPr>
        <w:t>s</w:t>
      </w:r>
      <w:r w:rsidRPr="00A22916">
        <w:rPr>
          <w:sz w:val="22"/>
          <w:lang w:val="nl-BE"/>
        </w:rPr>
        <w:t xml:space="preserve"> Consortium.</w:t>
      </w:r>
    </w:p>
    <w:p w14:paraId="2C1689FD" w14:textId="77777777" w:rsidR="00A22916" w:rsidRPr="00A22916" w:rsidRDefault="00A22916" w:rsidP="00A22916">
      <w:pPr>
        <w:ind w:left="720"/>
        <w:rPr>
          <w:sz w:val="22"/>
          <w:lang w:val="nl-BE"/>
        </w:rPr>
      </w:pPr>
      <w:r w:rsidRPr="00A22916">
        <w:rPr>
          <w:i/>
          <w:sz w:val="22"/>
          <w:lang w:val="nl-BE"/>
        </w:rPr>
        <w:t xml:space="preserve">Resultaatsindicator 2: </w:t>
      </w:r>
      <w:r w:rsidRPr="00A22916">
        <w:rPr>
          <w:sz w:val="22"/>
          <w:lang w:val="nl-BE"/>
        </w:rPr>
        <w:t>België beschikt in 2020 over een wettelijk depot, waarbij de gedeponeerde publicaties ter beschikking staan voor omzetting naar een toegankelijk leesformaat.</w:t>
      </w:r>
    </w:p>
    <w:p w14:paraId="36806116" w14:textId="0C5414F7" w:rsidR="00C8734E" w:rsidRDefault="00C8734E" w:rsidP="00D0614A">
      <w:pPr>
        <w:ind w:left="708"/>
        <w:rPr>
          <w:sz w:val="22"/>
          <w:lang w:val="nl-BE"/>
        </w:rPr>
      </w:pPr>
      <w:r w:rsidRPr="00C8734E">
        <w:rPr>
          <w:sz w:val="22"/>
          <w:lang w:val="nl-BE"/>
        </w:rPr>
        <w:br/>
        <w:t xml:space="preserve">Luisterpunt ging al in 2018 een samenwerking aan met het Accessible Books Consortium (ABC). In 2019 werd </w:t>
      </w:r>
      <w:r w:rsidR="00CA6656">
        <w:rPr>
          <w:sz w:val="22"/>
          <w:lang w:val="nl-BE"/>
        </w:rPr>
        <w:t xml:space="preserve">de metadata van </w:t>
      </w:r>
      <w:r w:rsidRPr="00C8734E">
        <w:rPr>
          <w:sz w:val="22"/>
          <w:lang w:val="nl-BE"/>
        </w:rPr>
        <w:t>onze Daisy-</w:t>
      </w:r>
      <w:r w:rsidR="00CA6656">
        <w:rPr>
          <w:sz w:val="22"/>
          <w:lang w:val="nl-BE"/>
        </w:rPr>
        <w:t>catalogus</w:t>
      </w:r>
      <w:r w:rsidR="00CA6656" w:rsidRPr="00C8734E">
        <w:rPr>
          <w:sz w:val="22"/>
          <w:lang w:val="nl-BE"/>
        </w:rPr>
        <w:t xml:space="preserve"> </w:t>
      </w:r>
      <w:r w:rsidRPr="00C8734E">
        <w:rPr>
          <w:sz w:val="22"/>
          <w:lang w:val="nl-BE"/>
        </w:rPr>
        <w:t>geüpload en werd het grensoverschrijdend downloaden van anderstalige publicaties mogelijk</w:t>
      </w:r>
      <w:bookmarkStart w:id="51" w:name="_Hlk95302618"/>
      <w:r w:rsidRPr="00C8734E">
        <w:rPr>
          <w:sz w:val="22"/>
          <w:lang w:val="nl-BE"/>
        </w:rPr>
        <w:t xml:space="preserve">. In 2021 voegden we 35 titels via ABC toe aan onze collectie. </w:t>
      </w:r>
    </w:p>
    <w:p w14:paraId="6E4B3E9A" w14:textId="77777777" w:rsidR="006C504E" w:rsidRPr="00C8734E" w:rsidRDefault="006C504E" w:rsidP="00C8734E">
      <w:pPr>
        <w:ind w:left="720"/>
        <w:rPr>
          <w:sz w:val="22"/>
          <w:lang w:val="nl-BE"/>
        </w:rPr>
      </w:pPr>
    </w:p>
    <w:bookmarkEnd w:id="51"/>
    <w:p w14:paraId="751CDFE7" w14:textId="76C809BC" w:rsidR="006C504E" w:rsidRDefault="00C8734E" w:rsidP="00C8734E">
      <w:pPr>
        <w:ind w:left="720"/>
        <w:rPr>
          <w:sz w:val="22"/>
          <w:lang w:val="nl-BE"/>
        </w:rPr>
      </w:pPr>
      <w:r w:rsidRPr="00C8734E">
        <w:rPr>
          <w:sz w:val="22"/>
          <w:lang w:val="nl-BE"/>
        </w:rPr>
        <w:t>We gingen nog een stap verder en sloten met ABC een overeenkomst af om onze lezers rechtstreeks toegang te geven tot de ABC-catalogus en zo Daisy-titels te laten downloaden van buitenlandse bibliotheken met dezelfde ABC-overeenkomst. Dit impliceert ook dat onze Daisy-boeken rechtstreeks beschikbaar zijn voor lezers van die buitenlandse bibliotheken.</w:t>
      </w:r>
    </w:p>
    <w:p w14:paraId="76195471" w14:textId="1B132CF0" w:rsidR="00C8734E" w:rsidRDefault="00C8734E" w:rsidP="00C8734E">
      <w:pPr>
        <w:ind w:left="720"/>
        <w:rPr>
          <w:sz w:val="22"/>
          <w:lang w:val="nl-BE"/>
        </w:rPr>
      </w:pPr>
      <w:r w:rsidRPr="00C8734E">
        <w:rPr>
          <w:b/>
          <w:bCs/>
          <w:sz w:val="22"/>
          <w:lang w:val="nl-BE"/>
        </w:rPr>
        <w:br/>
      </w:r>
      <w:r w:rsidRPr="00C8734E">
        <w:rPr>
          <w:sz w:val="22"/>
          <w:lang w:val="nl-BE"/>
        </w:rPr>
        <w:t>Luisterpunt blijft daarnaast actief ijveren voor een toegang tot het wettelijk (digitaal) depot voor omzetting naar aangepaste leesformaten.</w:t>
      </w:r>
      <w:r w:rsidR="0017069F">
        <w:rPr>
          <w:sz w:val="22"/>
          <w:lang w:val="nl-BE"/>
        </w:rPr>
        <w:t xml:space="preserve"> Door corona vond hierover in 2021 geen overleg plaats. We proberen dit snel opnieuw op te nemen.</w:t>
      </w:r>
    </w:p>
    <w:p w14:paraId="49AFC4EF" w14:textId="0B5CDEEB" w:rsidR="00D0614A" w:rsidRDefault="00D0614A" w:rsidP="00C8734E">
      <w:pPr>
        <w:ind w:left="720"/>
        <w:rPr>
          <w:sz w:val="22"/>
          <w:lang w:val="nl-BE"/>
        </w:rPr>
      </w:pPr>
    </w:p>
    <w:p w14:paraId="24250BA8" w14:textId="754116CF" w:rsidR="00D0614A" w:rsidRPr="00C8734E" w:rsidRDefault="00D0614A" w:rsidP="00D0614A">
      <w:pPr>
        <w:ind w:left="720"/>
        <w:rPr>
          <w:sz w:val="22"/>
          <w:lang w:val="nl-BE"/>
        </w:rPr>
      </w:pPr>
      <w:r>
        <w:rPr>
          <w:sz w:val="22"/>
          <w:lang w:val="nl-BE"/>
        </w:rPr>
        <w:t xml:space="preserve">We </w:t>
      </w:r>
      <w:r w:rsidRPr="00C8734E">
        <w:rPr>
          <w:sz w:val="22"/>
          <w:lang w:val="nl-BE"/>
        </w:rPr>
        <w:t>participeerde</w:t>
      </w:r>
      <w:r>
        <w:rPr>
          <w:sz w:val="22"/>
          <w:lang w:val="nl-BE"/>
        </w:rPr>
        <w:t>n</w:t>
      </w:r>
      <w:r w:rsidRPr="00C8734E">
        <w:rPr>
          <w:sz w:val="22"/>
          <w:lang w:val="nl-BE"/>
        </w:rPr>
        <w:t xml:space="preserve"> in 2021 aan het Samenwerkingsverband Auteursrecht &amp; Samenleving (SA&amp;S).</w:t>
      </w:r>
    </w:p>
    <w:p w14:paraId="04E08670" w14:textId="77777777" w:rsidR="00D0614A" w:rsidRPr="00D0614A" w:rsidRDefault="00D0614A" w:rsidP="00C8734E">
      <w:pPr>
        <w:ind w:left="720"/>
        <w:rPr>
          <w:sz w:val="22"/>
          <w:lang w:val="nl-BE"/>
        </w:rPr>
      </w:pPr>
    </w:p>
    <w:p w14:paraId="3CABA006" w14:textId="77777777" w:rsidR="00A22916" w:rsidRPr="00C8734E" w:rsidRDefault="00A22916" w:rsidP="00A22916">
      <w:pPr>
        <w:ind w:left="720"/>
        <w:rPr>
          <w:sz w:val="22"/>
        </w:rPr>
      </w:pPr>
    </w:p>
    <w:p w14:paraId="1F26E903" w14:textId="77777777" w:rsidR="00A22916" w:rsidRPr="00A22916" w:rsidRDefault="00A22916" w:rsidP="00E75A0A">
      <w:pPr>
        <w:numPr>
          <w:ilvl w:val="0"/>
          <w:numId w:val="5"/>
        </w:numPr>
        <w:rPr>
          <w:sz w:val="22"/>
          <w:lang w:val="nl-BE"/>
        </w:rPr>
      </w:pPr>
      <w:r w:rsidRPr="00A22916">
        <w:rPr>
          <w:sz w:val="22"/>
          <w:lang w:val="nl-BE"/>
        </w:rPr>
        <w:t xml:space="preserve">Luisterpunt wil binnen zijn organisatie een bijdrage leveren aan de transitie naar een </w:t>
      </w:r>
      <w:r w:rsidRPr="00A22916">
        <w:rPr>
          <w:b/>
          <w:sz w:val="22"/>
          <w:lang w:val="nl-BE"/>
        </w:rPr>
        <w:t>duurzame</w:t>
      </w:r>
      <w:r w:rsidRPr="00A22916">
        <w:rPr>
          <w:sz w:val="22"/>
          <w:lang w:val="nl-BE"/>
        </w:rPr>
        <w:t xml:space="preserve"> samenleving.</w:t>
      </w:r>
    </w:p>
    <w:p w14:paraId="32C5E1F8" w14:textId="77777777" w:rsidR="00A22916" w:rsidRPr="00A22916" w:rsidRDefault="00A22916" w:rsidP="00A22916">
      <w:pPr>
        <w:ind w:left="720"/>
        <w:rPr>
          <w:sz w:val="22"/>
          <w:lang w:val="nl-BE"/>
        </w:rPr>
      </w:pPr>
      <w:r w:rsidRPr="00A22916">
        <w:rPr>
          <w:i/>
          <w:sz w:val="22"/>
          <w:lang w:val="nl-BE"/>
        </w:rPr>
        <w:t>Resultaatsindicator:</w:t>
      </w:r>
      <w:r w:rsidRPr="00A22916">
        <w:rPr>
          <w:sz w:val="22"/>
          <w:lang w:val="nl-BE"/>
        </w:rPr>
        <w:t xml:space="preserve"> Luisterpunt heeft een ecologische verantwoorde opruimwijze voor haar jaarlijks verbruik van meer dan 100.000 Daisy-schijfjes.</w:t>
      </w:r>
    </w:p>
    <w:p w14:paraId="6C7AC4AD" w14:textId="77777777" w:rsidR="00D14119" w:rsidRDefault="00D14119" w:rsidP="001E7A88">
      <w:pPr>
        <w:ind w:left="720"/>
        <w:rPr>
          <w:sz w:val="22"/>
          <w:szCs w:val="22"/>
          <w:lang w:val="nl-BE"/>
        </w:rPr>
      </w:pPr>
    </w:p>
    <w:p w14:paraId="28463639" w14:textId="5432D494" w:rsidR="003826EF" w:rsidRDefault="003826EF" w:rsidP="003826EF">
      <w:pPr>
        <w:pStyle w:val="Geenafstand"/>
        <w:ind w:left="708"/>
        <w:rPr>
          <w:rFonts w:eastAsia="Calibri" w:cs="Arial"/>
          <w:sz w:val="22"/>
          <w:szCs w:val="22"/>
          <w:lang w:eastAsia="en-US"/>
        </w:rPr>
      </w:pPr>
      <w:bookmarkStart w:id="52" w:name="_Toc2595497"/>
      <w:bookmarkStart w:id="53" w:name="_Toc522047349"/>
      <w:bookmarkStart w:id="54" w:name="_Toc522047441"/>
      <w:bookmarkStart w:id="55" w:name="_Toc522047864"/>
      <w:bookmarkStart w:id="56" w:name="_Toc524598943"/>
      <w:r>
        <w:rPr>
          <w:rFonts w:eastAsia="Calibri" w:cs="Arial"/>
          <w:sz w:val="22"/>
          <w:szCs w:val="22"/>
          <w:lang w:eastAsia="en-US"/>
        </w:rPr>
        <w:t xml:space="preserve">Luisterpunt tracht nog steeds haar ecologische voetafdruk zo klein mogelijk te houden. Coronamaatregelen noopten ons echter om terug te grijpen naar individuele verpakkingen van voedsel en drank voor iedere bezoeker. Ook handgels en </w:t>
      </w:r>
      <w:r w:rsidR="0017069F">
        <w:rPr>
          <w:rFonts w:eastAsia="Calibri" w:cs="Arial"/>
          <w:sz w:val="22"/>
          <w:szCs w:val="22"/>
          <w:lang w:eastAsia="en-US"/>
        </w:rPr>
        <w:t xml:space="preserve">ontsmettingsmiddelen </w:t>
      </w:r>
      <w:r>
        <w:rPr>
          <w:rFonts w:eastAsia="Calibri" w:cs="Arial"/>
          <w:sz w:val="22"/>
          <w:szCs w:val="22"/>
          <w:lang w:eastAsia="en-US"/>
        </w:rPr>
        <w:t>worden nog steeds ter beschikking gesteld op de werkvloer.</w:t>
      </w:r>
    </w:p>
    <w:p w14:paraId="289ADFB5" w14:textId="77777777" w:rsidR="003826EF" w:rsidRDefault="003826EF" w:rsidP="003826EF">
      <w:pPr>
        <w:pStyle w:val="Geenafstand"/>
        <w:ind w:left="708"/>
        <w:rPr>
          <w:rFonts w:eastAsia="Calibri" w:cs="Arial"/>
          <w:sz w:val="22"/>
          <w:szCs w:val="22"/>
          <w:lang w:eastAsia="en-US"/>
        </w:rPr>
      </w:pPr>
    </w:p>
    <w:p w14:paraId="5884E2AB" w14:textId="781A8D90" w:rsidR="003826EF" w:rsidRDefault="003826EF" w:rsidP="003826EF">
      <w:pPr>
        <w:ind w:left="708"/>
        <w:rPr>
          <w:rFonts w:eastAsia="Calibri" w:cs="Arial"/>
          <w:sz w:val="22"/>
          <w:szCs w:val="22"/>
          <w:lang w:eastAsia="en-US"/>
        </w:rPr>
      </w:pPr>
      <w:r>
        <w:rPr>
          <w:rFonts w:eastAsia="Calibri" w:cs="Arial"/>
          <w:sz w:val="22"/>
          <w:szCs w:val="22"/>
          <w:lang w:eastAsia="en-US"/>
        </w:rPr>
        <w:t>Door de centrale ligging van de nieuwe werkplek komen alle medewerkers met het openbaar vervoer</w:t>
      </w:r>
      <w:r w:rsidR="006C504E">
        <w:rPr>
          <w:rFonts w:eastAsia="Calibri" w:cs="Arial"/>
          <w:sz w:val="22"/>
          <w:szCs w:val="22"/>
          <w:lang w:eastAsia="en-US"/>
        </w:rPr>
        <w:t>,</w:t>
      </w:r>
      <w:r>
        <w:rPr>
          <w:rFonts w:eastAsia="Calibri" w:cs="Arial"/>
          <w:sz w:val="22"/>
          <w:szCs w:val="22"/>
          <w:lang w:eastAsia="en-US"/>
        </w:rPr>
        <w:t xml:space="preserve"> </w:t>
      </w:r>
      <w:r w:rsidR="006C504E">
        <w:rPr>
          <w:rFonts w:eastAsia="Calibri" w:cs="Arial"/>
          <w:sz w:val="22"/>
          <w:szCs w:val="22"/>
          <w:lang w:eastAsia="en-US"/>
        </w:rPr>
        <w:t xml:space="preserve">terwijl </w:t>
      </w:r>
      <w:r>
        <w:rPr>
          <w:rFonts w:eastAsia="Calibri" w:cs="Arial"/>
          <w:sz w:val="22"/>
          <w:szCs w:val="22"/>
          <w:lang w:eastAsia="en-US"/>
        </w:rPr>
        <w:t xml:space="preserve">in Laken veel medewerkers nog de auto </w:t>
      </w:r>
      <w:r w:rsidR="0017069F">
        <w:rPr>
          <w:rFonts w:eastAsia="Calibri" w:cs="Arial"/>
          <w:sz w:val="22"/>
          <w:szCs w:val="22"/>
          <w:lang w:eastAsia="en-US"/>
        </w:rPr>
        <w:t>namen</w:t>
      </w:r>
      <w:r>
        <w:rPr>
          <w:rFonts w:eastAsia="Calibri" w:cs="Arial"/>
          <w:sz w:val="22"/>
          <w:szCs w:val="22"/>
          <w:lang w:eastAsia="en-US"/>
        </w:rPr>
        <w:t xml:space="preserve">. </w:t>
      </w:r>
    </w:p>
    <w:p w14:paraId="7CF891A2" w14:textId="77777777" w:rsidR="003826EF" w:rsidRDefault="003826EF" w:rsidP="003826EF">
      <w:pPr>
        <w:ind w:left="708"/>
        <w:rPr>
          <w:rFonts w:eastAsia="Calibri" w:cs="Arial"/>
          <w:sz w:val="22"/>
          <w:szCs w:val="22"/>
          <w:lang w:eastAsia="en-US"/>
        </w:rPr>
      </w:pPr>
      <w:r>
        <w:rPr>
          <w:rFonts w:eastAsia="Calibri" w:cs="Arial"/>
          <w:sz w:val="22"/>
          <w:szCs w:val="22"/>
          <w:lang w:eastAsia="en-US"/>
        </w:rPr>
        <w:t xml:space="preserve">Op de nieuwe werklocatie volgen we de sorteerregels die voor het hele gebouw gelden. Al het afval wordt gesorteerd en opgehaald door afvalophaal- en verwerkingsbedrijf MCA Recycling. </w:t>
      </w:r>
    </w:p>
    <w:p w14:paraId="66F7FA0C" w14:textId="77777777" w:rsidR="003826EF" w:rsidRDefault="003826EF" w:rsidP="003826EF">
      <w:pPr>
        <w:ind w:left="708"/>
        <w:rPr>
          <w:rFonts w:eastAsia="Calibri" w:cs="Arial"/>
          <w:sz w:val="22"/>
          <w:szCs w:val="22"/>
          <w:lang w:eastAsia="en-US"/>
        </w:rPr>
      </w:pPr>
    </w:p>
    <w:p w14:paraId="5240847C" w14:textId="27B2ED98" w:rsidR="003826EF" w:rsidRDefault="003826EF" w:rsidP="003826EF">
      <w:pPr>
        <w:ind w:left="708"/>
        <w:rPr>
          <w:rFonts w:eastAsia="Calibri" w:cs="Arial"/>
          <w:sz w:val="22"/>
          <w:szCs w:val="22"/>
          <w:lang w:eastAsia="en-US"/>
        </w:rPr>
      </w:pPr>
      <w:r>
        <w:rPr>
          <w:rFonts w:cs="Arial"/>
          <w:sz w:val="22"/>
          <w:szCs w:val="22"/>
        </w:rPr>
        <w:t>Onze cd’s verzamelen we in een door MCA Recycling apart aangeleverde container die door hen, ongeveer eenmaal per maand, opgehaald wordt.</w:t>
      </w:r>
      <w:r>
        <w:rPr>
          <w:rFonts w:eastAsia="Calibri" w:cs="Arial"/>
          <w:sz w:val="22"/>
          <w:szCs w:val="22"/>
          <w:lang w:eastAsia="en-US"/>
        </w:rPr>
        <w:t xml:space="preserve"> </w:t>
      </w:r>
      <w:r>
        <w:rPr>
          <w:sz w:val="22"/>
          <w:szCs w:val="22"/>
          <w:lang w:val="nl-BE"/>
        </w:rPr>
        <w:t>Gebruikte batterijen en afgedankt IT-materiaal voeren we zelf af</w:t>
      </w:r>
      <w:r w:rsidR="0017069F">
        <w:rPr>
          <w:sz w:val="22"/>
          <w:szCs w:val="22"/>
          <w:lang w:val="nl-BE"/>
        </w:rPr>
        <w:t xml:space="preserve"> op de voorgeschreven manier</w:t>
      </w:r>
      <w:r>
        <w:rPr>
          <w:sz w:val="22"/>
          <w:szCs w:val="22"/>
          <w:lang w:val="nl-BE"/>
        </w:rPr>
        <w:t xml:space="preserve">. </w:t>
      </w:r>
    </w:p>
    <w:p w14:paraId="102778FE" w14:textId="77777777" w:rsidR="003826EF" w:rsidRDefault="003826EF" w:rsidP="003826EF">
      <w:pPr>
        <w:rPr>
          <w:sz w:val="22"/>
          <w:szCs w:val="22"/>
          <w:lang w:val="nl-BE"/>
        </w:rPr>
      </w:pPr>
    </w:p>
    <w:p w14:paraId="555969FC" w14:textId="29DAD173" w:rsidR="003826EF" w:rsidRDefault="003826EF" w:rsidP="003826EF">
      <w:pPr>
        <w:ind w:left="720"/>
        <w:rPr>
          <w:sz w:val="22"/>
          <w:szCs w:val="22"/>
          <w:lang w:val="nl-BE"/>
        </w:rPr>
      </w:pPr>
      <w:r>
        <w:rPr>
          <w:sz w:val="22"/>
          <w:szCs w:val="22"/>
          <w:lang w:val="nl-BE"/>
        </w:rPr>
        <w:t xml:space="preserve">Met de eigenaar hebben we bekeken hoe we het gebouw toegankelijk kunnen maken, niet alleen voor onze medewerkers maar ook voor bezoekers. We zaten al in een vergevorderd stadium voor het plaatsen van een hellend vlak aan de ingang van het gebouw toen we </w:t>
      </w:r>
      <w:r w:rsidR="0017069F">
        <w:rPr>
          <w:sz w:val="22"/>
          <w:szCs w:val="22"/>
          <w:lang w:val="nl-BE"/>
        </w:rPr>
        <w:t>van de</w:t>
      </w:r>
      <w:r>
        <w:rPr>
          <w:sz w:val="22"/>
          <w:szCs w:val="22"/>
          <w:lang w:val="nl-BE"/>
        </w:rPr>
        <w:t xml:space="preserve"> nieuwe eigenaar </w:t>
      </w:r>
      <w:r w:rsidR="0017069F">
        <w:rPr>
          <w:sz w:val="22"/>
          <w:szCs w:val="22"/>
          <w:lang w:val="nl-BE"/>
        </w:rPr>
        <w:t>vernamen dat we zouden moeten verhuizen</w:t>
      </w:r>
      <w:r>
        <w:rPr>
          <w:sz w:val="22"/>
          <w:szCs w:val="22"/>
          <w:lang w:val="nl-BE"/>
        </w:rPr>
        <w:t>. We hebben de procedure toen stopgezet. Ondertussen</w:t>
      </w:r>
      <w:r w:rsidR="0017069F">
        <w:rPr>
          <w:sz w:val="22"/>
          <w:szCs w:val="22"/>
          <w:lang w:val="nl-BE"/>
        </w:rPr>
        <w:t>, na het bericht over het uitstel van de grote renovatiewerken,</w:t>
      </w:r>
      <w:r>
        <w:rPr>
          <w:sz w:val="22"/>
          <w:szCs w:val="22"/>
          <w:lang w:val="nl-BE"/>
        </w:rPr>
        <w:t xml:space="preserve"> is de procedure met de goedkeuring van de nieuwe eigenaar terug opgestart</w:t>
      </w:r>
      <w:r w:rsidR="0017069F">
        <w:rPr>
          <w:sz w:val="22"/>
          <w:szCs w:val="22"/>
          <w:lang w:val="nl-BE"/>
        </w:rPr>
        <w:t>. We</w:t>
      </w:r>
      <w:r>
        <w:rPr>
          <w:sz w:val="22"/>
          <w:szCs w:val="22"/>
          <w:lang w:val="nl-BE"/>
        </w:rPr>
        <w:t xml:space="preserve"> verwachten </w:t>
      </w:r>
      <w:r w:rsidR="0017069F">
        <w:rPr>
          <w:sz w:val="22"/>
          <w:szCs w:val="22"/>
          <w:lang w:val="nl-BE"/>
        </w:rPr>
        <w:t xml:space="preserve">om </w:t>
      </w:r>
      <w:r>
        <w:rPr>
          <w:sz w:val="22"/>
          <w:szCs w:val="22"/>
          <w:lang w:val="nl-BE"/>
        </w:rPr>
        <w:t>dit</w:t>
      </w:r>
      <w:r w:rsidR="0017069F" w:rsidRPr="0017069F">
        <w:t xml:space="preserve"> </w:t>
      </w:r>
      <w:r w:rsidR="0017069F" w:rsidRPr="0017069F">
        <w:rPr>
          <w:sz w:val="22"/>
          <w:szCs w:val="22"/>
          <w:lang w:val="nl-BE"/>
        </w:rPr>
        <w:t>in de eerste helft van 2022</w:t>
      </w:r>
      <w:r>
        <w:rPr>
          <w:sz w:val="22"/>
          <w:szCs w:val="22"/>
          <w:lang w:val="nl-BE"/>
        </w:rPr>
        <w:t xml:space="preserve"> af te ronden.</w:t>
      </w:r>
    </w:p>
    <w:p w14:paraId="49CDF314" w14:textId="77777777" w:rsidR="003826EF" w:rsidRDefault="003826EF">
      <w:pPr>
        <w:rPr>
          <w:sz w:val="22"/>
          <w:szCs w:val="22"/>
          <w:lang w:val="nl-BE"/>
        </w:rPr>
      </w:pPr>
      <w:r>
        <w:rPr>
          <w:sz w:val="22"/>
          <w:szCs w:val="22"/>
          <w:lang w:val="nl-BE"/>
        </w:rPr>
        <w:br w:type="page"/>
      </w:r>
    </w:p>
    <w:p w14:paraId="34E180F6" w14:textId="77777777" w:rsidR="005040FA" w:rsidRPr="007A790E" w:rsidRDefault="005040FA" w:rsidP="005040FA">
      <w:pPr>
        <w:pStyle w:val="Kop10"/>
      </w:pPr>
      <w:bookmarkStart w:id="57" w:name="_Toc95912052"/>
      <w:r>
        <w:t>Bijlagen</w:t>
      </w:r>
      <w:bookmarkEnd w:id="52"/>
      <w:bookmarkEnd w:id="57"/>
    </w:p>
    <w:bookmarkEnd w:id="53"/>
    <w:bookmarkEnd w:id="54"/>
    <w:bookmarkEnd w:id="55"/>
    <w:bookmarkEnd w:id="56"/>
    <w:p w14:paraId="4A1D27EC" w14:textId="77777777" w:rsidR="00B16CC1" w:rsidRPr="00B16CC1" w:rsidRDefault="00B16CC1">
      <w:pPr>
        <w:rPr>
          <w:lang w:val="nl-BE"/>
        </w:rPr>
      </w:pPr>
    </w:p>
    <w:p w14:paraId="5B91584F" w14:textId="0D488D88" w:rsidR="001D5222" w:rsidRDefault="00051EF9" w:rsidP="00E75A0A">
      <w:pPr>
        <w:pStyle w:val="Plattetekst3"/>
        <w:numPr>
          <w:ilvl w:val="0"/>
          <w:numId w:val="4"/>
        </w:numPr>
        <w:rPr>
          <w:b w:val="0"/>
          <w:sz w:val="22"/>
        </w:rPr>
      </w:pPr>
      <w:r w:rsidRPr="005E342B">
        <w:rPr>
          <w:b w:val="0"/>
          <w:sz w:val="22"/>
        </w:rPr>
        <w:t>Werkingsstatistieken 2008</w:t>
      </w:r>
      <w:r w:rsidR="00485C94" w:rsidRPr="005E342B">
        <w:rPr>
          <w:b w:val="0"/>
          <w:sz w:val="22"/>
        </w:rPr>
        <w:t xml:space="preserve"> tot en met 20</w:t>
      </w:r>
      <w:r w:rsidR="004E1435">
        <w:rPr>
          <w:b w:val="0"/>
          <w:sz w:val="22"/>
        </w:rPr>
        <w:t>2</w:t>
      </w:r>
      <w:r w:rsidR="003826EF">
        <w:rPr>
          <w:b w:val="0"/>
          <w:sz w:val="22"/>
        </w:rPr>
        <w:t>1</w:t>
      </w:r>
      <w:r w:rsidR="00485C94" w:rsidRPr="005E342B">
        <w:rPr>
          <w:b w:val="0"/>
          <w:sz w:val="22"/>
        </w:rPr>
        <w:t>, inclusief</w:t>
      </w:r>
      <w:r w:rsidR="001D5222" w:rsidRPr="005E342B">
        <w:rPr>
          <w:b w:val="0"/>
          <w:sz w:val="22"/>
        </w:rPr>
        <w:t xml:space="preserve"> nulmeting</w:t>
      </w:r>
    </w:p>
    <w:p w14:paraId="71F5A4CA" w14:textId="77777777" w:rsidR="001D5222" w:rsidRDefault="001D5222" w:rsidP="00E75A0A">
      <w:pPr>
        <w:pStyle w:val="Plattetekst3"/>
        <w:numPr>
          <w:ilvl w:val="0"/>
          <w:numId w:val="4"/>
        </w:numPr>
        <w:rPr>
          <w:b w:val="0"/>
          <w:sz w:val="22"/>
        </w:rPr>
      </w:pPr>
      <w:r w:rsidRPr="008E2464">
        <w:rPr>
          <w:b w:val="0"/>
          <w:sz w:val="22"/>
        </w:rPr>
        <w:t xml:space="preserve">Organogram </w:t>
      </w:r>
    </w:p>
    <w:p w14:paraId="77BFCE45" w14:textId="77777777" w:rsidR="007A790E" w:rsidRDefault="007A790E" w:rsidP="00E75A0A">
      <w:pPr>
        <w:pStyle w:val="Plattetekst3"/>
        <w:numPr>
          <w:ilvl w:val="0"/>
          <w:numId w:val="4"/>
        </w:numPr>
        <w:rPr>
          <w:b w:val="0"/>
          <w:sz w:val="22"/>
        </w:rPr>
      </w:pPr>
      <w:r w:rsidRPr="005E342B">
        <w:rPr>
          <w:b w:val="0"/>
          <w:sz w:val="22"/>
        </w:rPr>
        <w:t xml:space="preserve">Lijst personeel </w:t>
      </w:r>
    </w:p>
    <w:p w14:paraId="145914B2" w14:textId="77777777" w:rsidR="007A790E" w:rsidRPr="00116E8F" w:rsidRDefault="007A790E" w:rsidP="00E75A0A">
      <w:pPr>
        <w:pStyle w:val="Plattetekst3"/>
        <w:numPr>
          <w:ilvl w:val="0"/>
          <w:numId w:val="4"/>
        </w:numPr>
        <w:rPr>
          <w:b w:val="0"/>
          <w:sz w:val="22"/>
        </w:rPr>
      </w:pPr>
      <w:r w:rsidRPr="005E342B">
        <w:rPr>
          <w:b w:val="0"/>
          <w:sz w:val="22"/>
        </w:rPr>
        <w:t>Samenstelling bestuursorganen</w:t>
      </w:r>
      <w:r w:rsidR="00485C94" w:rsidRPr="005E342B">
        <w:rPr>
          <w:b w:val="0"/>
          <w:sz w:val="22"/>
        </w:rPr>
        <w:t xml:space="preserve"> en gebruikersraad</w:t>
      </w:r>
    </w:p>
    <w:p w14:paraId="387BAC3C" w14:textId="77777777" w:rsidR="007A790E" w:rsidRPr="00D14119" w:rsidRDefault="007A790E" w:rsidP="007A790E">
      <w:pPr>
        <w:pStyle w:val="Plattetekst3"/>
        <w:rPr>
          <w:b w:val="0"/>
          <w:sz w:val="22"/>
        </w:rPr>
      </w:pPr>
    </w:p>
    <w:p w14:paraId="7B8B3CC8" w14:textId="77777777" w:rsidR="007A790E" w:rsidRPr="007A790E" w:rsidRDefault="007A790E" w:rsidP="00FC2CE7">
      <w:pPr>
        <w:pStyle w:val="Kop10"/>
      </w:pPr>
      <w:bookmarkStart w:id="58" w:name="_Toc522047350"/>
      <w:bookmarkStart w:id="59" w:name="_Toc522047442"/>
      <w:bookmarkStart w:id="60" w:name="_Toc522047865"/>
      <w:bookmarkStart w:id="61" w:name="_Toc524598944"/>
      <w:bookmarkStart w:id="62" w:name="_Toc2595498"/>
      <w:bookmarkStart w:id="63" w:name="_Toc95912053"/>
      <w:r w:rsidRPr="007A790E">
        <w:t>Colofon</w:t>
      </w:r>
      <w:bookmarkEnd w:id="58"/>
      <w:bookmarkEnd w:id="59"/>
      <w:bookmarkEnd w:id="60"/>
      <w:bookmarkEnd w:id="61"/>
      <w:bookmarkEnd w:id="62"/>
      <w:bookmarkEnd w:id="63"/>
    </w:p>
    <w:p w14:paraId="27A7AD55" w14:textId="77777777" w:rsidR="007A790E" w:rsidRDefault="007A790E" w:rsidP="007A790E">
      <w:pPr>
        <w:pStyle w:val="Plattetekst3"/>
        <w:rPr>
          <w:b w:val="0"/>
          <w:i/>
          <w:sz w:val="22"/>
        </w:rPr>
      </w:pPr>
    </w:p>
    <w:p w14:paraId="66B16646" w14:textId="11711ACF" w:rsidR="007A790E" w:rsidRPr="007A790E" w:rsidRDefault="007A790E" w:rsidP="007A790E">
      <w:pPr>
        <w:rPr>
          <w:rFonts w:cs="Arial"/>
          <w:sz w:val="22"/>
          <w:szCs w:val="22"/>
          <w:lang w:val="nl-BE"/>
        </w:rPr>
      </w:pPr>
      <w:r>
        <w:rPr>
          <w:rFonts w:cs="Arial"/>
          <w:sz w:val="22"/>
          <w:szCs w:val="22"/>
          <w:lang w:val="nl-BE"/>
        </w:rPr>
        <w:t xml:space="preserve">Luisterpuntbibliotheek, </w:t>
      </w:r>
      <w:r w:rsidR="00380069">
        <w:rPr>
          <w:rFonts w:cs="Arial"/>
          <w:sz w:val="22"/>
          <w:szCs w:val="22"/>
          <w:lang w:val="nl-BE"/>
        </w:rPr>
        <w:t>maart 202</w:t>
      </w:r>
      <w:r w:rsidR="003826EF">
        <w:rPr>
          <w:rFonts w:cs="Arial"/>
          <w:sz w:val="22"/>
          <w:szCs w:val="22"/>
          <w:lang w:val="nl-BE"/>
        </w:rPr>
        <w:t>2</w:t>
      </w:r>
    </w:p>
    <w:p w14:paraId="3EAD87D0" w14:textId="77777777" w:rsidR="007A790E" w:rsidRPr="007A790E" w:rsidRDefault="007A790E" w:rsidP="007A790E">
      <w:pPr>
        <w:rPr>
          <w:rFonts w:cs="Arial"/>
          <w:sz w:val="22"/>
          <w:szCs w:val="22"/>
          <w:lang w:val="nl-BE"/>
        </w:rPr>
      </w:pPr>
    </w:p>
    <w:p w14:paraId="223FFE1F" w14:textId="77777777" w:rsidR="007A790E" w:rsidRPr="007A790E" w:rsidRDefault="004E1435" w:rsidP="007A790E">
      <w:pPr>
        <w:rPr>
          <w:rFonts w:cs="Arial"/>
          <w:sz w:val="22"/>
          <w:szCs w:val="22"/>
          <w:lang w:val="nl-BE"/>
        </w:rPr>
      </w:pPr>
      <w:r>
        <w:rPr>
          <w:rFonts w:cs="Arial"/>
          <w:sz w:val="22"/>
          <w:szCs w:val="22"/>
          <w:lang w:val="nl-BE"/>
        </w:rPr>
        <w:t>Broekstraat 49-53, 1000 Brussel</w:t>
      </w:r>
    </w:p>
    <w:p w14:paraId="0C04B0A6" w14:textId="77777777" w:rsidR="007A790E" w:rsidRPr="007A790E" w:rsidRDefault="007A790E" w:rsidP="007A790E">
      <w:pPr>
        <w:rPr>
          <w:rFonts w:cs="Arial"/>
          <w:sz w:val="22"/>
          <w:szCs w:val="22"/>
          <w:lang w:val="nl-BE"/>
        </w:rPr>
      </w:pPr>
    </w:p>
    <w:p w14:paraId="2AF98B6D" w14:textId="77777777" w:rsidR="007A790E" w:rsidRPr="00FC2CE7" w:rsidRDefault="007A790E" w:rsidP="007A790E">
      <w:pPr>
        <w:rPr>
          <w:rFonts w:cs="Arial"/>
          <w:sz w:val="22"/>
          <w:szCs w:val="22"/>
        </w:rPr>
      </w:pPr>
      <w:r w:rsidRPr="00FC2CE7">
        <w:rPr>
          <w:rFonts w:cs="Arial"/>
          <w:sz w:val="22"/>
          <w:szCs w:val="22"/>
        </w:rPr>
        <w:t xml:space="preserve">[t] </w:t>
      </w:r>
      <w:r w:rsidR="00AC2A6A" w:rsidRPr="00FC2CE7">
        <w:rPr>
          <w:rFonts w:cs="Arial"/>
          <w:sz w:val="22"/>
          <w:szCs w:val="22"/>
        </w:rPr>
        <w:t>02 423 04 11</w:t>
      </w:r>
    </w:p>
    <w:p w14:paraId="42669423" w14:textId="77777777" w:rsidR="007A790E" w:rsidRPr="00FC2CE7" w:rsidRDefault="007A790E" w:rsidP="007A790E">
      <w:pPr>
        <w:rPr>
          <w:rFonts w:cs="Arial"/>
          <w:sz w:val="22"/>
          <w:szCs w:val="22"/>
        </w:rPr>
      </w:pPr>
      <w:r w:rsidRPr="00FC2CE7">
        <w:rPr>
          <w:rFonts w:cs="Arial"/>
          <w:sz w:val="22"/>
          <w:szCs w:val="22"/>
        </w:rPr>
        <w:t>[e] info@luisterpuntbibliotheek.be</w:t>
      </w:r>
    </w:p>
    <w:p w14:paraId="744DDDC0" w14:textId="77777777" w:rsidR="007A790E" w:rsidRPr="00FC2CE7" w:rsidRDefault="007A790E" w:rsidP="007A790E">
      <w:pPr>
        <w:rPr>
          <w:rFonts w:cs="Arial"/>
          <w:sz w:val="22"/>
          <w:szCs w:val="22"/>
        </w:rPr>
      </w:pPr>
      <w:r w:rsidRPr="00FC2CE7">
        <w:rPr>
          <w:rFonts w:cs="Arial"/>
          <w:sz w:val="22"/>
          <w:szCs w:val="22"/>
        </w:rPr>
        <w:t>[w] luisterpuntbibliotheek.be</w:t>
      </w:r>
    </w:p>
    <w:p w14:paraId="6A410330" w14:textId="41648138" w:rsidR="007A790E" w:rsidRDefault="007A790E" w:rsidP="007A790E">
      <w:pPr>
        <w:rPr>
          <w:rFonts w:cs="Arial"/>
          <w:sz w:val="22"/>
          <w:szCs w:val="22"/>
        </w:rPr>
      </w:pPr>
      <w:r w:rsidRPr="007A790E">
        <w:rPr>
          <w:rFonts w:cs="Arial"/>
          <w:sz w:val="22"/>
          <w:szCs w:val="22"/>
        </w:rPr>
        <w:t>[w] ikhaatlezen.be</w:t>
      </w:r>
      <w:r w:rsidR="00893608">
        <w:rPr>
          <w:rFonts w:cs="Arial"/>
          <w:sz w:val="22"/>
          <w:szCs w:val="22"/>
        </w:rPr>
        <w:br/>
      </w:r>
    </w:p>
    <w:p w14:paraId="5B242CC4" w14:textId="77777777" w:rsidR="00051EF9" w:rsidRDefault="00051EF9" w:rsidP="007A790E">
      <w:pPr>
        <w:rPr>
          <w:rFonts w:cs="Arial"/>
          <w:sz w:val="22"/>
          <w:szCs w:val="22"/>
        </w:rPr>
      </w:pPr>
      <w:r>
        <w:rPr>
          <w:rFonts w:cs="Arial"/>
          <w:sz w:val="22"/>
          <w:szCs w:val="22"/>
        </w:rPr>
        <w:t>f</w:t>
      </w:r>
      <w:r w:rsidR="00F311BF">
        <w:rPr>
          <w:rFonts w:cs="Arial"/>
          <w:sz w:val="22"/>
          <w:szCs w:val="22"/>
        </w:rPr>
        <w:t>acebook</w:t>
      </w:r>
      <w:r>
        <w:rPr>
          <w:rFonts w:cs="Arial"/>
          <w:sz w:val="22"/>
          <w:szCs w:val="22"/>
        </w:rPr>
        <w:t>.com/</w:t>
      </w:r>
      <w:proofErr w:type="spellStart"/>
      <w:r>
        <w:rPr>
          <w:rFonts w:cs="Arial"/>
          <w:sz w:val="22"/>
          <w:szCs w:val="22"/>
        </w:rPr>
        <w:t>luisterpuntbibliotheek</w:t>
      </w:r>
      <w:proofErr w:type="spellEnd"/>
    </w:p>
    <w:p w14:paraId="15D63D5D" w14:textId="77777777" w:rsidR="00051EF9" w:rsidRDefault="00051EF9" w:rsidP="007A790E">
      <w:pPr>
        <w:rPr>
          <w:rFonts w:cs="Arial"/>
          <w:sz w:val="22"/>
          <w:szCs w:val="22"/>
        </w:rPr>
      </w:pPr>
      <w:r>
        <w:rPr>
          <w:rFonts w:cs="Arial"/>
          <w:sz w:val="22"/>
          <w:szCs w:val="22"/>
        </w:rPr>
        <w:t>youtube.com/Luisterpuntbib</w:t>
      </w:r>
    </w:p>
    <w:p w14:paraId="56FCCA50" w14:textId="77777777" w:rsidR="00051EF9" w:rsidRDefault="00051EF9" w:rsidP="007A790E">
      <w:pPr>
        <w:rPr>
          <w:rFonts w:cs="Arial"/>
          <w:sz w:val="22"/>
          <w:szCs w:val="22"/>
        </w:rPr>
      </w:pPr>
      <w:r>
        <w:rPr>
          <w:rFonts w:cs="Arial"/>
          <w:sz w:val="22"/>
          <w:szCs w:val="22"/>
        </w:rPr>
        <w:t>twitter.com/luisterpuntbib</w:t>
      </w:r>
    </w:p>
    <w:p w14:paraId="3AEA3B60" w14:textId="77777777" w:rsidR="00051EF9" w:rsidRDefault="00051EF9" w:rsidP="007A790E">
      <w:pPr>
        <w:rPr>
          <w:rFonts w:cs="Arial"/>
          <w:sz w:val="22"/>
          <w:szCs w:val="22"/>
        </w:rPr>
      </w:pPr>
      <w:r>
        <w:rPr>
          <w:rFonts w:cs="Arial"/>
          <w:sz w:val="22"/>
          <w:szCs w:val="22"/>
        </w:rPr>
        <w:t>facebook.com/ikhaatlezen</w:t>
      </w:r>
      <w:r w:rsidR="004E1435">
        <w:rPr>
          <w:rFonts w:cs="Arial"/>
          <w:sz w:val="22"/>
          <w:szCs w:val="22"/>
        </w:rPr>
        <w:br/>
        <w:t>instagram.com/ikhaatlezen</w:t>
      </w:r>
    </w:p>
    <w:p w14:paraId="46F4A352" w14:textId="77777777" w:rsidR="00051EF9" w:rsidRDefault="00051EF9" w:rsidP="007A790E">
      <w:pPr>
        <w:rPr>
          <w:rFonts w:cs="Arial"/>
          <w:sz w:val="22"/>
          <w:szCs w:val="22"/>
        </w:rPr>
      </w:pPr>
      <w:r>
        <w:rPr>
          <w:rFonts w:cs="Arial"/>
          <w:sz w:val="22"/>
          <w:szCs w:val="22"/>
        </w:rPr>
        <w:t>pinterest.com/ikhaatlezen</w:t>
      </w:r>
    </w:p>
    <w:p w14:paraId="322A6BA3" w14:textId="77777777" w:rsidR="00EE0313" w:rsidRDefault="00EE0313" w:rsidP="007A790E">
      <w:pPr>
        <w:rPr>
          <w:rFonts w:cs="Arial"/>
          <w:sz w:val="22"/>
          <w:szCs w:val="22"/>
        </w:rPr>
      </w:pPr>
    </w:p>
    <w:p w14:paraId="098D7778" w14:textId="47BE0DFF" w:rsidR="00D210B1" w:rsidRPr="00D210B1" w:rsidRDefault="00D210B1" w:rsidP="00D210B1">
      <w:pPr>
        <w:rPr>
          <w:rFonts w:cs="Arial"/>
          <w:sz w:val="22"/>
          <w:szCs w:val="22"/>
        </w:rPr>
      </w:pPr>
      <w:r>
        <w:rPr>
          <w:rFonts w:cs="Arial"/>
          <w:sz w:val="22"/>
          <w:szCs w:val="22"/>
        </w:rPr>
        <w:t>Werkten mee:</w:t>
      </w:r>
      <w:r>
        <w:rPr>
          <w:rFonts w:cs="Arial"/>
          <w:sz w:val="22"/>
          <w:szCs w:val="22"/>
        </w:rPr>
        <w:br/>
      </w:r>
      <w:r w:rsidRPr="00D210B1">
        <w:rPr>
          <w:rFonts w:cs="Arial"/>
          <w:sz w:val="22"/>
          <w:szCs w:val="22"/>
        </w:rPr>
        <w:t>Saskia Boets (redactie)</w:t>
      </w:r>
    </w:p>
    <w:p w14:paraId="132CE6C7" w14:textId="77777777" w:rsidR="00D210B1" w:rsidRDefault="00D210B1" w:rsidP="00D210B1">
      <w:pPr>
        <w:rPr>
          <w:rFonts w:cs="Arial"/>
          <w:sz w:val="22"/>
          <w:szCs w:val="22"/>
        </w:rPr>
      </w:pPr>
      <w:r w:rsidRPr="00D210B1">
        <w:rPr>
          <w:rFonts w:cs="Arial"/>
          <w:sz w:val="22"/>
          <w:szCs w:val="22"/>
        </w:rPr>
        <w:t>Diego Anthoons (redactie)</w:t>
      </w:r>
      <w:r w:rsidR="004E1435">
        <w:rPr>
          <w:rFonts w:cs="Arial"/>
          <w:sz w:val="22"/>
          <w:szCs w:val="22"/>
        </w:rPr>
        <w:br/>
        <w:t>Celine Camu</w:t>
      </w:r>
    </w:p>
    <w:p w14:paraId="3C9E0BE7" w14:textId="77777777" w:rsidR="004E1435" w:rsidRPr="00D210B1" w:rsidRDefault="004E1435" w:rsidP="00D210B1">
      <w:pPr>
        <w:rPr>
          <w:rFonts w:cs="Arial"/>
          <w:sz w:val="22"/>
          <w:szCs w:val="22"/>
        </w:rPr>
      </w:pPr>
      <w:r>
        <w:rPr>
          <w:rFonts w:cs="Arial"/>
          <w:sz w:val="22"/>
          <w:szCs w:val="22"/>
        </w:rPr>
        <w:t>Jan Rottier</w:t>
      </w:r>
    </w:p>
    <w:p w14:paraId="163B6BD2" w14:textId="77777777" w:rsidR="00D210B1" w:rsidRPr="004F1C14" w:rsidRDefault="00D210B1" w:rsidP="00D210B1">
      <w:pPr>
        <w:rPr>
          <w:rFonts w:cs="Arial"/>
          <w:sz w:val="22"/>
          <w:szCs w:val="22"/>
          <w:lang w:val="fr-BE"/>
        </w:rPr>
      </w:pPr>
      <w:r w:rsidRPr="004F1C14">
        <w:rPr>
          <w:rFonts w:cs="Arial"/>
          <w:sz w:val="22"/>
          <w:szCs w:val="22"/>
          <w:lang w:val="fr-BE"/>
        </w:rPr>
        <w:t>Dries Blanchaert</w:t>
      </w:r>
    </w:p>
    <w:p w14:paraId="00A41509" w14:textId="77777777" w:rsidR="00D210B1" w:rsidRPr="004F1C14" w:rsidRDefault="00D210B1" w:rsidP="00D210B1">
      <w:pPr>
        <w:rPr>
          <w:rFonts w:cs="Arial"/>
          <w:sz w:val="22"/>
          <w:szCs w:val="22"/>
          <w:lang w:val="fr-BE"/>
        </w:rPr>
      </w:pPr>
      <w:r w:rsidRPr="004F1C14">
        <w:rPr>
          <w:rFonts w:cs="Arial"/>
          <w:sz w:val="22"/>
          <w:szCs w:val="22"/>
          <w:lang w:val="fr-BE"/>
        </w:rPr>
        <w:t>Pascale Denys</w:t>
      </w:r>
    </w:p>
    <w:p w14:paraId="31C7A129" w14:textId="77777777" w:rsidR="00D210B1" w:rsidRPr="004F1C14" w:rsidRDefault="00D210B1" w:rsidP="00D210B1">
      <w:pPr>
        <w:rPr>
          <w:rFonts w:cs="Arial"/>
          <w:sz w:val="22"/>
          <w:szCs w:val="22"/>
          <w:lang w:val="fr-BE"/>
        </w:rPr>
      </w:pPr>
      <w:r w:rsidRPr="004F1C14">
        <w:rPr>
          <w:rFonts w:cs="Arial"/>
          <w:sz w:val="22"/>
          <w:szCs w:val="22"/>
          <w:lang w:val="fr-BE"/>
        </w:rPr>
        <w:t>Geert Ruebens</w:t>
      </w:r>
    </w:p>
    <w:p w14:paraId="527E5FC9" w14:textId="77777777" w:rsidR="00D210B1" w:rsidRPr="004F1C14" w:rsidRDefault="00D210B1" w:rsidP="00D210B1">
      <w:pPr>
        <w:rPr>
          <w:rFonts w:cs="Arial"/>
          <w:sz w:val="22"/>
          <w:szCs w:val="22"/>
          <w:lang w:val="fr-BE"/>
        </w:rPr>
      </w:pPr>
      <w:r w:rsidRPr="004F1C14">
        <w:rPr>
          <w:rFonts w:cs="Arial"/>
          <w:sz w:val="22"/>
          <w:szCs w:val="22"/>
          <w:lang w:val="fr-BE"/>
        </w:rPr>
        <w:t>Véronique Rutgeerts</w:t>
      </w:r>
    </w:p>
    <w:p w14:paraId="552D88B5" w14:textId="77777777" w:rsidR="00D210B1" w:rsidRPr="00D210B1" w:rsidRDefault="00D210B1" w:rsidP="00D210B1">
      <w:pPr>
        <w:rPr>
          <w:rFonts w:cs="Arial"/>
          <w:sz w:val="22"/>
          <w:szCs w:val="22"/>
        </w:rPr>
      </w:pPr>
      <w:r w:rsidRPr="00D210B1">
        <w:rPr>
          <w:rFonts w:cs="Arial"/>
          <w:sz w:val="22"/>
          <w:szCs w:val="22"/>
        </w:rPr>
        <w:t>Lieve Van Vaerenbergh</w:t>
      </w:r>
    </w:p>
    <w:p w14:paraId="4EE27274" w14:textId="77777777" w:rsidR="00EE0313" w:rsidRDefault="00D210B1" w:rsidP="007A790E">
      <w:pPr>
        <w:rPr>
          <w:rFonts w:cs="Arial"/>
          <w:sz w:val="22"/>
          <w:szCs w:val="22"/>
        </w:rPr>
      </w:pPr>
      <w:r w:rsidRPr="00D210B1">
        <w:rPr>
          <w:rFonts w:cs="Arial"/>
          <w:sz w:val="22"/>
          <w:szCs w:val="22"/>
        </w:rPr>
        <w:t xml:space="preserve">Ann Voet </w:t>
      </w:r>
    </w:p>
    <w:p w14:paraId="66E7413B" w14:textId="77777777" w:rsidR="00EF5305" w:rsidRDefault="00EF5305" w:rsidP="007A790E">
      <w:pPr>
        <w:rPr>
          <w:rFonts w:cs="Arial"/>
          <w:sz w:val="22"/>
          <w:szCs w:val="22"/>
        </w:rPr>
        <w:sectPr w:rsidR="00EF5305" w:rsidSect="006C3CE6">
          <w:pgSz w:w="11906" w:h="16838"/>
          <w:pgMar w:top="1417" w:right="1417" w:bottom="1417" w:left="1417" w:header="708" w:footer="708" w:gutter="0"/>
          <w:cols w:space="708"/>
          <w:docGrid w:linePitch="360"/>
        </w:sectPr>
      </w:pPr>
    </w:p>
    <w:p w14:paraId="604D98CA" w14:textId="77777777" w:rsidR="00997A94" w:rsidRPr="007A790E" w:rsidRDefault="00997A94" w:rsidP="007A790E">
      <w:pPr>
        <w:rPr>
          <w:rFonts w:cs="Arial"/>
          <w:sz w:val="22"/>
          <w:szCs w:val="22"/>
        </w:rPr>
      </w:pPr>
    </w:p>
    <w:p w14:paraId="1BEB769F" w14:textId="2B3B94F3" w:rsidR="00603DE8" w:rsidRPr="00AA523A" w:rsidRDefault="005715C1" w:rsidP="00AA523A">
      <w:pPr>
        <w:rPr>
          <w:rFonts w:cs="Arial"/>
          <w:sz w:val="22"/>
          <w:szCs w:val="22"/>
          <w:lang w:eastAsia="nl-BE"/>
        </w:rPr>
      </w:pPr>
      <w:r>
        <w:rPr>
          <w:szCs w:val="20"/>
        </w:rPr>
        <w:t>Bij</w:t>
      </w:r>
      <w:r w:rsidR="00116E8F">
        <w:rPr>
          <w:szCs w:val="20"/>
        </w:rPr>
        <w:t>lage 1</w:t>
      </w:r>
    </w:p>
    <w:p w14:paraId="33326131" w14:textId="77777777" w:rsidR="00C373BE" w:rsidRDefault="00C373BE" w:rsidP="00C373BE">
      <w:pPr>
        <w:jc w:val="both"/>
        <w:rPr>
          <w:szCs w:val="20"/>
        </w:rPr>
      </w:pPr>
    </w:p>
    <w:p w14:paraId="2EC76DD1" w14:textId="6BE25C5D" w:rsidR="00A579DF" w:rsidRDefault="00A579DF" w:rsidP="009166E2">
      <w:pPr>
        <w:rPr>
          <w:bCs/>
          <w:sz w:val="36"/>
          <w:szCs w:val="36"/>
          <w:u w:val="single"/>
        </w:rPr>
      </w:pPr>
      <w:r w:rsidRPr="0032644A">
        <w:rPr>
          <w:bCs/>
          <w:sz w:val="36"/>
          <w:szCs w:val="36"/>
          <w:u w:val="single"/>
        </w:rPr>
        <w:t>Werkingsstatistieken 2008</w:t>
      </w:r>
      <w:r w:rsidR="00CA5487">
        <w:rPr>
          <w:bCs/>
          <w:sz w:val="36"/>
          <w:szCs w:val="36"/>
          <w:u w:val="single"/>
        </w:rPr>
        <w:t xml:space="preserve"> (nulmeting)</w:t>
      </w:r>
      <w:r w:rsidRPr="0032644A">
        <w:rPr>
          <w:bCs/>
          <w:sz w:val="36"/>
          <w:szCs w:val="36"/>
          <w:u w:val="single"/>
        </w:rPr>
        <w:t xml:space="preserve"> – 2012 – 2017 </w:t>
      </w:r>
      <w:r w:rsidR="004E1435">
        <w:rPr>
          <w:bCs/>
          <w:sz w:val="36"/>
          <w:szCs w:val="36"/>
          <w:u w:val="single"/>
        </w:rPr>
        <w:t xml:space="preserve">– </w:t>
      </w:r>
      <w:r w:rsidRPr="0032644A">
        <w:rPr>
          <w:bCs/>
          <w:sz w:val="36"/>
          <w:szCs w:val="36"/>
          <w:u w:val="single"/>
        </w:rPr>
        <w:t xml:space="preserve">2018 </w:t>
      </w:r>
      <w:r w:rsidR="004E1435">
        <w:rPr>
          <w:bCs/>
          <w:sz w:val="36"/>
          <w:szCs w:val="36"/>
          <w:u w:val="single"/>
        </w:rPr>
        <w:t>–</w:t>
      </w:r>
      <w:r w:rsidR="00370B4F">
        <w:rPr>
          <w:bCs/>
          <w:sz w:val="36"/>
          <w:szCs w:val="36"/>
          <w:u w:val="single"/>
        </w:rPr>
        <w:t xml:space="preserve"> 2</w:t>
      </w:r>
      <w:r w:rsidR="004E1435">
        <w:rPr>
          <w:bCs/>
          <w:sz w:val="36"/>
          <w:szCs w:val="36"/>
          <w:u w:val="single"/>
        </w:rPr>
        <w:t xml:space="preserve">019 – 2020 </w:t>
      </w:r>
      <w:r w:rsidR="00CA5487">
        <w:rPr>
          <w:bCs/>
          <w:sz w:val="36"/>
          <w:szCs w:val="36"/>
          <w:u w:val="single"/>
        </w:rPr>
        <w:t>- 2021</w:t>
      </w:r>
    </w:p>
    <w:p w14:paraId="735D5618" w14:textId="5EBCD173" w:rsidR="00EF5305" w:rsidRDefault="00EF5305" w:rsidP="00DB6D86">
      <w:pPr>
        <w:jc w:val="center"/>
        <w:rPr>
          <w:bCs/>
          <w:sz w:val="36"/>
          <w:szCs w:val="36"/>
          <w:u w:val="single"/>
        </w:rPr>
      </w:pPr>
    </w:p>
    <w:p w14:paraId="21440562" w14:textId="7EC1F9E6" w:rsidR="00EB2DCB" w:rsidRDefault="00EB2DCB" w:rsidP="00EB2DCB">
      <w:pPr>
        <w:spacing w:after="160" w:line="259" w:lineRule="auto"/>
        <w:rPr>
          <w:rFonts w:eastAsiaTheme="minorHAnsi" w:cs="Arial"/>
          <w:b/>
          <w:bCs/>
          <w:u w:val="single"/>
          <w:lang w:eastAsia="en-US"/>
        </w:rPr>
      </w:pPr>
      <w:bookmarkStart w:id="64" w:name="_Hlk98077450"/>
      <w:r w:rsidRPr="00EB2DCB">
        <w:rPr>
          <w:rFonts w:eastAsiaTheme="minorHAnsi" w:cs="Arial"/>
          <w:b/>
          <w:bCs/>
          <w:u w:val="single"/>
          <w:lang w:eastAsia="en-US"/>
        </w:rPr>
        <w:t>Lezers</w:t>
      </w:r>
    </w:p>
    <w:p w14:paraId="71AA4D58" w14:textId="26E2CAC9" w:rsidR="000068F8" w:rsidRDefault="000068F8" w:rsidP="002E70B2">
      <w:pPr>
        <w:spacing w:after="160" w:line="259" w:lineRule="auto"/>
        <w:rPr>
          <w:rFonts w:eastAsiaTheme="minorHAnsi" w:cs="Arial"/>
          <w:b/>
          <w:bCs/>
          <w:u w:val="single"/>
          <w:lang w:eastAsia="en-US"/>
        </w:rPr>
      </w:pPr>
      <w:r w:rsidRPr="00E43A96">
        <w:rPr>
          <w:b/>
          <w:bCs/>
          <w:color w:val="007A9C"/>
          <w:sz w:val="22"/>
          <w:szCs w:val="22"/>
          <w:lang w:val="nl-BE"/>
        </w:rPr>
        <w:t>Daisy- en braillelezers en organisaties</w:t>
      </w:r>
      <w:r>
        <w:rPr>
          <w:b/>
          <w:bCs/>
          <w:color w:val="007A9C"/>
          <w:sz w:val="22"/>
          <w:szCs w:val="22"/>
          <w:lang w:val="nl-BE"/>
        </w:rPr>
        <w:br/>
      </w:r>
      <w:r w:rsidRPr="00E43A96">
        <w:rPr>
          <w:b/>
          <w:bCs/>
          <w:color w:val="007A9C"/>
          <w:sz w:val="22"/>
          <w:szCs w:val="22"/>
          <w:lang w:val="nl-BE"/>
        </w:rPr>
        <w:t>begin 2008</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2012</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2017</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2018</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2019</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2020</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2021</w:t>
      </w:r>
    </w:p>
    <w:p w14:paraId="1A2ABAF7" w14:textId="5B35EBEA" w:rsidR="002E70B2" w:rsidRPr="002E70B2" w:rsidRDefault="00302252" w:rsidP="002E70B2">
      <w:pPr>
        <w:rPr>
          <w:rFonts w:cs="Arial"/>
          <w:i/>
          <w:iCs/>
          <w:sz w:val="18"/>
          <w:szCs w:val="18"/>
        </w:rPr>
      </w:pPr>
      <w:r w:rsidRPr="000C3C33">
        <w:rPr>
          <w:rFonts w:eastAsiaTheme="minorHAnsi" w:cs="Arial"/>
          <w:noProof/>
          <w:lang w:eastAsia="en-US"/>
        </w:rPr>
        <w:drawing>
          <wp:inline distT="0" distB="0" distL="0" distR="0" wp14:anchorId="7AC17955" wp14:editId="0D6F096B">
            <wp:extent cx="5760720" cy="3350895"/>
            <wp:effectExtent l="0" t="0" r="0" b="1905"/>
            <wp:docPr id="41" name="Afbeelding 41" descr="Actieve lezers en organisaties braille en Daisy begin 2008 –2012 –2017 –2018 –2019 –2020 –2021. &#10;Braillelezers: begin 2008: 330, 2012: 293, 2017: 209, 2018: 211, 2019: 209, 2020: 197, 2021: 201. &#10;Daisy-lezers: begin 2008: 2.530, 2012: 3.674, 2017: 4.787, 2018: 6.099, 2019: 8.253, 2020: 9.865, 2021: 11.623.&#10;Organisaties: van begin 2008 tot en met 2019 zijn dit de organisaties met alleen een cd-werking. &#10;Vanaf 2020 worden organisaties met een online-werking meegeteld. &#10;Begin 2008: 109, 2012: 758, 2017: 1.089, 2018: 1.150, 2019: 1.362, eind 2020: 2.016, eind 2021: 2.2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ctieve lezers en organisaties braille en Daisy begin 2008 –2012 –2017 –2018 –2019 –2020 –2021. &#10;Braillelezers: begin 2008: 330, 2012: 293, 2017: 209, 2018: 211, 2019: 209, 2020: 197, 2021: 201. &#10;Daisy-lezers: begin 2008: 2.530, 2012: 3.674, 2017: 4.787, 2018: 6.099, 2019: 8.253, 2020: 9.865, 2021: 11.623.&#10;Organisaties: van begin 2008 tot en met 2019 zijn dit de organisaties met alleen een cd-werking. &#10;Vanaf 2020 worden organisaties met een online-werking meegeteld. &#10;Begin 2008: 109, 2012: 758, 2017: 1.089, 2018: 1.150, 2019: 1.362, eind 2020: 2.016, eind 2021: 2.224 .&#1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3350895"/>
                    </a:xfrm>
                    <a:prstGeom prst="rect">
                      <a:avLst/>
                    </a:prstGeom>
                    <a:ln>
                      <a:noFill/>
                    </a:ln>
                  </pic:spPr>
                </pic:pic>
              </a:graphicData>
            </a:graphic>
          </wp:inline>
        </w:drawing>
      </w:r>
      <w:r>
        <w:rPr>
          <w:rFonts w:cs="Arial"/>
          <w:i/>
          <w:iCs/>
          <w:noProof/>
          <w:sz w:val="18"/>
          <w:szCs w:val="18"/>
          <w:lang w:eastAsia="nl-BE"/>
        </w:rPr>
        <w:br/>
      </w:r>
      <w:r w:rsidR="000068F8">
        <w:rPr>
          <w:rFonts w:eastAsiaTheme="minorHAnsi" w:cs="Arial"/>
          <w:b/>
          <w:bCs/>
          <w:u w:val="single"/>
          <w:lang w:eastAsia="en-US"/>
        </w:rPr>
        <w:br/>
      </w:r>
      <w:r w:rsidR="002E70B2" w:rsidRPr="002E70B2">
        <w:rPr>
          <w:rFonts w:cs="Arial"/>
          <w:i/>
          <w:iCs/>
          <w:noProof/>
          <w:sz w:val="18"/>
          <w:szCs w:val="18"/>
          <w:lang w:eastAsia="nl-BE"/>
        </w:rPr>
        <w:t xml:space="preserve">Afbeelding: </w:t>
      </w:r>
      <w:bookmarkStart w:id="65" w:name="_Hlk98236371"/>
      <w:r w:rsidR="002E70B2" w:rsidRPr="002E70B2">
        <w:rPr>
          <w:rFonts w:cs="Arial"/>
          <w:i/>
          <w:iCs/>
          <w:noProof/>
          <w:sz w:val="18"/>
          <w:szCs w:val="18"/>
          <w:lang w:eastAsia="nl-BE"/>
        </w:rPr>
        <w:t xml:space="preserve">actieve lezers en organisaties braille en Daisy begin 2008 –2012 –2017 –2018 –2019 –2020 –2021. </w:t>
      </w:r>
      <w:r w:rsidR="002E70B2" w:rsidRPr="002E70B2">
        <w:rPr>
          <w:rFonts w:cs="Arial"/>
          <w:i/>
          <w:iCs/>
          <w:sz w:val="18"/>
          <w:szCs w:val="18"/>
        </w:rPr>
        <w:t xml:space="preserve">Braillelezers: begin 2008: 330, 2012: 293, 2017: 209, 2018: 211, 2019: 209, 2020: 197, 2021: 201. </w:t>
      </w:r>
      <w:r w:rsidR="002E70B2" w:rsidRPr="002E70B2">
        <w:rPr>
          <w:rFonts w:cs="Arial"/>
          <w:i/>
          <w:iCs/>
          <w:sz w:val="18"/>
          <w:szCs w:val="18"/>
        </w:rPr>
        <w:br/>
        <w:t>Daisy-lezers: begin 2008: 2.530, 2012: 3.674, 2017: 4.787, 2018: 6.099, 2019: 8.253, 2020: 9.865, 2021: 11.623.</w:t>
      </w:r>
    </w:p>
    <w:p w14:paraId="74536261" w14:textId="411C44CC" w:rsidR="002E70B2" w:rsidRPr="002E70B2" w:rsidRDefault="002E70B2" w:rsidP="002E70B2">
      <w:pPr>
        <w:rPr>
          <w:rFonts w:cs="Arial"/>
          <w:i/>
          <w:iCs/>
          <w:sz w:val="18"/>
          <w:szCs w:val="18"/>
        </w:rPr>
      </w:pPr>
      <w:r w:rsidRPr="002E70B2">
        <w:rPr>
          <w:rFonts w:cs="Arial"/>
          <w:i/>
          <w:iCs/>
          <w:sz w:val="18"/>
          <w:szCs w:val="18"/>
        </w:rPr>
        <w:t>Organisaties: van begin 2008 tot en met 2019 zijn dit de organisaties met alleen een cd</w:t>
      </w:r>
      <w:r w:rsidR="00973D30">
        <w:rPr>
          <w:rFonts w:cs="Arial"/>
          <w:i/>
          <w:iCs/>
          <w:sz w:val="18"/>
          <w:szCs w:val="18"/>
        </w:rPr>
        <w:t>-</w:t>
      </w:r>
      <w:r w:rsidRPr="002E70B2">
        <w:rPr>
          <w:rFonts w:cs="Arial"/>
          <w:i/>
          <w:iCs/>
          <w:sz w:val="18"/>
          <w:szCs w:val="18"/>
        </w:rPr>
        <w:t>werking. Vanaf 2020 worden organisaties met een online</w:t>
      </w:r>
      <w:r w:rsidR="00973D30">
        <w:rPr>
          <w:rFonts w:cs="Arial"/>
          <w:i/>
          <w:iCs/>
          <w:sz w:val="18"/>
          <w:szCs w:val="18"/>
        </w:rPr>
        <w:t>-</w:t>
      </w:r>
      <w:r w:rsidRPr="002E70B2">
        <w:rPr>
          <w:rFonts w:cs="Arial"/>
          <w:i/>
          <w:iCs/>
          <w:sz w:val="18"/>
          <w:szCs w:val="18"/>
        </w:rPr>
        <w:t>werking meegeteld. Begin 2008:</w:t>
      </w:r>
      <w:r>
        <w:rPr>
          <w:rFonts w:cs="Arial"/>
          <w:i/>
          <w:iCs/>
          <w:sz w:val="18"/>
          <w:szCs w:val="18"/>
        </w:rPr>
        <w:t xml:space="preserve"> </w:t>
      </w:r>
      <w:r w:rsidRPr="002E70B2">
        <w:rPr>
          <w:rFonts w:cs="Arial"/>
          <w:i/>
          <w:iCs/>
          <w:sz w:val="18"/>
          <w:szCs w:val="18"/>
        </w:rPr>
        <w:t>109, 2012: 758, 2017: 1.089, 2018: 1.150, 2019: 1.362, eind 2020: 2.016, eind 2021: 2.224 .</w:t>
      </w:r>
    </w:p>
    <w:bookmarkEnd w:id="65"/>
    <w:p w14:paraId="0C3B23E7" w14:textId="2583D95A" w:rsidR="002E70B2" w:rsidRPr="002E70B2" w:rsidRDefault="002E70B2" w:rsidP="002E70B2">
      <w:pPr>
        <w:ind w:left="360"/>
        <w:rPr>
          <w:rFonts w:cs="Arial"/>
          <w:i/>
          <w:iCs/>
          <w:sz w:val="18"/>
          <w:szCs w:val="18"/>
        </w:rPr>
      </w:pPr>
    </w:p>
    <w:p w14:paraId="53DD1581" w14:textId="262F0CC5" w:rsidR="002E70B2" w:rsidRPr="002E70B2" w:rsidRDefault="000A04DA" w:rsidP="002E70B2">
      <w:pPr>
        <w:rPr>
          <w:rFonts w:cs="Arial"/>
          <w:sz w:val="22"/>
        </w:rPr>
      </w:pPr>
      <w:r>
        <w:rPr>
          <w:rFonts w:cs="Arial"/>
          <w:sz w:val="22"/>
        </w:rPr>
        <w:t>In</w:t>
      </w:r>
      <w:r w:rsidRPr="002E70B2">
        <w:rPr>
          <w:rFonts w:cs="Arial"/>
          <w:sz w:val="22"/>
        </w:rPr>
        <w:t xml:space="preserve"> </w:t>
      </w:r>
      <w:r w:rsidR="002E70B2" w:rsidRPr="002E70B2">
        <w:rPr>
          <w:rFonts w:cs="Arial"/>
          <w:sz w:val="22"/>
        </w:rPr>
        <w:t>2021 tellen we voor Daisy 5.260 jeugdlezers en 6.363 volwassenen lezers. Lezers via organisaties (3.465) zijn inbegrepen in de cijfers, medewerkers van organisaties niet (1.272).</w:t>
      </w:r>
    </w:p>
    <w:p w14:paraId="638EE5BB" w14:textId="05DC611B" w:rsidR="002E70B2" w:rsidRPr="002E70B2" w:rsidRDefault="002E70B2" w:rsidP="002E70B2">
      <w:pPr>
        <w:rPr>
          <w:rFonts w:cs="Arial"/>
          <w:sz w:val="22"/>
        </w:rPr>
      </w:pPr>
      <w:r w:rsidRPr="002E70B2">
        <w:rPr>
          <w:rFonts w:cs="Arial"/>
          <w:sz w:val="22"/>
        </w:rPr>
        <w:t xml:space="preserve">2.224 organisaties doen beroep op diensten van Luisterpunt. 1.440 organisaties </w:t>
      </w:r>
      <w:r>
        <w:rPr>
          <w:rFonts w:cs="Arial"/>
          <w:sz w:val="22"/>
        </w:rPr>
        <w:t>hebben alleen een cd-werking</w:t>
      </w:r>
      <w:r w:rsidRPr="002E70B2">
        <w:rPr>
          <w:rFonts w:cs="Arial"/>
          <w:sz w:val="22"/>
        </w:rPr>
        <w:t xml:space="preserve">, 474 </w:t>
      </w:r>
      <w:r>
        <w:rPr>
          <w:rFonts w:cs="Arial"/>
          <w:sz w:val="22"/>
        </w:rPr>
        <w:t xml:space="preserve">organisaties </w:t>
      </w:r>
      <w:r w:rsidRPr="002E70B2">
        <w:rPr>
          <w:rFonts w:cs="Arial"/>
          <w:sz w:val="22"/>
        </w:rPr>
        <w:t>hebben alleen een online</w:t>
      </w:r>
      <w:r w:rsidR="00973D30">
        <w:rPr>
          <w:rFonts w:cs="Arial"/>
          <w:sz w:val="22"/>
        </w:rPr>
        <w:t>-</w:t>
      </w:r>
      <w:r w:rsidRPr="002E70B2">
        <w:rPr>
          <w:rFonts w:cs="Arial"/>
          <w:sz w:val="22"/>
        </w:rPr>
        <w:t xml:space="preserve">werking en 310 organisaties </w:t>
      </w:r>
      <w:r w:rsidR="00973D30">
        <w:rPr>
          <w:rFonts w:cs="Arial"/>
          <w:sz w:val="22"/>
        </w:rPr>
        <w:t xml:space="preserve">werken met </w:t>
      </w:r>
      <w:r>
        <w:rPr>
          <w:rFonts w:cs="Arial"/>
          <w:sz w:val="22"/>
        </w:rPr>
        <w:t xml:space="preserve">cd’s én </w:t>
      </w:r>
      <w:r w:rsidR="00973D30">
        <w:rPr>
          <w:rFonts w:cs="Arial"/>
          <w:sz w:val="22"/>
        </w:rPr>
        <w:t xml:space="preserve">hebben </w:t>
      </w:r>
      <w:r>
        <w:rPr>
          <w:rFonts w:cs="Arial"/>
          <w:sz w:val="22"/>
        </w:rPr>
        <w:t>een online</w:t>
      </w:r>
      <w:r w:rsidR="00973D30">
        <w:rPr>
          <w:rFonts w:cs="Arial"/>
          <w:sz w:val="22"/>
        </w:rPr>
        <w:t>-</w:t>
      </w:r>
      <w:r>
        <w:rPr>
          <w:rFonts w:cs="Arial"/>
          <w:sz w:val="22"/>
        </w:rPr>
        <w:t>werking.</w:t>
      </w:r>
    </w:p>
    <w:p w14:paraId="7C10180A" w14:textId="77777777" w:rsidR="002E70B2" w:rsidRPr="002E70B2" w:rsidRDefault="002E70B2" w:rsidP="002E70B2">
      <w:pPr>
        <w:ind w:left="360"/>
        <w:rPr>
          <w:rFonts w:cs="Arial"/>
          <w:sz w:val="22"/>
        </w:rPr>
      </w:pPr>
    </w:p>
    <w:p w14:paraId="19FE30B8" w14:textId="2DD8D0B1" w:rsidR="002E70B2" w:rsidRDefault="002E70B2" w:rsidP="00EB2DCB">
      <w:pPr>
        <w:spacing w:after="160" w:line="259" w:lineRule="auto"/>
        <w:rPr>
          <w:rFonts w:cs="Arial"/>
          <w:sz w:val="22"/>
        </w:rPr>
      </w:pPr>
      <w:r w:rsidRPr="002E70B2">
        <w:rPr>
          <w:rFonts w:cs="Arial"/>
          <w:sz w:val="22"/>
        </w:rPr>
        <w:t xml:space="preserve">Het aantal braillelezers blijft ongeveer gelijk. We hopen dit aantal volgend jaar met de implementatie van digitale braille te kunnen verhogen. </w:t>
      </w:r>
    </w:p>
    <w:bookmarkEnd w:id="64"/>
    <w:p w14:paraId="5916185F" w14:textId="3FB1DCE3" w:rsidR="002E70B2" w:rsidRDefault="002E70B2">
      <w:pPr>
        <w:rPr>
          <w:rFonts w:cs="Arial"/>
          <w:sz w:val="22"/>
        </w:rPr>
      </w:pPr>
      <w:r>
        <w:rPr>
          <w:rFonts w:cs="Arial"/>
          <w:sz w:val="22"/>
        </w:rPr>
        <w:br w:type="page"/>
      </w:r>
    </w:p>
    <w:p w14:paraId="7D54BE23" w14:textId="3800CA94" w:rsidR="00EB2DCB" w:rsidRDefault="00EB2DCB" w:rsidP="00EB2DCB">
      <w:pPr>
        <w:spacing w:after="160" w:line="259" w:lineRule="auto"/>
        <w:rPr>
          <w:rFonts w:eastAsiaTheme="minorHAnsi" w:cs="Arial"/>
          <w:b/>
          <w:bCs/>
          <w:u w:val="single"/>
          <w:lang w:eastAsia="en-US"/>
        </w:rPr>
      </w:pPr>
      <w:r w:rsidRPr="00EB2DCB">
        <w:rPr>
          <w:rFonts w:eastAsiaTheme="minorHAnsi" w:cs="Arial"/>
          <w:b/>
          <w:bCs/>
          <w:u w:val="single"/>
          <w:lang w:eastAsia="en-US"/>
        </w:rPr>
        <w:t xml:space="preserve">Collectie </w:t>
      </w:r>
    </w:p>
    <w:p w14:paraId="77944BA2" w14:textId="1FE0E5C0" w:rsidR="000068F8" w:rsidRDefault="000068F8" w:rsidP="00EB2DCB">
      <w:pPr>
        <w:spacing w:after="160" w:line="259" w:lineRule="auto"/>
        <w:rPr>
          <w:b/>
          <w:bCs/>
          <w:color w:val="007A9C"/>
          <w:sz w:val="22"/>
          <w:szCs w:val="22"/>
          <w:lang w:val="nl-BE"/>
        </w:rPr>
      </w:pPr>
      <w:r w:rsidRPr="007F2F1F">
        <w:rPr>
          <w:b/>
          <w:bCs/>
          <w:color w:val="007A9C"/>
          <w:sz w:val="22"/>
          <w:szCs w:val="22"/>
          <w:lang w:val="nl-BE"/>
        </w:rPr>
        <w:t>Collectie Daisy- en brailleboeken</w:t>
      </w:r>
      <w:r>
        <w:rPr>
          <w:b/>
          <w:bCs/>
          <w:color w:val="007A9C"/>
          <w:sz w:val="22"/>
          <w:szCs w:val="22"/>
          <w:lang w:val="nl-BE"/>
        </w:rPr>
        <w:br/>
      </w:r>
      <w:r w:rsidRPr="00E43A96">
        <w:rPr>
          <w:b/>
          <w:bCs/>
          <w:color w:val="007A9C"/>
          <w:sz w:val="22"/>
          <w:szCs w:val="22"/>
          <w:lang w:val="nl-BE"/>
        </w:rPr>
        <w:t>begin 2008</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2012</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2017</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2018</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2019</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2020</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2021</w:t>
      </w:r>
    </w:p>
    <w:p w14:paraId="5AE28B09" w14:textId="42348CA4" w:rsidR="00302252" w:rsidRDefault="00302252" w:rsidP="00EB2DCB">
      <w:pPr>
        <w:spacing w:after="160" w:line="259" w:lineRule="auto"/>
        <w:rPr>
          <w:rFonts w:eastAsiaTheme="minorHAnsi" w:cs="Arial"/>
          <w:i/>
          <w:iCs/>
          <w:noProof/>
          <w:sz w:val="18"/>
          <w:szCs w:val="18"/>
          <w:lang w:val="nl-BE" w:eastAsia="nl-BE"/>
        </w:rPr>
      </w:pPr>
      <w:r>
        <w:rPr>
          <w:rFonts w:eastAsiaTheme="minorHAnsi" w:cs="Arial"/>
          <w:i/>
          <w:iCs/>
          <w:noProof/>
          <w:sz w:val="18"/>
          <w:szCs w:val="18"/>
          <w:lang w:val="nl-BE" w:eastAsia="nl-BE"/>
        </w:rPr>
        <w:drawing>
          <wp:inline distT="0" distB="0" distL="0" distR="0" wp14:anchorId="328FC77B" wp14:editId="6B739A0C">
            <wp:extent cx="5760720" cy="3915410"/>
            <wp:effectExtent l="0" t="0" r="0" b="8890"/>
            <wp:docPr id="42" name="Afbeelding 42" descr="Aantal Daisy- en brailleboeken begin 2008 – eind 2012 – eind 2017 – eind 2018 – eind 2019 – eind 2020 - eind 2021. &#10;Braille: begin 2008: 12.258, eind 2012: 7.947, eind 2017: 14.979, eind 2018: 15.862, eind 2019: 17.037, eind 2020: 17.724.&#10;Daisy: begin 2008: 12.774, eind 2012: 19.114, eind 2017: 25.065, eind 2018: 26.360, eind 2019: 27.566, eind 2020: 32.112, eind 2021: 45.0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antal Daisy- en brailleboeken begin 2008 – eind 2012 – eind 2017 – eind 2018 – eind 2019 – eind 2020 - eind 2021. &#10;Braille: begin 2008: 12.258, eind 2012: 7.947, eind 2017: 14.979, eind 2018: 15.862, eind 2019: 17.037, eind 2020: 17.724.&#10;Daisy: begin 2008: 12.774, eind 2012: 19.114, eind 2017: 25.065, eind 2018: 26.360, eind 2019: 27.566, eind 2020: 32.112, eind 2021: 45.069.&#1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3915410"/>
                    </a:xfrm>
                    <a:prstGeom prst="rect">
                      <a:avLst/>
                    </a:prstGeom>
                  </pic:spPr>
                </pic:pic>
              </a:graphicData>
            </a:graphic>
          </wp:inline>
        </w:drawing>
      </w:r>
    </w:p>
    <w:p w14:paraId="342BF756" w14:textId="694D7085" w:rsidR="00EB2DCB" w:rsidRPr="00EB2DCB" w:rsidRDefault="00EB2DCB" w:rsidP="00EB2DCB">
      <w:pPr>
        <w:spacing w:after="160" w:line="259" w:lineRule="auto"/>
        <w:rPr>
          <w:rFonts w:eastAsiaTheme="minorHAnsi" w:cs="Arial"/>
          <w:i/>
          <w:iCs/>
          <w:noProof/>
          <w:sz w:val="18"/>
          <w:szCs w:val="18"/>
          <w:lang w:val="nl-BE" w:eastAsia="nl-BE"/>
        </w:rPr>
      </w:pPr>
      <w:bookmarkStart w:id="66" w:name="_Hlk98236423"/>
      <w:r w:rsidRPr="00EB2DCB">
        <w:rPr>
          <w:rFonts w:eastAsiaTheme="minorHAnsi" w:cs="Arial"/>
          <w:i/>
          <w:iCs/>
          <w:noProof/>
          <w:sz w:val="18"/>
          <w:szCs w:val="18"/>
          <w:lang w:val="nl-BE" w:eastAsia="nl-BE"/>
        </w:rPr>
        <w:t>Afbeelding: aantal Daisy- en brailleboeken begin 2008 – eind 2012 – eind 2017 – eind 2018 – eind 2019 – eind 2020</w:t>
      </w:r>
      <w:r w:rsidR="00C82D6E">
        <w:rPr>
          <w:rFonts w:eastAsiaTheme="minorHAnsi" w:cs="Arial"/>
          <w:i/>
          <w:iCs/>
          <w:noProof/>
          <w:sz w:val="18"/>
          <w:szCs w:val="18"/>
          <w:lang w:val="nl-BE" w:eastAsia="nl-BE"/>
        </w:rPr>
        <w:t xml:space="preserve"> </w:t>
      </w:r>
      <w:r w:rsidRPr="00EB2DCB">
        <w:rPr>
          <w:rFonts w:eastAsiaTheme="minorHAnsi" w:cs="Arial"/>
          <w:i/>
          <w:iCs/>
          <w:noProof/>
          <w:sz w:val="18"/>
          <w:szCs w:val="18"/>
          <w:lang w:val="nl-BE" w:eastAsia="nl-BE"/>
        </w:rPr>
        <w:t xml:space="preserve">- eind 2021. </w:t>
      </w:r>
      <w:r w:rsidR="00C82D6E">
        <w:rPr>
          <w:rFonts w:eastAsiaTheme="minorHAnsi" w:cs="Arial"/>
          <w:i/>
          <w:iCs/>
          <w:noProof/>
          <w:sz w:val="18"/>
          <w:szCs w:val="18"/>
          <w:lang w:val="nl-BE" w:eastAsia="nl-BE"/>
        </w:rPr>
        <w:br/>
      </w:r>
      <w:r w:rsidRPr="00EB2DCB">
        <w:rPr>
          <w:rFonts w:eastAsiaTheme="minorHAnsi" w:cs="Arial"/>
          <w:i/>
          <w:iCs/>
          <w:noProof/>
          <w:sz w:val="18"/>
          <w:szCs w:val="18"/>
          <w:lang w:val="nl-BE" w:eastAsia="nl-BE"/>
        </w:rPr>
        <w:t>Braille: begin 2008: 12.258, eind 2012: 7.947, eind 2017: 14.979, eind 2018: 15.862, eind 2019: 17.037, eind 2020: 17.724.</w:t>
      </w:r>
      <w:r w:rsidRPr="00EB2DCB">
        <w:rPr>
          <w:rFonts w:eastAsiaTheme="minorHAnsi" w:cs="Arial"/>
          <w:i/>
          <w:iCs/>
          <w:noProof/>
          <w:sz w:val="18"/>
          <w:szCs w:val="18"/>
          <w:lang w:val="nl-BE" w:eastAsia="nl-BE"/>
        </w:rPr>
        <w:br/>
        <w:t>Daisy: begin 2008: 12.774, eind 2012: 19.114, eind 2017: 25.065, eind 2018: 26.360, eind 2019: 27.566, eind 2020: 32.112, eind 2021: 45.069.</w:t>
      </w:r>
    </w:p>
    <w:bookmarkEnd w:id="66"/>
    <w:p w14:paraId="77FBEA75" w14:textId="4E360D0A" w:rsidR="00EB2DCB" w:rsidRPr="00EB2DCB" w:rsidRDefault="00EB2DCB" w:rsidP="00EB2DCB">
      <w:pPr>
        <w:spacing w:after="160" w:line="259" w:lineRule="auto"/>
        <w:rPr>
          <w:rFonts w:eastAsiaTheme="minorHAnsi" w:cs="Arial"/>
          <w:b/>
          <w:sz w:val="22"/>
          <w:lang w:val="nl-BE"/>
        </w:rPr>
      </w:pPr>
      <w:r w:rsidRPr="00EB2DCB">
        <w:rPr>
          <w:rFonts w:eastAsiaTheme="minorHAnsi" w:cs="Arial"/>
          <w:b/>
          <w:sz w:val="22"/>
          <w:szCs w:val="22"/>
          <w:lang w:val="nl-BE" w:eastAsia="en-US"/>
        </w:rPr>
        <w:t>Daisy-boeken</w:t>
      </w:r>
      <w:r w:rsidR="00C82D6E" w:rsidRPr="00C82D6E">
        <w:rPr>
          <w:rFonts w:eastAsiaTheme="minorHAnsi" w:cs="Arial"/>
          <w:b/>
          <w:sz w:val="22"/>
          <w:lang w:val="nl-BE"/>
        </w:rPr>
        <w:br/>
      </w:r>
      <w:r w:rsidRPr="00EB2DCB">
        <w:rPr>
          <w:rFonts w:eastAsiaTheme="minorHAnsi" w:cs="Arial"/>
          <w:sz w:val="22"/>
          <w:szCs w:val="22"/>
          <w:lang w:val="nl-BE" w:eastAsia="en-US"/>
        </w:rPr>
        <w:t>De totale collectie Daisy-boeken bedraagt eind 2021 45.069 titels</w:t>
      </w:r>
      <w:r w:rsidR="00C82D6E">
        <w:rPr>
          <w:rFonts w:eastAsiaTheme="minorHAnsi" w:cs="Arial"/>
          <w:sz w:val="22"/>
          <w:szCs w:val="22"/>
          <w:lang w:val="nl-BE" w:eastAsia="en-US"/>
        </w:rPr>
        <w:t>.</w:t>
      </w:r>
    </w:p>
    <w:p w14:paraId="622EDB1C" w14:textId="321EB9B3" w:rsidR="00C82D6E" w:rsidRDefault="00C82D6E" w:rsidP="00E75A0A">
      <w:pPr>
        <w:pStyle w:val="Lijstalinea"/>
        <w:numPr>
          <w:ilvl w:val="0"/>
          <w:numId w:val="11"/>
        </w:numPr>
        <w:rPr>
          <w:rFonts w:cs="Arial"/>
          <w:sz w:val="22"/>
        </w:rPr>
      </w:pPr>
      <w:r w:rsidRPr="00C82D6E">
        <w:rPr>
          <w:rFonts w:cs="Arial"/>
          <w:sz w:val="22"/>
        </w:rPr>
        <w:t xml:space="preserve">Producties van Vlaanderen, aankoop boeken uit Nederland, Daisy-boeken van Vlaamse </w:t>
      </w:r>
      <w:r w:rsidR="00BD158F">
        <w:rPr>
          <w:rFonts w:cs="Arial"/>
          <w:sz w:val="22"/>
        </w:rPr>
        <w:t>reguliere</w:t>
      </w:r>
      <w:r w:rsidRPr="00C82D6E">
        <w:rPr>
          <w:rFonts w:cs="Arial"/>
          <w:sz w:val="22"/>
        </w:rPr>
        <w:t xml:space="preserve"> </w:t>
      </w:r>
      <w:r w:rsidR="001F58D8">
        <w:rPr>
          <w:rFonts w:cs="Arial"/>
          <w:sz w:val="22"/>
        </w:rPr>
        <w:t>luister</w:t>
      </w:r>
      <w:r w:rsidRPr="00C82D6E">
        <w:rPr>
          <w:rFonts w:cs="Arial"/>
          <w:sz w:val="22"/>
        </w:rPr>
        <w:t>boeken: 28.832</w:t>
      </w:r>
    </w:p>
    <w:p w14:paraId="3A98BCF4" w14:textId="2DEA84DB" w:rsidR="00C82D6E" w:rsidRDefault="00C82D6E" w:rsidP="00E75A0A">
      <w:pPr>
        <w:pStyle w:val="Lijstalinea"/>
        <w:numPr>
          <w:ilvl w:val="0"/>
          <w:numId w:val="11"/>
        </w:numPr>
        <w:rPr>
          <w:rFonts w:cs="Arial"/>
          <w:sz w:val="22"/>
        </w:rPr>
      </w:pPr>
      <w:r w:rsidRPr="00C82D6E">
        <w:rPr>
          <w:rFonts w:cs="Arial"/>
          <w:sz w:val="22"/>
        </w:rPr>
        <w:t>EAC-boeken (Een Audio Collectie Vlaanderen – Nederland): 15.485</w:t>
      </w:r>
    </w:p>
    <w:p w14:paraId="71222554" w14:textId="032D16D8" w:rsidR="00C82D6E" w:rsidRPr="00C82D6E" w:rsidRDefault="00C82D6E" w:rsidP="00E75A0A">
      <w:pPr>
        <w:pStyle w:val="Lijstalinea"/>
        <w:numPr>
          <w:ilvl w:val="0"/>
          <w:numId w:val="11"/>
        </w:numPr>
        <w:rPr>
          <w:rFonts w:cs="Arial"/>
          <w:sz w:val="22"/>
        </w:rPr>
      </w:pPr>
      <w:r w:rsidRPr="00C82D6E">
        <w:rPr>
          <w:rFonts w:cs="Arial"/>
          <w:sz w:val="22"/>
        </w:rPr>
        <w:t xml:space="preserve">Anderstalige boeken: ABC (94), RNIB (200), Australië (299), ONCE (4), AVH (102), Daisy-boeken van anderstalige </w:t>
      </w:r>
      <w:r w:rsidR="00BD158F">
        <w:rPr>
          <w:rFonts w:cs="Arial"/>
          <w:sz w:val="22"/>
        </w:rPr>
        <w:t>reguliere</w:t>
      </w:r>
      <w:r w:rsidRPr="00C82D6E">
        <w:rPr>
          <w:rFonts w:cs="Arial"/>
          <w:sz w:val="22"/>
        </w:rPr>
        <w:t xml:space="preserve"> luisterboeken (53)</w:t>
      </w:r>
    </w:p>
    <w:p w14:paraId="6117AF59" w14:textId="64AEDCDF" w:rsidR="00C82D6E" w:rsidRDefault="00C82D6E">
      <w:pPr>
        <w:rPr>
          <w:rFonts w:eastAsiaTheme="minorHAnsi" w:cs="Arial"/>
          <w:sz w:val="22"/>
          <w:szCs w:val="22"/>
          <w:lang w:val="nl-BE" w:eastAsia="en-US"/>
        </w:rPr>
      </w:pPr>
    </w:p>
    <w:p w14:paraId="2115B1FA" w14:textId="77777777" w:rsidR="00C82D6E" w:rsidRPr="00A72285" w:rsidRDefault="00C82D6E" w:rsidP="00C82D6E">
      <w:pPr>
        <w:rPr>
          <w:rFonts w:cs="Arial"/>
          <w:b/>
          <w:sz w:val="22"/>
        </w:rPr>
      </w:pPr>
      <w:r w:rsidRPr="00A72285">
        <w:rPr>
          <w:rFonts w:cs="Arial"/>
          <w:b/>
          <w:sz w:val="22"/>
        </w:rPr>
        <w:t>Brailleboeken</w:t>
      </w:r>
    </w:p>
    <w:p w14:paraId="007B1426" w14:textId="4AAB31CC" w:rsidR="00C82D6E" w:rsidRPr="00DB6D86" w:rsidRDefault="00C82D6E" w:rsidP="00C82D6E">
      <w:pPr>
        <w:rPr>
          <w:rFonts w:cs="Arial"/>
          <w:b/>
          <w:bCs/>
          <w:sz w:val="22"/>
        </w:rPr>
      </w:pPr>
      <w:r w:rsidRPr="00A72285">
        <w:rPr>
          <w:rFonts w:cs="Arial"/>
          <w:sz w:val="22"/>
        </w:rPr>
        <w:t xml:space="preserve">De totale collectie brailleboeken </w:t>
      </w:r>
      <w:r>
        <w:rPr>
          <w:rFonts w:cs="Arial"/>
          <w:sz w:val="22"/>
        </w:rPr>
        <w:t>bedraagt</w:t>
      </w:r>
      <w:r w:rsidRPr="00A72285">
        <w:rPr>
          <w:rFonts w:cs="Arial"/>
          <w:sz w:val="22"/>
        </w:rPr>
        <w:t xml:space="preserve"> eind 202</w:t>
      </w:r>
      <w:r>
        <w:rPr>
          <w:rFonts w:cs="Arial"/>
          <w:sz w:val="22"/>
        </w:rPr>
        <w:t xml:space="preserve">1 18.503 titels, daarvan </w:t>
      </w:r>
      <w:r w:rsidR="001F58D8">
        <w:rPr>
          <w:rFonts w:cs="Arial"/>
          <w:sz w:val="22"/>
        </w:rPr>
        <w:t xml:space="preserve">werden </w:t>
      </w:r>
      <w:r>
        <w:rPr>
          <w:rFonts w:cs="Arial"/>
          <w:sz w:val="22"/>
        </w:rPr>
        <w:t>er 2.561 geproduceerd in Vlaanderen en 15.942 in Nederland</w:t>
      </w:r>
      <w:r w:rsidR="006F1232">
        <w:rPr>
          <w:rFonts w:cs="Arial"/>
          <w:sz w:val="22"/>
        </w:rPr>
        <w:t>.</w:t>
      </w:r>
      <w:r w:rsidRPr="00A72285">
        <w:rPr>
          <w:rFonts w:cs="Arial"/>
          <w:sz w:val="22"/>
        </w:rPr>
        <w:t xml:space="preserve"> </w:t>
      </w:r>
    </w:p>
    <w:p w14:paraId="0A03E99B" w14:textId="77777777" w:rsidR="00EB2DCB" w:rsidRPr="00C82D6E" w:rsidRDefault="00EB2DCB" w:rsidP="00C82D6E">
      <w:pPr>
        <w:spacing w:after="160" w:line="259" w:lineRule="auto"/>
        <w:rPr>
          <w:rFonts w:eastAsiaTheme="minorHAnsi" w:cs="Arial"/>
          <w:sz w:val="22"/>
          <w:szCs w:val="22"/>
          <w:lang w:eastAsia="en-US"/>
        </w:rPr>
      </w:pPr>
    </w:p>
    <w:p w14:paraId="3562C2FF" w14:textId="77777777" w:rsidR="00EB2DCB" w:rsidRPr="00EB2DCB" w:rsidRDefault="00EB2DCB" w:rsidP="00EB2DCB">
      <w:pPr>
        <w:spacing w:after="160" w:line="259" w:lineRule="auto"/>
        <w:rPr>
          <w:rFonts w:asciiTheme="minorHAnsi" w:eastAsiaTheme="minorHAnsi" w:hAnsiTheme="minorHAnsi" w:cs="Arial"/>
          <w:sz w:val="22"/>
          <w:szCs w:val="22"/>
          <w:lang w:val="nl-BE" w:eastAsia="en-US"/>
        </w:rPr>
      </w:pPr>
      <w:r w:rsidRPr="00EB2DCB">
        <w:rPr>
          <w:rFonts w:asciiTheme="minorHAnsi" w:eastAsiaTheme="minorHAnsi" w:hAnsiTheme="minorHAnsi" w:cs="Arial"/>
          <w:sz w:val="22"/>
          <w:szCs w:val="22"/>
          <w:lang w:val="nl-BE" w:eastAsia="en-US"/>
        </w:rPr>
        <w:br w:type="page"/>
      </w:r>
    </w:p>
    <w:p w14:paraId="28DF7340" w14:textId="77777777" w:rsidR="00EB2DCB" w:rsidRPr="00EB2DCB" w:rsidRDefault="00EB2DCB" w:rsidP="00EB2DCB">
      <w:pPr>
        <w:spacing w:after="160" w:line="259" w:lineRule="auto"/>
        <w:rPr>
          <w:rFonts w:eastAsiaTheme="minorHAnsi" w:cs="Arial"/>
          <w:b/>
          <w:bCs/>
          <w:u w:val="single"/>
          <w:lang w:val="nl-BE" w:eastAsia="en-US"/>
        </w:rPr>
      </w:pPr>
      <w:r w:rsidRPr="00EB2DCB">
        <w:rPr>
          <w:rFonts w:eastAsiaTheme="minorHAnsi" w:cs="Arial"/>
          <w:b/>
          <w:bCs/>
          <w:u w:val="single"/>
          <w:lang w:val="nl-BE" w:eastAsia="en-US"/>
        </w:rPr>
        <w:t xml:space="preserve">Uitleningen </w:t>
      </w:r>
    </w:p>
    <w:p w14:paraId="3DC9885C" w14:textId="1DE4155E" w:rsidR="000068F8" w:rsidRPr="00763CA4" w:rsidRDefault="000068F8" w:rsidP="000068F8">
      <w:pPr>
        <w:spacing w:after="160" w:line="259" w:lineRule="auto"/>
        <w:rPr>
          <w:b/>
          <w:bCs/>
          <w:color w:val="007A9C"/>
          <w:sz w:val="22"/>
          <w:szCs w:val="22"/>
          <w:lang w:val="nl-BE"/>
        </w:rPr>
      </w:pPr>
      <w:bookmarkStart w:id="67" w:name="_Hlk98078574"/>
      <w:r w:rsidRPr="00763CA4">
        <w:rPr>
          <w:b/>
          <w:bCs/>
          <w:color w:val="007A9C"/>
          <w:sz w:val="22"/>
          <w:szCs w:val="22"/>
          <w:lang w:val="nl-BE"/>
        </w:rPr>
        <w:t>Uitleningen particuliere lezers</w:t>
      </w:r>
      <w:r>
        <w:rPr>
          <w:b/>
          <w:bCs/>
          <w:color w:val="007A9C"/>
          <w:sz w:val="22"/>
          <w:szCs w:val="22"/>
          <w:lang w:val="nl-BE"/>
        </w:rPr>
        <w:br/>
      </w:r>
      <w:r w:rsidR="007A0F24">
        <w:rPr>
          <w:b/>
          <w:bCs/>
          <w:color w:val="007A9C"/>
          <w:sz w:val="22"/>
          <w:szCs w:val="22"/>
          <w:lang w:val="nl-BE"/>
        </w:rPr>
        <w:t>begin</w:t>
      </w:r>
      <w:r w:rsidR="007A0F24" w:rsidRPr="00763CA4">
        <w:rPr>
          <w:b/>
          <w:bCs/>
          <w:color w:val="007A9C"/>
          <w:sz w:val="22"/>
          <w:szCs w:val="22"/>
          <w:lang w:val="nl-BE"/>
        </w:rPr>
        <w:t xml:space="preserve"> </w:t>
      </w:r>
      <w:r w:rsidRPr="00763CA4">
        <w:rPr>
          <w:b/>
          <w:bCs/>
          <w:color w:val="007A9C"/>
          <w:sz w:val="22"/>
          <w:szCs w:val="22"/>
          <w:lang w:val="nl-BE"/>
        </w:rPr>
        <w:t>2008</w:t>
      </w:r>
      <w:r w:rsidR="00973D30">
        <w:rPr>
          <w:b/>
          <w:bCs/>
          <w:color w:val="007A9C"/>
          <w:sz w:val="22"/>
          <w:szCs w:val="22"/>
          <w:lang w:val="nl-BE"/>
        </w:rPr>
        <w:t xml:space="preserve"> </w:t>
      </w:r>
      <w:r w:rsidRPr="00763CA4">
        <w:rPr>
          <w:b/>
          <w:bCs/>
          <w:color w:val="007A9C"/>
          <w:sz w:val="22"/>
          <w:szCs w:val="22"/>
          <w:lang w:val="nl-BE"/>
        </w:rPr>
        <w:t>-</w:t>
      </w:r>
      <w:r w:rsidR="00CA5487">
        <w:rPr>
          <w:b/>
          <w:bCs/>
          <w:color w:val="007A9C"/>
          <w:sz w:val="22"/>
          <w:szCs w:val="22"/>
          <w:lang w:val="nl-BE"/>
        </w:rPr>
        <w:t xml:space="preserve"> </w:t>
      </w:r>
      <w:r w:rsidRPr="00763CA4">
        <w:rPr>
          <w:b/>
          <w:bCs/>
          <w:color w:val="007A9C"/>
          <w:sz w:val="22"/>
          <w:szCs w:val="22"/>
          <w:lang w:val="nl-BE"/>
        </w:rPr>
        <w:t>2012</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2017</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2018</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2019</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2020</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2021</w:t>
      </w:r>
    </w:p>
    <w:p w14:paraId="20561E8F" w14:textId="7348D61B" w:rsidR="00EB2DCB" w:rsidRPr="00EB2DCB" w:rsidRDefault="00302252" w:rsidP="00EB2DCB">
      <w:pPr>
        <w:spacing w:after="160" w:line="259" w:lineRule="auto"/>
        <w:rPr>
          <w:rFonts w:asciiTheme="minorHAnsi" w:eastAsiaTheme="minorHAnsi" w:hAnsiTheme="minorHAnsi" w:cs="Arial"/>
          <w:sz w:val="22"/>
          <w:szCs w:val="22"/>
          <w:lang w:val="nl-BE" w:eastAsia="en-US"/>
        </w:rPr>
      </w:pPr>
      <w:r>
        <w:rPr>
          <w:rFonts w:asciiTheme="minorHAnsi" w:eastAsiaTheme="minorHAnsi" w:hAnsiTheme="minorHAnsi" w:cs="Arial"/>
          <w:noProof/>
          <w:sz w:val="22"/>
          <w:szCs w:val="22"/>
          <w:lang w:val="nl-BE" w:eastAsia="en-US"/>
        </w:rPr>
        <w:drawing>
          <wp:inline distT="0" distB="0" distL="0" distR="0" wp14:anchorId="4C4AAF43" wp14:editId="34968492">
            <wp:extent cx="5760720" cy="3505200"/>
            <wp:effectExtent l="0" t="0" r="0" b="0"/>
            <wp:docPr id="43" name="Afbeelding 43" descr="Aantal uitleningen braille en Daisy begin 2008 - 2012 - 2017 - 2018 –2019 –2020 –2021.&#10;Braillelezers: begin 2008: 2.098, 2012: 2.148, 2017: 1.695, 2018: 1.659, 2019: 1.616, 2020: 1.638, 2021: 1.533&#10;Daisy-lezers: begin 2008: 76.527, 2012: 117.135, 2017: 127.092, 2018: 122.188, 2019: 132.986, 2020: 155.108, 2021: 158.0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antal uitleningen braille en Daisy begin 2008 - 2012 - 2017 - 2018 –2019 –2020 –2021.&#10;Braillelezers: begin 2008: 2.098, 2012: 2.148, 2017: 1.695, 2018: 1.659, 2019: 1.616, 2020: 1.638, 2021: 1.533&#10;Daisy-lezers: begin 2008: 76.527, 2012: 117.135, 2017: 127.092, 2018: 122.188, 2019: 132.986, 2020: 155.108, 2021: 158.060&#10;"/>
                    <pic:cNvPicPr/>
                  </pic:nvPicPr>
                  <pic:blipFill rotWithShape="1">
                    <a:blip r:embed="rId87" cstate="print">
                      <a:extLst>
                        <a:ext uri="{28A0092B-C50C-407E-A947-70E740481C1C}">
                          <a14:useLocalDpi xmlns:a14="http://schemas.microsoft.com/office/drawing/2010/main" val="0"/>
                        </a:ext>
                      </a:extLst>
                    </a:blip>
                    <a:srcRect b="9315"/>
                    <a:stretch/>
                  </pic:blipFill>
                  <pic:spPr bwMode="auto">
                    <a:xfrm>
                      <a:off x="0" y="0"/>
                      <a:ext cx="5760720" cy="3505200"/>
                    </a:xfrm>
                    <a:prstGeom prst="rect">
                      <a:avLst/>
                    </a:prstGeom>
                    <a:ln>
                      <a:noFill/>
                    </a:ln>
                    <a:extLst>
                      <a:ext uri="{53640926-AAD7-44D8-BBD7-CCE9431645EC}">
                        <a14:shadowObscured xmlns:a14="http://schemas.microsoft.com/office/drawing/2010/main"/>
                      </a:ext>
                    </a:extLst>
                  </pic:spPr>
                </pic:pic>
              </a:graphicData>
            </a:graphic>
          </wp:inline>
        </w:drawing>
      </w:r>
    </w:p>
    <w:p w14:paraId="22DF2121" w14:textId="44F9D7C2" w:rsidR="00EB2DCB" w:rsidRPr="00EB2DCB" w:rsidRDefault="00560B60" w:rsidP="00EB2DCB">
      <w:pPr>
        <w:rPr>
          <w:rFonts w:cs="Arial"/>
          <w:i/>
          <w:iCs/>
          <w:noProof/>
          <w:sz w:val="18"/>
          <w:szCs w:val="18"/>
          <w:lang w:eastAsia="nl-BE"/>
        </w:rPr>
      </w:pPr>
      <w:bookmarkStart w:id="68" w:name="_Hlk98236466"/>
      <w:r>
        <w:rPr>
          <w:rFonts w:cs="Arial"/>
          <w:i/>
          <w:iCs/>
          <w:noProof/>
          <w:sz w:val="18"/>
          <w:szCs w:val="18"/>
          <w:lang w:eastAsia="nl-BE"/>
        </w:rPr>
        <w:t>Beschrijving beeld: aantal</w:t>
      </w:r>
      <w:r w:rsidR="00EB2DCB" w:rsidRPr="00EB2DCB">
        <w:rPr>
          <w:rFonts w:cs="Arial"/>
          <w:i/>
          <w:iCs/>
          <w:noProof/>
          <w:sz w:val="18"/>
          <w:szCs w:val="18"/>
          <w:lang w:eastAsia="nl-BE"/>
        </w:rPr>
        <w:t xml:space="preserve"> uitleningen braille en Daisy begin 2008 - 2012 - 2017 - 2018 –2019 –2020 –2021.</w:t>
      </w:r>
    </w:p>
    <w:p w14:paraId="6506A5E9" w14:textId="040E93E6" w:rsidR="00EB2DCB" w:rsidRPr="00EB2DCB" w:rsidRDefault="00EB2DCB" w:rsidP="00EB2DCB">
      <w:pPr>
        <w:rPr>
          <w:rFonts w:cs="Arial"/>
          <w:i/>
          <w:iCs/>
          <w:sz w:val="18"/>
          <w:szCs w:val="18"/>
        </w:rPr>
      </w:pPr>
      <w:r w:rsidRPr="00EB2DCB">
        <w:rPr>
          <w:rFonts w:cs="Arial"/>
          <w:i/>
          <w:iCs/>
          <w:sz w:val="18"/>
          <w:szCs w:val="18"/>
        </w:rPr>
        <w:t>Braillelezers: begin 2008: 2.098, 2012: 2.148, 2017: 1.695, 2018: 1.659, 2019: 1.616, 2020: 1.638, 2021: 1.533</w:t>
      </w:r>
      <w:r w:rsidRPr="00EB2DCB">
        <w:rPr>
          <w:rFonts w:cs="Arial"/>
          <w:i/>
          <w:iCs/>
          <w:sz w:val="18"/>
          <w:szCs w:val="18"/>
        </w:rPr>
        <w:br/>
        <w:t>Daisy-lezers: begin 2008: 76.527, 2012: 117.135, 2017: 127.092, 2018: 122.188, 2019: 132.986, 2020: 155.108, 2021: 158.060</w:t>
      </w:r>
    </w:p>
    <w:bookmarkEnd w:id="68"/>
    <w:p w14:paraId="4B17BAF4" w14:textId="77777777" w:rsidR="00EB2DCB" w:rsidRPr="00EB2DCB" w:rsidRDefault="00EB2DCB" w:rsidP="00EB2DCB">
      <w:pPr>
        <w:rPr>
          <w:rFonts w:cs="Arial"/>
          <w:sz w:val="22"/>
        </w:rPr>
      </w:pPr>
    </w:p>
    <w:p w14:paraId="0A423869" w14:textId="332C973D" w:rsidR="002A1092" w:rsidRPr="002A1092" w:rsidRDefault="00EB2DCB" w:rsidP="00EB2DCB">
      <w:pPr>
        <w:rPr>
          <w:rFonts w:cs="Arial"/>
          <w:b/>
          <w:bCs/>
          <w:sz w:val="22"/>
        </w:rPr>
      </w:pPr>
      <w:r w:rsidRPr="00EB2DCB">
        <w:rPr>
          <w:rFonts w:cs="Arial"/>
          <w:sz w:val="22"/>
        </w:rPr>
        <w:t xml:space="preserve">In 2021 leenden onze lezers 158.060 Daisy-boeken. Uitleningen van lezers via organisaties (12.059) zijn hierbij inbegrepen, die van medewerkers </w:t>
      </w:r>
      <w:r w:rsidR="00973D30">
        <w:rPr>
          <w:rFonts w:cs="Arial"/>
          <w:sz w:val="22"/>
        </w:rPr>
        <w:t xml:space="preserve">van organisaties </w:t>
      </w:r>
      <w:r w:rsidRPr="00EB2DCB">
        <w:rPr>
          <w:rFonts w:cs="Arial"/>
          <w:sz w:val="22"/>
        </w:rPr>
        <w:t>(4.544) niet.</w:t>
      </w:r>
      <w:r w:rsidR="002A1092">
        <w:rPr>
          <w:rFonts w:cs="Arial"/>
          <w:sz w:val="22"/>
        </w:rPr>
        <w:br/>
        <w:t>56% van de Daisy-uitleningen zijn online-uitleningen, 44% cd-uitleningen.</w:t>
      </w:r>
      <w:r w:rsidR="002A1092" w:rsidRPr="009166E2">
        <w:rPr>
          <w:rFonts w:cs="Arial"/>
          <w:b/>
          <w:bCs/>
          <w:sz w:val="22"/>
        </w:rPr>
        <w:t xml:space="preserve"> </w:t>
      </w:r>
    </w:p>
    <w:p w14:paraId="686BFE47" w14:textId="674CD989" w:rsidR="00EB2DCB" w:rsidRPr="00EB2DCB" w:rsidRDefault="00EB2DCB" w:rsidP="00EB2DCB">
      <w:pPr>
        <w:rPr>
          <w:rFonts w:cs="Arial"/>
          <w:sz w:val="22"/>
        </w:rPr>
      </w:pPr>
      <w:r w:rsidRPr="00EB2DCB">
        <w:rPr>
          <w:rFonts w:cs="Arial"/>
          <w:sz w:val="22"/>
        </w:rPr>
        <w:br/>
        <w:t xml:space="preserve">Onze rechtstreekse lezers leenden in 2021 1.533 brailleboeken. </w:t>
      </w:r>
    </w:p>
    <w:p w14:paraId="6A11C6DE" w14:textId="77777777" w:rsidR="00EB2DCB" w:rsidRPr="00EB2DCB" w:rsidRDefault="00EB2DCB" w:rsidP="00EB2DCB">
      <w:pPr>
        <w:rPr>
          <w:rFonts w:cs="Arial"/>
          <w:sz w:val="22"/>
        </w:rPr>
      </w:pPr>
      <w:bookmarkStart w:id="69" w:name="_Hlk96529212"/>
      <w:bookmarkEnd w:id="67"/>
    </w:p>
    <w:p w14:paraId="51A9464C" w14:textId="77777777" w:rsidR="00424BF4" w:rsidRDefault="00424BF4">
      <w:pPr>
        <w:rPr>
          <w:rFonts w:cs="Arial"/>
          <w:b/>
          <w:bCs/>
          <w:sz w:val="22"/>
          <w:u w:val="single"/>
        </w:rPr>
        <w:sectPr w:rsidR="00424BF4" w:rsidSect="00C82D6E">
          <w:type w:val="oddPage"/>
          <w:pgSz w:w="11906" w:h="16838"/>
          <w:pgMar w:top="1417" w:right="1417" w:bottom="1417" w:left="1417" w:header="708" w:footer="708" w:gutter="0"/>
          <w:cols w:space="708"/>
          <w:docGrid w:linePitch="360"/>
        </w:sectPr>
      </w:pPr>
      <w:r>
        <w:rPr>
          <w:rFonts w:cs="Arial"/>
          <w:b/>
          <w:bCs/>
          <w:sz w:val="22"/>
          <w:u w:val="single"/>
        </w:rPr>
        <w:br w:type="page"/>
      </w:r>
    </w:p>
    <w:bookmarkEnd w:id="69"/>
    <w:p w14:paraId="555BA3F7" w14:textId="77777777" w:rsidR="00EB2DCB" w:rsidRPr="00EB2DCB" w:rsidRDefault="00EB2DCB" w:rsidP="00EB2DCB">
      <w:pPr>
        <w:rPr>
          <w:rFonts w:cs="Arial"/>
          <w:b/>
          <w:bCs/>
          <w:u w:val="single"/>
        </w:rPr>
      </w:pPr>
      <w:r w:rsidRPr="00EB2DCB">
        <w:rPr>
          <w:rFonts w:cs="Arial"/>
          <w:b/>
          <w:bCs/>
          <w:u w:val="single"/>
        </w:rPr>
        <w:t xml:space="preserve">Meerjarenoverzicht </w:t>
      </w:r>
    </w:p>
    <w:p w14:paraId="37AE0EBA" w14:textId="77777777" w:rsidR="00EB2DCB" w:rsidRPr="00EB2DCB" w:rsidRDefault="00EB2DCB" w:rsidP="00EB2DCB">
      <w:pPr>
        <w:rPr>
          <w:rFonts w:cs="Arial"/>
          <w:b/>
          <w:bCs/>
          <w:sz w:val="22"/>
          <w:u w:val="single"/>
        </w:rPr>
      </w:pPr>
    </w:p>
    <w:p w14:paraId="2B77C0CD" w14:textId="77777777" w:rsidR="00EB2DCB" w:rsidRPr="00EB2DCB" w:rsidRDefault="00EB2DCB" w:rsidP="00EB2DCB">
      <w:pPr>
        <w:rPr>
          <w:rFonts w:cs="Arial"/>
          <w:b/>
          <w:bCs/>
          <w:sz w:val="22"/>
        </w:rPr>
      </w:pPr>
      <w:r w:rsidRPr="00EB2DCB">
        <w:rPr>
          <w:rFonts w:cs="Arial"/>
          <w:b/>
          <w:bCs/>
          <w:sz w:val="22"/>
        </w:rPr>
        <w:t xml:space="preserve">Overzicht lezers en organisaties </w:t>
      </w:r>
    </w:p>
    <w:p w14:paraId="2C2C3A09" w14:textId="77777777" w:rsidR="00EB2DCB" w:rsidRPr="00EB2DCB" w:rsidRDefault="00EB2DCB" w:rsidP="00EB2DCB">
      <w:pPr>
        <w:rPr>
          <w:rFonts w:cs="Arial"/>
          <w:b/>
          <w:bCs/>
          <w:sz w:val="22"/>
        </w:rPr>
      </w:pPr>
    </w:p>
    <w:tbl>
      <w:tblPr>
        <w:tblW w:w="13994" w:type="dxa"/>
        <w:tblCellMar>
          <w:left w:w="70" w:type="dxa"/>
          <w:right w:w="70" w:type="dxa"/>
        </w:tblCellMar>
        <w:tblLook w:val="04A0" w:firstRow="1" w:lastRow="0" w:firstColumn="1" w:lastColumn="0" w:noHBand="0" w:noVBand="1"/>
      </w:tblPr>
      <w:tblGrid>
        <w:gridCol w:w="3901"/>
        <w:gridCol w:w="720"/>
        <w:gridCol w:w="721"/>
        <w:gridCol w:w="721"/>
        <w:gridCol w:w="721"/>
        <w:gridCol w:w="721"/>
        <w:gridCol w:w="721"/>
        <w:gridCol w:w="721"/>
        <w:gridCol w:w="721"/>
        <w:gridCol w:w="721"/>
        <w:gridCol w:w="721"/>
        <w:gridCol w:w="721"/>
        <w:gridCol w:w="721"/>
        <w:gridCol w:w="721"/>
        <w:gridCol w:w="721"/>
      </w:tblGrid>
      <w:tr w:rsidR="00EB2DCB" w:rsidRPr="00EB2DCB" w14:paraId="556DD4C4" w14:textId="77777777" w:rsidTr="00424BF4">
        <w:trPr>
          <w:trHeight w:val="288"/>
        </w:trPr>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B42A3" w14:textId="77777777" w:rsidR="00EB2DCB" w:rsidRPr="00EB2DCB" w:rsidRDefault="00EB2DCB" w:rsidP="00EB2DCB">
            <w:pPr>
              <w:rPr>
                <w:rFonts w:ascii="Calibri" w:hAnsi="Calibri" w:cs="Calibri"/>
                <w:color w:val="002060"/>
                <w:sz w:val="18"/>
                <w:szCs w:val="18"/>
                <w:lang w:val="nl-BE" w:eastAsia="nl-BE"/>
              </w:rPr>
            </w:pPr>
            <w:bookmarkStart w:id="70" w:name="_Hlk98079039"/>
            <w:r w:rsidRPr="00EB2DCB">
              <w:rPr>
                <w:rFonts w:ascii="Calibri" w:hAnsi="Calibri" w:cs="Calibri"/>
                <w:color w:val="002060"/>
                <w:sz w:val="18"/>
                <w:szCs w:val="18"/>
                <w:lang w:val="nl-BE" w:eastAsia="nl-BE"/>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5F8391D"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2008</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3EB3D577"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2009</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14111E75"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2010</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6FCA3B61"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2011</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3C54E004"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2012</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1F22C2F6"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2013</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139E121D"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2014</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3229A599"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2015</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02C2A7DE"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2016</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00AE957E"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2017</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44A9ABD6"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2018</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3C320FE5"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2019</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6798A526"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2020</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66047E4A"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2021</w:t>
            </w:r>
          </w:p>
        </w:tc>
      </w:tr>
      <w:tr w:rsidR="002A1092" w:rsidRPr="00EB2DCB" w14:paraId="5219C9A8"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FC000"/>
            <w:noWrap/>
            <w:vAlign w:val="bottom"/>
            <w:hideMark/>
          </w:tcPr>
          <w:p w14:paraId="71885504" w14:textId="2A66FDC6" w:rsidR="00EB2DCB" w:rsidRPr="00EB2DCB" w:rsidRDefault="00EB2DCB" w:rsidP="00EB2DCB">
            <w:pPr>
              <w:rPr>
                <w:rFonts w:ascii="Calibri" w:hAnsi="Calibri" w:cs="Calibri"/>
                <w:b/>
                <w:bCs/>
                <w:color w:val="002060"/>
                <w:sz w:val="18"/>
                <w:szCs w:val="18"/>
                <w:lang w:val="nl-BE" w:eastAsia="nl-BE"/>
              </w:rPr>
            </w:pPr>
          </w:p>
        </w:tc>
        <w:tc>
          <w:tcPr>
            <w:tcW w:w="720" w:type="dxa"/>
            <w:tcBorders>
              <w:top w:val="nil"/>
              <w:left w:val="nil"/>
              <w:bottom w:val="single" w:sz="4" w:space="0" w:color="auto"/>
              <w:right w:val="single" w:sz="4" w:space="0" w:color="auto"/>
            </w:tcBorders>
            <w:shd w:val="clear" w:color="000000" w:fill="FFC000"/>
            <w:noWrap/>
            <w:vAlign w:val="bottom"/>
            <w:hideMark/>
          </w:tcPr>
          <w:p w14:paraId="16327749"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2916F6AD"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71020570"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75979B89"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5436CEBB"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55A5AE6E"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50218B46"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31E8EA0D"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4F67C498"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5AEDED2F"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74B1087A"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469F1972"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609FFE42"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74EA0DA1"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2A1092" w:rsidRPr="00EB2DCB" w14:paraId="11E3C947"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00B0F0"/>
            <w:noWrap/>
            <w:vAlign w:val="bottom"/>
            <w:hideMark/>
          </w:tcPr>
          <w:p w14:paraId="425A08B9"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DAISY</w:t>
            </w:r>
          </w:p>
        </w:tc>
        <w:tc>
          <w:tcPr>
            <w:tcW w:w="720" w:type="dxa"/>
            <w:tcBorders>
              <w:top w:val="nil"/>
              <w:left w:val="nil"/>
              <w:bottom w:val="single" w:sz="4" w:space="0" w:color="auto"/>
              <w:right w:val="single" w:sz="4" w:space="0" w:color="auto"/>
            </w:tcBorders>
            <w:shd w:val="clear" w:color="000000" w:fill="00B0F0"/>
            <w:noWrap/>
            <w:vAlign w:val="bottom"/>
            <w:hideMark/>
          </w:tcPr>
          <w:p w14:paraId="130D811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081F228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2D7D867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439B634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3B3BBC6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7DB6DA8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6AEA98E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44F9B05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39EDBC6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7061EFB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78355A8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31DFB9C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6EE7BA9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4AED6FB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EB2DCB" w:rsidRPr="00EB2DCB" w14:paraId="76A0C325"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6AAD5DB1" w14:textId="34DD824A"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Rechts</w:t>
            </w:r>
            <w:r w:rsidR="00424BF4">
              <w:rPr>
                <w:rFonts w:ascii="Calibri" w:hAnsi="Calibri" w:cs="Calibri"/>
                <w:b/>
                <w:bCs/>
                <w:color w:val="002060"/>
                <w:sz w:val="18"/>
                <w:szCs w:val="18"/>
                <w:lang w:val="nl-BE" w:eastAsia="nl-BE"/>
              </w:rPr>
              <w:t>t</w:t>
            </w:r>
            <w:r w:rsidRPr="00EB2DCB">
              <w:rPr>
                <w:rFonts w:ascii="Calibri" w:hAnsi="Calibri" w:cs="Calibri"/>
                <w:b/>
                <w:bCs/>
                <w:color w:val="002060"/>
                <w:sz w:val="18"/>
                <w:szCs w:val="18"/>
                <w:lang w:val="nl-BE" w:eastAsia="nl-BE"/>
              </w:rPr>
              <w:t xml:space="preserve">reekse lezers jeugd </w:t>
            </w:r>
          </w:p>
        </w:tc>
        <w:tc>
          <w:tcPr>
            <w:tcW w:w="720" w:type="dxa"/>
            <w:tcBorders>
              <w:top w:val="nil"/>
              <w:left w:val="nil"/>
              <w:bottom w:val="single" w:sz="4" w:space="0" w:color="auto"/>
              <w:right w:val="single" w:sz="4" w:space="0" w:color="auto"/>
            </w:tcBorders>
            <w:shd w:val="clear" w:color="auto" w:fill="auto"/>
            <w:noWrap/>
            <w:vAlign w:val="bottom"/>
            <w:hideMark/>
          </w:tcPr>
          <w:p w14:paraId="17F0324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136</w:t>
            </w:r>
          </w:p>
        </w:tc>
        <w:tc>
          <w:tcPr>
            <w:tcW w:w="721" w:type="dxa"/>
            <w:tcBorders>
              <w:top w:val="nil"/>
              <w:left w:val="nil"/>
              <w:bottom w:val="single" w:sz="4" w:space="0" w:color="auto"/>
              <w:right w:val="single" w:sz="4" w:space="0" w:color="auto"/>
            </w:tcBorders>
            <w:shd w:val="clear" w:color="auto" w:fill="auto"/>
            <w:noWrap/>
            <w:vAlign w:val="bottom"/>
            <w:hideMark/>
          </w:tcPr>
          <w:p w14:paraId="74C5CBF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210</w:t>
            </w:r>
          </w:p>
        </w:tc>
        <w:tc>
          <w:tcPr>
            <w:tcW w:w="721" w:type="dxa"/>
            <w:tcBorders>
              <w:top w:val="nil"/>
              <w:left w:val="nil"/>
              <w:bottom w:val="single" w:sz="4" w:space="0" w:color="auto"/>
              <w:right w:val="single" w:sz="4" w:space="0" w:color="auto"/>
            </w:tcBorders>
            <w:shd w:val="clear" w:color="auto" w:fill="auto"/>
            <w:noWrap/>
            <w:vAlign w:val="bottom"/>
            <w:hideMark/>
          </w:tcPr>
          <w:p w14:paraId="632EE4C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307</w:t>
            </w:r>
          </w:p>
        </w:tc>
        <w:tc>
          <w:tcPr>
            <w:tcW w:w="721" w:type="dxa"/>
            <w:tcBorders>
              <w:top w:val="nil"/>
              <w:left w:val="nil"/>
              <w:bottom w:val="single" w:sz="4" w:space="0" w:color="auto"/>
              <w:right w:val="single" w:sz="4" w:space="0" w:color="auto"/>
            </w:tcBorders>
            <w:shd w:val="clear" w:color="000000" w:fill="F2F2F2"/>
            <w:noWrap/>
            <w:vAlign w:val="bottom"/>
            <w:hideMark/>
          </w:tcPr>
          <w:p w14:paraId="190C621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381</w:t>
            </w:r>
          </w:p>
        </w:tc>
        <w:tc>
          <w:tcPr>
            <w:tcW w:w="721" w:type="dxa"/>
            <w:tcBorders>
              <w:top w:val="nil"/>
              <w:left w:val="nil"/>
              <w:bottom w:val="single" w:sz="4" w:space="0" w:color="auto"/>
              <w:right w:val="single" w:sz="4" w:space="0" w:color="auto"/>
            </w:tcBorders>
            <w:shd w:val="clear" w:color="000000" w:fill="F2F2F2"/>
            <w:noWrap/>
            <w:vAlign w:val="bottom"/>
            <w:hideMark/>
          </w:tcPr>
          <w:p w14:paraId="0B1CE3F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668</w:t>
            </w:r>
          </w:p>
        </w:tc>
        <w:tc>
          <w:tcPr>
            <w:tcW w:w="721" w:type="dxa"/>
            <w:tcBorders>
              <w:top w:val="nil"/>
              <w:left w:val="nil"/>
              <w:bottom w:val="single" w:sz="4" w:space="0" w:color="auto"/>
              <w:right w:val="single" w:sz="4" w:space="0" w:color="auto"/>
            </w:tcBorders>
            <w:shd w:val="clear" w:color="000000" w:fill="F2F2F2"/>
            <w:noWrap/>
            <w:vAlign w:val="bottom"/>
            <w:hideMark/>
          </w:tcPr>
          <w:p w14:paraId="6E62C7C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710</w:t>
            </w:r>
          </w:p>
        </w:tc>
        <w:tc>
          <w:tcPr>
            <w:tcW w:w="721" w:type="dxa"/>
            <w:tcBorders>
              <w:top w:val="nil"/>
              <w:left w:val="nil"/>
              <w:bottom w:val="single" w:sz="4" w:space="0" w:color="auto"/>
              <w:right w:val="single" w:sz="4" w:space="0" w:color="auto"/>
            </w:tcBorders>
            <w:shd w:val="clear" w:color="000000" w:fill="F2F2F2"/>
            <w:noWrap/>
            <w:vAlign w:val="bottom"/>
            <w:hideMark/>
          </w:tcPr>
          <w:p w14:paraId="5E982FC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739</w:t>
            </w:r>
          </w:p>
        </w:tc>
        <w:tc>
          <w:tcPr>
            <w:tcW w:w="721" w:type="dxa"/>
            <w:tcBorders>
              <w:top w:val="nil"/>
              <w:left w:val="nil"/>
              <w:bottom w:val="single" w:sz="4" w:space="0" w:color="auto"/>
              <w:right w:val="single" w:sz="4" w:space="0" w:color="auto"/>
            </w:tcBorders>
            <w:shd w:val="clear" w:color="000000" w:fill="F2F2F2"/>
            <w:noWrap/>
            <w:vAlign w:val="bottom"/>
            <w:hideMark/>
          </w:tcPr>
          <w:p w14:paraId="0F6EE95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809</w:t>
            </w:r>
          </w:p>
        </w:tc>
        <w:tc>
          <w:tcPr>
            <w:tcW w:w="721" w:type="dxa"/>
            <w:tcBorders>
              <w:top w:val="nil"/>
              <w:left w:val="nil"/>
              <w:bottom w:val="single" w:sz="4" w:space="0" w:color="auto"/>
              <w:right w:val="single" w:sz="4" w:space="0" w:color="auto"/>
            </w:tcBorders>
            <w:shd w:val="clear" w:color="auto" w:fill="auto"/>
            <w:noWrap/>
            <w:vAlign w:val="bottom"/>
            <w:hideMark/>
          </w:tcPr>
          <w:p w14:paraId="2CFACA4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814</w:t>
            </w:r>
          </w:p>
        </w:tc>
        <w:tc>
          <w:tcPr>
            <w:tcW w:w="721" w:type="dxa"/>
            <w:tcBorders>
              <w:top w:val="nil"/>
              <w:left w:val="nil"/>
              <w:bottom w:val="single" w:sz="4" w:space="0" w:color="auto"/>
              <w:right w:val="single" w:sz="4" w:space="0" w:color="auto"/>
            </w:tcBorders>
            <w:shd w:val="clear" w:color="auto" w:fill="auto"/>
            <w:noWrap/>
            <w:vAlign w:val="bottom"/>
            <w:hideMark/>
          </w:tcPr>
          <w:p w14:paraId="2C2FFD6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1.068</w:t>
            </w:r>
          </w:p>
        </w:tc>
        <w:tc>
          <w:tcPr>
            <w:tcW w:w="721" w:type="dxa"/>
            <w:tcBorders>
              <w:top w:val="nil"/>
              <w:left w:val="nil"/>
              <w:bottom w:val="single" w:sz="4" w:space="0" w:color="auto"/>
              <w:right w:val="single" w:sz="4" w:space="0" w:color="auto"/>
            </w:tcBorders>
            <w:shd w:val="clear" w:color="auto" w:fill="auto"/>
            <w:noWrap/>
            <w:vAlign w:val="bottom"/>
            <w:hideMark/>
          </w:tcPr>
          <w:p w14:paraId="48196E4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1.766</w:t>
            </w:r>
          </w:p>
        </w:tc>
        <w:tc>
          <w:tcPr>
            <w:tcW w:w="721" w:type="dxa"/>
            <w:tcBorders>
              <w:top w:val="nil"/>
              <w:left w:val="nil"/>
              <w:bottom w:val="single" w:sz="4" w:space="0" w:color="auto"/>
              <w:right w:val="single" w:sz="4" w:space="0" w:color="auto"/>
            </w:tcBorders>
            <w:shd w:val="clear" w:color="auto" w:fill="auto"/>
            <w:noWrap/>
            <w:vAlign w:val="bottom"/>
            <w:hideMark/>
          </w:tcPr>
          <w:p w14:paraId="12A8581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2.061</w:t>
            </w:r>
          </w:p>
        </w:tc>
        <w:tc>
          <w:tcPr>
            <w:tcW w:w="721" w:type="dxa"/>
            <w:tcBorders>
              <w:top w:val="nil"/>
              <w:left w:val="nil"/>
              <w:bottom w:val="single" w:sz="4" w:space="0" w:color="auto"/>
              <w:right w:val="single" w:sz="4" w:space="0" w:color="auto"/>
            </w:tcBorders>
            <w:shd w:val="clear" w:color="auto" w:fill="auto"/>
            <w:noWrap/>
            <w:vAlign w:val="bottom"/>
            <w:hideMark/>
          </w:tcPr>
          <w:p w14:paraId="5F470F1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2.497</w:t>
            </w:r>
          </w:p>
        </w:tc>
        <w:tc>
          <w:tcPr>
            <w:tcW w:w="721" w:type="dxa"/>
            <w:tcBorders>
              <w:top w:val="nil"/>
              <w:left w:val="nil"/>
              <w:bottom w:val="single" w:sz="4" w:space="0" w:color="auto"/>
              <w:right w:val="single" w:sz="4" w:space="0" w:color="auto"/>
            </w:tcBorders>
            <w:shd w:val="clear" w:color="auto" w:fill="auto"/>
            <w:noWrap/>
            <w:vAlign w:val="bottom"/>
            <w:hideMark/>
          </w:tcPr>
          <w:p w14:paraId="441BB94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2.882</w:t>
            </w:r>
          </w:p>
        </w:tc>
      </w:tr>
      <w:tr w:rsidR="00EB2DCB" w:rsidRPr="00EB2DCB" w14:paraId="723BDF9E"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106B4C2B" w14:textId="3577410A"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Rechts</w:t>
            </w:r>
            <w:r w:rsidR="00424BF4">
              <w:rPr>
                <w:rFonts w:ascii="Calibri" w:hAnsi="Calibri" w:cs="Calibri"/>
                <w:b/>
                <w:bCs/>
                <w:color w:val="002060"/>
                <w:sz w:val="18"/>
                <w:szCs w:val="18"/>
                <w:lang w:val="nl-BE" w:eastAsia="nl-BE"/>
              </w:rPr>
              <w:t>t</w:t>
            </w:r>
            <w:r w:rsidRPr="00EB2DCB">
              <w:rPr>
                <w:rFonts w:ascii="Calibri" w:hAnsi="Calibri" w:cs="Calibri"/>
                <w:b/>
                <w:bCs/>
                <w:color w:val="002060"/>
                <w:sz w:val="18"/>
                <w:szCs w:val="18"/>
                <w:lang w:val="nl-BE" w:eastAsia="nl-BE"/>
              </w:rPr>
              <w:t>reekse lezers volwassenen</w:t>
            </w:r>
          </w:p>
        </w:tc>
        <w:tc>
          <w:tcPr>
            <w:tcW w:w="720" w:type="dxa"/>
            <w:tcBorders>
              <w:top w:val="nil"/>
              <w:left w:val="nil"/>
              <w:bottom w:val="single" w:sz="4" w:space="0" w:color="auto"/>
              <w:right w:val="single" w:sz="4" w:space="0" w:color="auto"/>
            </w:tcBorders>
            <w:shd w:val="clear" w:color="auto" w:fill="auto"/>
            <w:noWrap/>
            <w:vAlign w:val="bottom"/>
            <w:hideMark/>
          </w:tcPr>
          <w:p w14:paraId="7F55CC7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2.394</w:t>
            </w:r>
          </w:p>
        </w:tc>
        <w:tc>
          <w:tcPr>
            <w:tcW w:w="721" w:type="dxa"/>
            <w:tcBorders>
              <w:top w:val="nil"/>
              <w:left w:val="nil"/>
              <w:bottom w:val="single" w:sz="4" w:space="0" w:color="auto"/>
              <w:right w:val="single" w:sz="4" w:space="0" w:color="auto"/>
            </w:tcBorders>
            <w:shd w:val="clear" w:color="auto" w:fill="auto"/>
            <w:noWrap/>
            <w:vAlign w:val="bottom"/>
            <w:hideMark/>
          </w:tcPr>
          <w:p w14:paraId="19929A1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2.809</w:t>
            </w:r>
          </w:p>
        </w:tc>
        <w:tc>
          <w:tcPr>
            <w:tcW w:w="721" w:type="dxa"/>
            <w:tcBorders>
              <w:top w:val="nil"/>
              <w:left w:val="nil"/>
              <w:bottom w:val="single" w:sz="4" w:space="0" w:color="auto"/>
              <w:right w:val="single" w:sz="4" w:space="0" w:color="auto"/>
            </w:tcBorders>
            <w:shd w:val="clear" w:color="auto" w:fill="auto"/>
            <w:noWrap/>
            <w:vAlign w:val="bottom"/>
            <w:hideMark/>
          </w:tcPr>
          <w:p w14:paraId="282E7E0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2.906</w:t>
            </w:r>
          </w:p>
        </w:tc>
        <w:tc>
          <w:tcPr>
            <w:tcW w:w="721" w:type="dxa"/>
            <w:tcBorders>
              <w:top w:val="nil"/>
              <w:left w:val="nil"/>
              <w:bottom w:val="single" w:sz="4" w:space="0" w:color="auto"/>
              <w:right w:val="single" w:sz="4" w:space="0" w:color="auto"/>
            </w:tcBorders>
            <w:shd w:val="clear" w:color="000000" w:fill="F2F2F2"/>
            <w:noWrap/>
            <w:vAlign w:val="bottom"/>
            <w:hideMark/>
          </w:tcPr>
          <w:p w14:paraId="1AA5E7A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2.888</w:t>
            </w:r>
          </w:p>
        </w:tc>
        <w:tc>
          <w:tcPr>
            <w:tcW w:w="721" w:type="dxa"/>
            <w:tcBorders>
              <w:top w:val="nil"/>
              <w:left w:val="nil"/>
              <w:bottom w:val="single" w:sz="4" w:space="0" w:color="auto"/>
              <w:right w:val="single" w:sz="4" w:space="0" w:color="auto"/>
            </w:tcBorders>
            <w:shd w:val="clear" w:color="000000" w:fill="F2F2F2"/>
            <w:noWrap/>
            <w:vAlign w:val="bottom"/>
            <w:hideMark/>
          </w:tcPr>
          <w:p w14:paraId="69B4B6F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3.006</w:t>
            </w:r>
          </w:p>
        </w:tc>
        <w:tc>
          <w:tcPr>
            <w:tcW w:w="721" w:type="dxa"/>
            <w:tcBorders>
              <w:top w:val="nil"/>
              <w:left w:val="nil"/>
              <w:bottom w:val="single" w:sz="4" w:space="0" w:color="auto"/>
              <w:right w:val="single" w:sz="4" w:space="0" w:color="auto"/>
            </w:tcBorders>
            <w:shd w:val="clear" w:color="000000" w:fill="F2F2F2"/>
            <w:noWrap/>
            <w:vAlign w:val="bottom"/>
            <w:hideMark/>
          </w:tcPr>
          <w:p w14:paraId="54DC6F5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3.012</w:t>
            </w:r>
          </w:p>
        </w:tc>
        <w:tc>
          <w:tcPr>
            <w:tcW w:w="721" w:type="dxa"/>
            <w:tcBorders>
              <w:top w:val="nil"/>
              <w:left w:val="nil"/>
              <w:bottom w:val="single" w:sz="4" w:space="0" w:color="auto"/>
              <w:right w:val="single" w:sz="4" w:space="0" w:color="auto"/>
            </w:tcBorders>
            <w:shd w:val="clear" w:color="000000" w:fill="F2F2F2"/>
            <w:noWrap/>
            <w:vAlign w:val="bottom"/>
            <w:hideMark/>
          </w:tcPr>
          <w:p w14:paraId="27A7F9E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3.839</w:t>
            </w:r>
          </w:p>
        </w:tc>
        <w:tc>
          <w:tcPr>
            <w:tcW w:w="721" w:type="dxa"/>
            <w:tcBorders>
              <w:top w:val="nil"/>
              <w:left w:val="nil"/>
              <w:bottom w:val="single" w:sz="4" w:space="0" w:color="auto"/>
              <w:right w:val="single" w:sz="4" w:space="0" w:color="auto"/>
            </w:tcBorders>
            <w:shd w:val="clear" w:color="000000" w:fill="F2F2F2"/>
            <w:noWrap/>
            <w:vAlign w:val="bottom"/>
            <w:hideMark/>
          </w:tcPr>
          <w:p w14:paraId="722AED9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3.442</w:t>
            </w:r>
          </w:p>
        </w:tc>
        <w:tc>
          <w:tcPr>
            <w:tcW w:w="721" w:type="dxa"/>
            <w:tcBorders>
              <w:top w:val="nil"/>
              <w:left w:val="nil"/>
              <w:bottom w:val="single" w:sz="4" w:space="0" w:color="auto"/>
              <w:right w:val="single" w:sz="4" w:space="0" w:color="auto"/>
            </w:tcBorders>
            <w:shd w:val="clear" w:color="auto" w:fill="auto"/>
            <w:noWrap/>
            <w:vAlign w:val="bottom"/>
            <w:hideMark/>
          </w:tcPr>
          <w:p w14:paraId="73E93EB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3.531</w:t>
            </w:r>
          </w:p>
        </w:tc>
        <w:tc>
          <w:tcPr>
            <w:tcW w:w="721" w:type="dxa"/>
            <w:tcBorders>
              <w:top w:val="nil"/>
              <w:left w:val="nil"/>
              <w:bottom w:val="single" w:sz="4" w:space="0" w:color="auto"/>
              <w:right w:val="single" w:sz="4" w:space="0" w:color="auto"/>
            </w:tcBorders>
            <w:shd w:val="clear" w:color="auto" w:fill="auto"/>
            <w:noWrap/>
            <w:vAlign w:val="bottom"/>
            <w:hideMark/>
          </w:tcPr>
          <w:p w14:paraId="5618381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3.719</w:t>
            </w:r>
          </w:p>
        </w:tc>
        <w:tc>
          <w:tcPr>
            <w:tcW w:w="721" w:type="dxa"/>
            <w:tcBorders>
              <w:top w:val="nil"/>
              <w:left w:val="nil"/>
              <w:bottom w:val="single" w:sz="4" w:space="0" w:color="auto"/>
              <w:right w:val="single" w:sz="4" w:space="0" w:color="auto"/>
            </w:tcBorders>
            <w:shd w:val="clear" w:color="auto" w:fill="auto"/>
            <w:noWrap/>
            <w:vAlign w:val="bottom"/>
            <w:hideMark/>
          </w:tcPr>
          <w:p w14:paraId="7A2BBD9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4.333</w:t>
            </w:r>
          </w:p>
        </w:tc>
        <w:tc>
          <w:tcPr>
            <w:tcW w:w="721" w:type="dxa"/>
            <w:tcBorders>
              <w:top w:val="nil"/>
              <w:left w:val="nil"/>
              <w:bottom w:val="single" w:sz="4" w:space="0" w:color="auto"/>
              <w:right w:val="single" w:sz="4" w:space="0" w:color="auto"/>
            </w:tcBorders>
            <w:shd w:val="clear" w:color="auto" w:fill="auto"/>
            <w:noWrap/>
            <w:vAlign w:val="bottom"/>
            <w:hideMark/>
          </w:tcPr>
          <w:p w14:paraId="7B1431E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4.499</w:t>
            </w:r>
          </w:p>
        </w:tc>
        <w:tc>
          <w:tcPr>
            <w:tcW w:w="721" w:type="dxa"/>
            <w:tcBorders>
              <w:top w:val="nil"/>
              <w:left w:val="nil"/>
              <w:bottom w:val="single" w:sz="4" w:space="0" w:color="auto"/>
              <w:right w:val="single" w:sz="4" w:space="0" w:color="auto"/>
            </w:tcBorders>
            <w:shd w:val="clear" w:color="auto" w:fill="auto"/>
            <w:noWrap/>
            <w:vAlign w:val="bottom"/>
            <w:hideMark/>
          </w:tcPr>
          <w:p w14:paraId="50CB36A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5.071</w:t>
            </w:r>
          </w:p>
        </w:tc>
        <w:tc>
          <w:tcPr>
            <w:tcW w:w="721" w:type="dxa"/>
            <w:tcBorders>
              <w:top w:val="nil"/>
              <w:left w:val="nil"/>
              <w:bottom w:val="single" w:sz="4" w:space="0" w:color="auto"/>
              <w:right w:val="single" w:sz="4" w:space="0" w:color="auto"/>
            </w:tcBorders>
            <w:shd w:val="clear" w:color="auto" w:fill="auto"/>
            <w:noWrap/>
            <w:vAlign w:val="bottom"/>
            <w:hideMark/>
          </w:tcPr>
          <w:p w14:paraId="1EFD308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5.276</w:t>
            </w:r>
          </w:p>
        </w:tc>
      </w:tr>
      <w:tr w:rsidR="002A1092" w:rsidRPr="00EB2DCB" w14:paraId="72E78A75"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4FABC"/>
            <w:noWrap/>
            <w:vAlign w:val="bottom"/>
            <w:hideMark/>
          </w:tcPr>
          <w:p w14:paraId="7DFEA728"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Totaal rechtstreekse lezers</w:t>
            </w:r>
          </w:p>
        </w:tc>
        <w:tc>
          <w:tcPr>
            <w:tcW w:w="720" w:type="dxa"/>
            <w:tcBorders>
              <w:top w:val="nil"/>
              <w:left w:val="nil"/>
              <w:bottom w:val="single" w:sz="4" w:space="0" w:color="auto"/>
              <w:right w:val="single" w:sz="4" w:space="0" w:color="auto"/>
            </w:tcBorders>
            <w:shd w:val="clear" w:color="000000" w:fill="F4FABC"/>
            <w:noWrap/>
            <w:vAlign w:val="bottom"/>
            <w:hideMark/>
          </w:tcPr>
          <w:p w14:paraId="2D5FA5F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2.530</w:t>
            </w:r>
          </w:p>
        </w:tc>
        <w:tc>
          <w:tcPr>
            <w:tcW w:w="721" w:type="dxa"/>
            <w:tcBorders>
              <w:top w:val="nil"/>
              <w:left w:val="nil"/>
              <w:bottom w:val="single" w:sz="4" w:space="0" w:color="auto"/>
              <w:right w:val="single" w:sz="4" w:space="0" w:color="auto"/>
            </w:tcBorders>
            <w:shd w:val="clear" w:color="000000" w:fill="F4FABC"/>
            <w:noWrap/>
            <w:vAlign w:val="bottom"/>
            <w:hideMark/>
          </w:tcPr>
          <w:p w14:paraId="496FA98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3.019</w:t>
            </w:r>
          </w:p>
        </w:tc>
        <w:tc>
          <w:tcPr>
            <w:tcW w:w="721" w:type="dxa"/>
            <w:tcBorders>
              <w:top w:val="nil"/>
              <w:left w:val="nil"/>
              <w:bottom w:val="single" w:sz="4" w:space="0" w:color="auto"/>
              <w:right w:val="single" w:sz="4" w:space="0" w:color="auto"/>
            </w:tcBorders>
            <w:shd w:val="clear" w:color="000000" w:fill="F4FABC"/>
            <w:noWrap/>
            <w:vAlign w:val="bottom"/>
            <w:hideMark/>
          </w:tcPr>
          <w:p w14:paraId="5BC6CED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3.213</w:t>
            </w:r>
          </w:p>
        </w:tc>
        <w:tc>
          <w:tcPr>
            <w:tcW w:w="721" w:type="dxa"/>
            <w:tcBorders>
              <w:top w:val="nil"/>
              <w:left w:val="nil"/>
              <w:bottom w:val="single" w:sz="4" w:space="0" w:color="auto"/>
              <w:right w:val="single" w:sz="4" w:space="0" w:color="auto"/>
            </w:tcBorders>
            <w:shd w:val="clear" w:color="000000" w:fill="F4FABC"/>
            <w:noWrap/>
            <w:vAlign w:val="bottom"/>
            <w:hideMark/>
          </w:tcPr>
          <w:p w14:paraId="74F92C0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3.269</w:t>
            </w:r>
          </w:p>
        </w:tc>
        <w:tc>
          <w:tcPr>
            <w:tcW w:w="721" w:type="dxa"/>
            <w:tcBorders>
              <w:top w:val="nil"/>
              <w:left w:val="nil"/>
              <w:bottom w:val="single" w:sz="4" w:space="0" w:color="auto"/>
              <w:right w:val="single" w:sz="4" w:space="0" w:color="auto"/>
            </w:tcBorders>
            <w:shd w:val="clear" w:color="000000" w:fill="F4FABC"/>
            <w:noWrap/>
            <w:vAlign w:val="bottom"/>
            <w:hideMark/>
          </w:tcPr>
          <w:p w14:paraId="161AC4F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3.674</w:t>
            </w:r>
          </w:p>
        </w:tc>
        <w:tc>
          <w:tcPr>
            <w:tcW w:w="721" w:type="dxa"/>
            <w:tcBorders>
              <w:top w:val="nil"/>
              <w:left w:val="nil"/>
              <w:bottom w:val="single" w:sz="4" w:space="0" w:color="auto"/>
              <w:right w:val="single" w:sz="4" w:space="0" w:color="auto"/>
            </w:tcBorders>
            <w:shd w:val="clear" w:color="000000" w:fill="F4FABC"/>
            <w:noWrap/>
            <w:vAlign w:val="bottom"/>
            <w:hideMark/>
          </w:tcPr>
          <w:p w14:paraId="1C01EE4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3.722</w:t>
            </w:r>
          </w:p>
        </w:tc>
        <w:tc>
          <w:tcPr>
            <w:tcW w:w="721" w:type="dxa"/>
            <w:tcBorders>
              <w:top w:val="nil"/>
              <w:left w:val="nil"/>
              <w:bottom w:val="single" w:sz="4" w:space="0" w:color="auto"/>
              <w:right w:val="single" w:sz="4" w:space="0" w:color="auto"/>
            </w:tcBorders>
            <w:shd w:val="clear" w:color="000000" w:fill="F4FABC"/>
            <w:noWrap/>
            <w:vAlign w:val="bottom"/>
            <w:hideMark/>
          </w:tcPr>
          <w:p w14:paraId="111DD68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4.578</w:t>
            </w:r>
          </w:p>
        </w:tc>
        <w:tc>
          <w:tcPr>
            <w:tcW w:w="721" w:type="dxa"/>
            <w:tcBorders>
              <w:top w:val="nil"/>
              <w:left w:val="nil"/>
              <w:bottom w:val="single" w:sz="4" w:space="0" w:color="auto"/>
              <w:right w:val="single" w:sz="4" w:space="0" w:color="auto"/>
            </w:tcBorders>
            <w:shd w:val="clear" w:color="000000" w:fill="F4FABC"/>
            <w:noWrap/>
            <w:vAlign w:val="bottom"/>
            <w:hideMark/>
          </w:tcPr>
          <w:p w14:paraId="40BBEB9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4.251</w:t>
            </w:r>
          </w:p>
        </w:tc>
        <w:tc>
          <w:tcPr>
            <w:tcW w:w="721" w:type="dxa"/>
            <w:tcBorders>
              <w:top w:val="nil"/>
              <w:left w:val="nil"/>
              <w:bottom w:val="single" w:sz="4" w:space="0" w:color="auto"/>
              <w:right w:val="single" w:sz="4" w:space="0" w:color="auto"/>
            </w:tcBorders>
            <w:shd w:val="clear" w:color="000000" w:fill="F4FABC"/>
            <w:noWrap/>
            <w:vAlign w:val="bottom"/>
            <w:hideMark/>
          </w:tcPr>
          <w:p w14:paraId="044A8F1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4.345</w:t>
            </w:r>
          </w:p>
        </w:tc>
        <w:tc>
          <w:tcPr>
            <w:tcW w:w="721" w:type="dxa"/>
            <w:tcBorders>
              <w:top w:val="nil"/>
              <w:left w:val="nil"/>
              <w:bottom w:val="single" w:sz="4" w:space="0" w:color="auto"/>
              <w:right w:val="single" w:sz="4" w:space="0" w:color="auto"/>
            </w:tcBorders>
            <w:shd w:val="clear" w:color="000000" w:fill="F4FABC"/>
            <w:noWrap/>
            <w:vAlign w:val="bottom"/>
            <w:hideMark/>
          </w:tcPr>
          <w:p w14:paraId="3B607A3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4.787</w:t>
            </w:r>
          </w:p>
        </w:tc>
        <w:tc>
          <w:tcPr>
            <w:tcW w:w="721" w:type="dxa"/>
            <w:tcBorders>
              <w:top w:val="nil"/>
              <w:left w:val="nil"/>
              <w:bottom w:val="single" w:sz="4" w:space="0" w:color="auto"/>
              <w:right w:val="single" w:sz="4" w:space="0" w:color="auto"/>
            </w:tcBorders>
            <w:shd w:val="clear" w:color="000000" w:fill="F4FABC"/>
            <w:noWrap/>
            <w:vAlign w:val="bottom"/>
            <w:hideMark/>
          </w:tcPr>
          <w:p w14:paraId="7F3E4CE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6.099</w:t>
            </w:r>
          </w:p>
        </w:tc>
        <w:tc>
          <w:tcPr>
            <w:tcW w:w="721" w:type="dxa"/>
            <w:tcBorders>
              <w:top w:val="nil"/>
              <w:left w:val="nil"/>
              <w:bottom w:val="single" w:sz="4" w:space="0" w:color="auto"/>
              <w:right w:val="single" w:sz="4" w:space="0" w:color="auto"/>
            </w:tcBorders>
            <w:shd w:val="clear" w:color="000000" w:fill="F4FABC"/>
            <w:noWrap/>
            <w:vAlign w:val="bottom"/>
            <w:hideMark/>
          </w:tcPr>
          <w:p w14:paraId="141A06F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6.560</w:t>
            </w:r>
          </w:p>
        </w:tc>
        <w:tc>
          <w:tcPr>
            <w:tcW w:w="721" w:type="dxa"/>
            <w:tcBorders>
              <w:top w:val="nil"/>
              <w:left w:val="nil"/>
              <w:bottom w:val="single" w:sz="4" w:space="0" w:color="auto"/>
              <w:right w:val="single" w:sz="4" w:space="0" w:color="auto"/>
            </w:tcBorders>
            <w:shd w:val="clear" w:color="000000" w:fill="F4FABC"/>
            <w:noWrap/>
            <w:vAlign w:val="bottom"/>
            <w:hideMark/>
          </w:tcPr>
          <w:p w14:paraId="458A676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7.568</w:t>
            </w:r>
          </w:p>
        </w:tc>
        <w:tc>
          <w:tcPr>
            <w:tcW w:w="721" w:type="dxa"/>
            <w:tcBorders>
              <w:top w:val="nil"/>
              <w:left w:val="nil"/>
              <w:bottom w:val="single" w:sz="4" w:space="0" w:color="auto"/>
              <w:right w:val="single" w:sz="4" w:space="0" w:color="auto"/>
            </w:tcBorders>
            <w:shd w:val="clear" w:color="000000" w:fill="F4FABC"/>
            <w:noWrap/>
            <w:vAlign w:val="bottom"/>
            <w:hideMark/>
          </w:tcPr>
          <w:p w14:paraId="69AED32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8.158</w:t>
            </w:r>
          </w:p>
        </w:tc>
      </w:tr>
      <w:tr w:rsidR="00EB2DCB" w:rsidRPr="00EB2DCB" w14:paraId="3107A3AB"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37B79E0B"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Lezers via organisaties jeugd </w:t>
            </w:r>
          </w:p>
        </w:tc>
        <w:tc>
          <w:tcPr>
            <w:tcW w:w="720" w:type="dxa"/>
            <w:tcBorders>
              <w:top w:val="nil"/>
              <w:left w:val="nil"/>
              <w:bottom w:val="single" w:sz="4" w:space="0" w:color="auto"/>
              <w:right w:val="single" w:sz="4" w:space="0" w:color="auto"/>
            </w:tcBorders>
            <w:shd w:val="clear" w:color="auto" w:fill="auto"/>
            <w:noWrap/>
            <w:vAlign w:val="bottom"/>
            <w:hideMark/>
          </w:tcPr>
          <w:p w14:paraId="1A36E96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47A60E3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487BDAA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27FF28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1876E2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3986FA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9FF618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54E7E4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F4EF64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34BF4F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040261E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A72CC8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800</w:t>
            </w:r>
          </w:p>
        </w:tc>
        <w:tc>
          <w:tcPr>
            <w:tcW w:w="721" w:type="dxa"/>
            <w:tcBorders>
              <w:top w:val="nil"/>
              <w:left w:val="nil"/>
              <w:bottom w:val="single" w:sz="4" w:space="0" w:color="auto"/>
              <w:right w:val="single" w:sz="4" w:space="0" w:color="auto"/>
            </w:tcBorders>
            <w:shd w:val="clear" w:color="auto" w:fill="auto"/>
            <w:noWrap/>
            <w:vAlign w:val="bottom"/>
            <w:hideMark/>
          </w:tcPr>
          <w:p w14:paraId="511C7F2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1.497</w:t>
            </w:r>
          </w:p>
        </w:tc>
        <w:tc>
          <w:tcPr>
            <w:tcW w:w="721" w:type="dxa"/>
            <w:tcBorders>
              <w:top w:val="nil"/>
              <w:left w:val="nil"/>
              <w:bottom w:val="single" w:sz="4" w:space="0" w:color="auto"/>
              <w:right w:val="single" w:sz="4" w:space="0" w:color="auto"/>
            </w:tcBorders>
            <w:shd w:val="clear" w:color="auto" w:fill="auto"/>
            <w:noWrap/>
            <w:vAlign w:val="bottom"/>
            <w:hideMark/>
          </w:tcPr>
          <w:p w14:paraId="4D46D28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2.378</w:t>
            </w:r>
          </w:p>
        </w:tc>
      </w:tr>
      <w:tr w:rsidR="00EB2DCB" w:rsidRPr="00EB2DCB" w14:paraId="7F10C036"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0D1E9F0E"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Lezers via organisaties volwassenen </w:t>
            </w:r>
          </w:p>
        </w:tc>
        <w:tc>
          <w:tcPr>
            <w:tcW w:w="720" w:type="dxa"/>
            <w:tcBorders>
              <w:top w:val="nil"/>
              <w:left w:val="nil"/>
              <w:bottom w:val="single" w:sz="4" w:space="0" w:color="auto"/>
              <w:right w:val="single" w:sz="4" w:space="0" w:color="auto"/>
            </w:tcBorders>
            <w:shd w:val="clear" w:color="auto" w:fill="auto"/>
            <w:noWrap/>
            <w:vAlign w:val="bottom"/>
            <w:hideMark/>
          </w:tcPr>
          <w:p w14:paraId="6AC89DF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2D60402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08A001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2932701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0F02CDE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9A16BC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40AFD9B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53F9B5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437475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7B90D0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134B9E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ECBB06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893</w:t>
            </w:r>
          </w:p>
        </w:tc>
        <w:tc>
          <w:tcPr>
            <w:tcW w:w="721" w:type="dxa"/>
            <w:tcBorders>
              <w:top w:val="nil"/>
              <w:left w:val="nil"/>
              <w:bottom w:val="single" w:sz="4" w:space="0" w:color="auto"/>
              <w:right w:val="single" w:sz="4" w:space="0" w:color="auto"/>
            </w:tcBorders>
            <w:shd w:val="clear" w:color="auto" w:fill="auto"/>
            <w:noWrap/>
            <w:vAlign w:val="bottom"/>
            <w:hideMark/>
          </w:tcPr>
          <w:p w14:paraId="173B13B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800</w:t>
            </w:r>
          </w:p>
        </w:tc>
        <w:tc>
          <w:tcPr>
            <w:tcW w:w="721" w:type="dxa"/>
            <w:tcBorders>
              <w:top w:val="nil"/>
              <w:left w:val="nil"/>
              <w:bottom w:val="single" w:sz="4" w:space="0" w:color="auto"/>
              <w:right w:val="single" w:sz="4" w:space="0" w:color="auto"/>
            </w:tcBorders>
            <w:shd w:val="clear" w:color="auto" w:fill="auto"/>
            <w:noWrap/>
            <w:vAlign w:val="bottom"/>
            <w:hideMark/>
          </w:tcPr>
          <w:p w14:paraId="50704B9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1.087</w:t>
            </w:r>
          </w:p>
        </w:tc>
      </w:tr>
      <w:tr w:rsidR="002A1092" w:rsidRPr="00EB2DCB" w14:paraId="38A5579D"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4FABC"/>
            <w:noWrap/>
            <w:vAlign w:val="bottom"/>
            <w:hideMark/>
          </w:tcPr>
          <w:p w14:paraId="40AAC816"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lezers via organisaties </w:t>
            </w:r>
          </w:p>
        </w:tc>
        <w:tc>
          <w:tcPr>
            <w:tcW w:w="720" w:type="dxa"/>
            <w:tcBorders>
              <w:top w:val="nil"/>
              <w:left w:val="nil"/>
              <w:bottom w:val="single" w:sz="4" w:space="0" w:color="auto"/>
              <w:right w:val="single" w:sz="4" w:space="0" w:color="auto"/>
            </w:tcBorders>
            <w:shd w:val="clear" w:color="000000" w:fill="F4FABC"/>
            <w:noWrap/>
            <w:vAlign w:val="bottom"/>
            <w:hideMark/>
          </w:tcPr>
          <w:p w14:paraId="72CAC03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673C0D9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05E2220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4F3FA3D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577DEF6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15575E3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53C695E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0472DAE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4543902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4BFEEF2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0E299F1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6DC8C26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1.693</w:t>
            </w:r>
          </w:p>
        </w:tc>
        <w:tc>
          <w:tcPr>
            <w:tcW w:w="721" w:type="dxa"/>
            <w:tcBorders>
              <w:top w:val="nil"/>
              <w:left w:val="nil"/>
              <w:bottom w:val="single" w:sz="4" w:space="0" w:color="auto"/>
              <w:right w:val="single" w:sz="4" w:space="0" w:color="auto"/>
            </w:tcBorders>
            <w:shd w:val="clear" w:color="000000" w:fill="F4FABC"/>
            <w:noWrap/>
            <w:vAlign w:val="bottom"/>
            <w:hideMark/>
          </w:tcPr>
          <w:p w14:paraId="49D6676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2.297</w:t>
            </w:r>
          </w:p>
        </w:tc>
        <w:tc>
          <w:tcPr>
            <w:tcW w:w="721" w:type="dxa"/>
            <w:tcBorders>
              <w:top w:val="nil"/>
              <w:left w:val="nil"/>
              <w:bottom w:val="single" w:sz="4" w:space="0" w:color="auto"/>
              <w:right w:val="single" w:sz="4" w:space="0" w:color="auto"/>
            </w:tcBorders>
            <w:shd w:val="clear" w:color="000000" w:fill="F4FABC"/>
            <w:noWrap/>
            <w:vAlign w:val="bottom"/>
            <w:hideMark/>
          </w:tcPr>
          <w:p w14:paraId="41496B4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3.465</w:t>
            </w:r>
          </w:p>
        </w:tc>
      </w:tr>
      <w:tr w:rsidR="002A1092" w:rsidRPr="00EB2DCB" w14:paraId="74BBF8BB"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FFF00"/>
            <w:noWrap/>
            <w:vAlign w:val="bottom"/>
            <w:hideMark/>
          </w:tcPr>
          <w:p w14:paraId="3A1EED30"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rechtstreekse lezers en lezers via organisaties </w:t>
            </w:r>
          </w:p>
        </w:tc>
        <w:tc>
          <w:tcPr>
            <w:tcW w:w="720" w:type="dxa"/>
            <w:tcBorders>
              <w:top w:val="nil"/>
              <w:left w:val="nil"/>
              <w:bottom w:val="single" w:sz="4" w:space="0" w:color="auto"/>
              <w:right w:val="single" w:sz="4" w:space="0" w:color="auto"/>
            </w:tcBorders>
            <w:shd w:val="clear" w:color="000000" w:fill="FFFF00"/>
            <w:noWrap/>
            <w:vAlign w:val="bottom"/>
            <w:hideMark/>
          </w:tcPr>
          <w:p w14:paraId="4F7E2B6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36539D2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40C1BF3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63D22C3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10F869B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24FC82D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063491D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29CC3BE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1B23C3D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461E148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0B05988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70B9D3C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8.253</w:t>
            </w:r>
          </w:p>
        </w:tc>
        <w:tc>
          <w:tcPr>
            <w:tcW w:w="721" w:type="dxa"/>
            <w:tcBorders>
              <w:top w:val="nil"/>
              <w:left w:val="nil"/>
              <w:bottom w:val="single" w:sz="4" w:space="0" w:color="auto"/>
              <w:right w:val="single" w:sz="4" w:space="0" w:color="auto"/>
            </w:tcBorders>
            <w:shd w:val="clear" w:color="000000" w:fill="FFFF00"/>
            <w:noWrap/>
            <w:vAlign w:val="bottom"/>
            <w:hideMark/>
          </w:tcPr>
          <w:p w14:paraId="23FD62F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9.865</w:t>
            </w:r>
          </w:p>
        </w:tc>
        <w:tc>
          <w:tcPr>
            <w:tcW w:w="721" w:type="dxa"/>
            <w:tcBorders>
              <w:top w:val="nil"/>
              <w:left w:val="nil"/>
              <w:bottom w:val="single" w:sz="4" w:space="0" w:color="auto"/>
              <w:right w:val="single" w:sz="4" w:space="0" w:color="auto"/>
            </w:tcBorders>
            <w:shd w:val="clear" w:color="000000" w:fill="FFFF00"/>
            <w:noWrap/>
            <w:vAlign w:val="bottom"/>
            <w:hideMark/>
          </w:tcPr>
          <w:p w14:paraId="4ACB4FA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11.623</w:t>
            </w:r>
          </w:p>
        </w:tc>
      </w:tr>
      <w:tr w:rsidR="002A1092" w:rsidRPr="00EB2DCB" w14:paraId="630E3A09"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FFF00"/>
            <w:noWrap/>
            <w:vAlign w:val="bottom"/>
            <w:hideMark/>
          </w:tcPr>
          <w:p w14:paraId="6A42252D" w14:textId="73B1025B"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Organisaties</w:t>
            </w:r>
          </w:p>
        </w:tc>
        <w:tc>
          <w:tcPr>
            <w:tcW w:w="720" w:type="dxa"/>
            <w:tcBorders>
              <w:top w:val="nil"/>
              <w:left w:val="nil"/>
              <w:bottom w:val="single" w:sz="4" w:space="0" w:color="auto"/>
              <w:right w:val="single" w:sz="4" w:space="0" w:color="auto"/>
            </w:tcBorders>
            <w:shd w:val="clear" w:color="000000" w:fill="FFFF00"/>
            <w:noWrap/>
            <w:vAlign w:val="bottom"/>
            <w:hideMark/>
          </w:tcPr>
          <w:p w14:paraId="06992A4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209</w:t>
            </w:r>
          </w:p>
        </w:tc>
        <w:tc>
          <w:tcPr>
            <w:tcW w:w="721" w:type="dxa"/>
            <w:tcBorders>
              <w:top w:val="nil"/>
              <w:left w:val="nil"/>
              <w:bottom w:val="single" w:sz="4" w:space="0" w:color="auto"/>
              <w:right w:val="single" w:sz="4" w:space="0" w:color="auto"/>
            </w:tcBorders>
            <w:shd w:val="clear" w:color="000000" w:fill="FFFF00"/>
            <w:noWrap/>
            <w:vAlign w:val="bottom"/>
            <w:hideMark/>
          </w:tcPr>
          <w:p w14:paraId="3CF8CEF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500</w:t>
            </w:r>
          </w:p>
        </w:tc>
        <w:tc>
          <w:tcPr>
            <w:tcW w:w="721" w:type="dxa"/>
            <w:tcBorders>
              <w:top w:val="nil"/>
              <w:left w:val="nil"/>
              <w:bottom w:val="single" w:sz="4" w:space="0" w:color="auto"/>
              <w:right w:val="single" w:sz="4" w:space="0" w:color="auto"/>
            </w:tcBorders>
            <w:shd w:val="clear" w:color="000000" w:fill="FFFF00"/>
            <w:noWrap/>
            <w:vAlign w:val="bottom"/>
            <w:hideMark/>
          </w:tcPr>
          <w:p w14:paraId="3028073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604</w:t>
            </w:r>
          </w:p>
        </w:tc>
        <w:tc>
          <w:tcPr>
            <w:tcW w:w="721" w:type="dxa"/>
            <w:tcBorders>
              <w:top w:val="nil"/>
              <w:left w:val="nil"/>
              <w:bottom w:val="single" w:sz="4" w:space="0" w:color="auto"/>
              <w:right w:val="single" w:sz="4" w:space="0" w:color="auto"/>
            </w:tcBorders>
            <w:shd w:val="clear" w:color="000000" w:fill="FFFF00"/>
            <w:noWrap/>
            <w:vAlign w:val="bottom"/>
            <w:hideMark/>
          </w:tcPr>
          <w:p w14:paraId="0AAA632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676</w:t>
            </w:r>
          </w:p>
        </w:tc>
        <w:tc>
          <w:tcPr>
            <w:tcW w:w="721" w:type="dxa"/>
            <w:tcBorders>
              <w:top w:val="nil"/>
              <w:left w:val="nil"/>
              <w:bottom w:val="single" w:sz="4" w:space="0" w:color="auto"/>
              <w:right w:val="single" w:sz="4" w:space="0" w:color="auto"/>
            </w:tcBorders>
            <w:shd w:val="clear" w:color="000000" w:fill="FFFF00"/>
            <w:noWrap/>
            <w:vAlign w:val="bottom"/>
            <w:hideMark/>
          </w:tcPr>
          <w:p w14:paraId="45AAF7F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758</w:t>
            </w:r>
          </w:p>
        </w:tc>
        <w:tc>
          <w:tcPr>
            <w:tcW w:w="721" w:type="dxa"/>
            <w:tcBorders>
              <w:top w:val="nil"/>
              <w:left w:val="nil"/>
              <w:bottom w:val="single" w:sz="4" w:space="0" w:color="auto"/>
              <w:right w:val="single" w:sz="4" w:space="0" w:color="auto"/>
            </w:tcBorders>
            <w:shd w:val="clear" w:color="000000" w:fill="FFFF00"/>
            <w:noWrap/>
            <w:vAlign w:val="bottom"/>
            <w:hideMark/>
          </w:tcPr>
          <w:p w14:paraId="4AF83B1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903</w:t>
            </w:r>
          </w:p>
        </w:tc>
        <w:tc>
          <w:tcPr>
            <w:tcW w:w="721" w:type="dxa"/>
            <w:tcBorders>
              <w:top w:val="nil"/>
              <w:left w:val="nil"/>
              <w:bottom w:val="single" w:sz="4" w:space="0" w:color="auto"/>
              <w:right w:val="single" w:sz="4" w:space="0" w:color="auto"/>
            </w:tcBorders>
            <w:shd w:val="clear" w:color="000000" w:fill="FFFF00"/>
            <w:noWrap/>
            <w:vAlign w:val="bottom"/>
            <w:hideMark/>
          </w:tcPr>
          <w:p w14:paraId="2FFFB23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967</w:t>
            </w:r>
          </w:p>
        </w:tc>
        <w:tc>
          <w:tcPr>
            <w:tcW w:w="721" w:type="dxa"/>
            <w:tcBorders>
              <w:top w:val="nil"/>
              <w:left w:val="nil"/>
              <w:bottom w:val="single" w:sz="4" w:space="0" w:color="auto"/>
              <w:right w:val="single" w:sz="4" w:space="0" w:color="auto"/>
            </w:tcBorders>
            <w:shd w:val="clear" w:color="000000" w:fill="FFFF00"/>
            <w:noWrap/>
            <w:vAlign w:val="bottom"/>
            <w:hideMark/>
          </w:tcPr>
          <w:p w14:paraId="7F644E5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1.012</w:t>
            </w:r>
          </w:p>
        </w:tc>
        <w:tc>
          <w:tcPr>
            <w:tcW w:w="721" w:type="dxa"/>
            <w:tcBorders>
              <w:top w:val="nil"/>
              <w:left w:val="nil"/>
              <w:bottom w:val="single" w:sz="4" w:space="0" w:color="auto"/>
              <w:right w:val="single" w:sz="4" w:space="0" w:color="auto"/>
            </w:tcBorders>
            <w:shd w:val="clear" w:color="000000" w:fill="FFFF00"/>
            <w:noWrap/>
            <w:vAlign w:val="bottom"/>
            <w:hideMark/>
          </w:tcPr>
          <w:p w14:paraId="461ECE4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1.069</w:t>
            </w:r>
          </w:p>
        </w:tc>
        <w:tc>
          <w:tcPr>
            <w:tcW w:w="721" w:type="dxa"/>
            <w:tcBorders>
              <w:top w:val="nil"/>
              <w:left w:val="nil"/>
              <w:bottom w:val="single" w:sz="4" w:space="0" w:color="auto"/>
              <w:right w:val="single" w:sz="4" w:space="0" w:color="auto"/>
            </w:tcBorders>
            <w:shd w:val="clear" w:color="000000" w:fill="FFFF00"/>
            <w:noWrap/>
            <w:vAlign w:val="bottom"/>
            <w:hideMark/>
          </w:tcPr>
          <w:p w14:paraId="26DB5B5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1.124</w:t>
            </w:r>
          </w:p>
        </w:tc>
        <w:tc>
          <w:tcPr>
            <w:tcW w:w="721" w:type="dxa"/>
            <w:tcBorders>
              <w:top w:val="nil"/>
              <w:left w:val="nil"/>
              <w:bottom w:val="single" w:sz="4" w:space="0" w:color="auto"/>
              <w:right w:val="single" w:sz="4" w:space="0" w:color="auto"/>
            </w:tcBorders>
            <w:shd w:val="clear" w:color="000000" w:fill="FFFF00"/>
            <w:noWrap/>
            <w:vAlign w:val="bottom"/>
            <w:hideMark/>
          </w:tcPr>
          <w:p w14:paraId="484B2C1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1.193</w:t>
            </w:r>
          </w:p>
        </w:tc>
        <w:tc>
          <w:tcPr>
            <w:tcW w:w="721" w:type="dxa"/>
            <w:tcBorders>
              <w:top w:val="nil"/>
              <w:left w:val="nil"/>
              <w:bottom w:val="single" w:sz="4" w:space="0" w:color="auto"/>
              <w:right w:val="single" w:sz="4" w:space="0" w:color="auto"/>
            </w:tcBorders>
            <w:shd w:val="clear" w:color="000000" w:fill="FFFF00"/>
            <w:noWrap/>
            <w:vAlign w:val="bottom"/>
            <w:hideMark/>
          </w:tcPr>
          <w:p w14:paraId="06E8076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1.397</w:t>
            </w:r>
          </w:p>
        </w:tc>
        <w:tc>
          <w:tcPr>
            <w:tcW w:w="721" w:type="dxa"/>
            <w:tcBorders>
              <w:top w:val="nil"/>
              <w:left w:val="nil"/>
              <w:bottom w:val="single" w:sz="4" w:space="0" w:color="auto"/>
              <w:right w:val="single" w:sz="4" w:space="0" w:color="auto"/>
            </w:tcBorders>
            <w:shd w:val="clear" w:color="000000" w:fill="FFFF00"/>
            <w:noWrap/>
            <w:vAlign w:val="bottom"/>
            <w:hideMark/>
          </w:tcPr>
          <w:p w14:paraId="0E712DCD" w14:textId="178596FA" w:rsidR="00EB2DCB" w:rsidRPr="00EB2DCB" w:rsidRDefault="002A1092" w:rsidP="00EB2DCB">
            <w:pPr>
              <w:jc w:val="right"/>
              <w:rPr>
                <w:rFonts w:ascii="Calibri" w:hAnsi="Calibri" w:cs="Calibri"/>
                <w:color w:val="002060"/>
                <w:sz w:val="18"/>
                <w:szCs w:val="18"/>
                <w:lang w:val="nl-BE" w:eastAsia="nl-BE"/>
              </w:rPr>
            </w:pPr>
            <w:r>
              <w:rPr>
                <w:rFonts w:ascii="Calibri" w:hAnsi="Calibri" w:cs="Calibri"/>
                <w:color w:val="002060"/>
                <w:sz w:val="18"/>
                <w:szCs w:val="18"/>
                <w:lang w:val="nl-BE" w:eastAsia="nl-BE"/>
              </w:rPr>
              <w:t>2.016</w:t>
            </w:r>
          </w:p>
        </w:tc>
        <w:tc>
          <w:tcPr>
            <w:tcW w:w="721" w:type="dxa"/>
            <w:tcBorders>
              <w:top w:val="nil"/>
              <w:left w:val="nil"/>
              <w:bottom w:val="single" w:sz="4" w:space="0" w:color="auto"/>
              <w:right w:val="single" w:sz="4" w:space="0" w:color="auto"/>
            </w:tcBorders>
            <w:shd w:val="clear" w:color="000000" w:fill="FFFF00"/>
            <w:noWrap/>
            <w:vAlign w:val="bottom"/>
            <w:hideMark/>
          </w:tcPr>
          <w:p w14:paraId="26F6BF1B" w14:textId="7EC3A7F8" w:rsidR="00EB2DCB" w:rsidRPr="00EB2DCB" w:rsidRDefault="002A1092" w:rsidP="00EB2DCB">
            <w:pPr>
              <w:jc w:val="right"/>
              <w:rPr>
                <w:rFonts w:ascii="Calibri" w:hAnsi="Calibri" w:cs="Calibri"/>
                <w:color w:val="002060"/>
                <w:sz w:val="18"/>
                <w:szCs w:val="18"/>
                <w:lang w:val="nl-BE" w:eastAsia="nl-BE"/>
              </w:rPr>
            </w:pPr>
            <w:r>
              <w:rPr>
                <w:rFonts w:ascii="Calibri" w:hAnsi="Calibri" w:cs="Calibri"/>
                <w:color w:val="002060"/>
                <w:sz w:val="18"/>
                <w:szCs w:val="18"/>
                <w:lang w:val="nl-BE" w:eastAsia="nl-BE"/>
              </w:rPr>
              <w:t>2.224</w:t>
            </w:r>
          </w:p>
        </w:tc>
      </w:tr>
      <w:tr w:rsidR="002A1092" w:rsidRPr="00EB2DCB" w14:paraId="4C4AC59A"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DA9694"/>
            <w:noWrap/>
            <w:vAlign w:val="bottom"/>
            <w:hideMark/>
          </w:tcPr>
          <w:p w14:paraId="33D55332"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w:t>
            </w:r>
          </w:p>
        </w:tc>
        <w:tc>
          <w:tcPr>
            <w:tcW w:w="720" w:type="dxa"/>
            <w:tcBorders>
              <w:top w:val="nil"/>
              <w:left w:val="nil"/>
              <w:bottom w:val="single" w:sz="4" w:space="0" w:color="auto"/>
              <w:right w:val="single" w:sz="4" w:space="0" w:color="auto"/>
            </w:tcBorders>
            <w:shd w:val="clear" w:color="000000" w:fill="DA9694"/>
            <w:noWrap/>
            <w:vAlign w:val="bottom"/>
            <w:hideMark/>
          </w:tcPr>
          <w:p w14:paraId="19E57C88"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2.739</w:t>
            </w:r>
          </w:p>
        </w:tc>
        <w:tc>
          <w:tcPr>
            <w:tcW w:w="721" w:type="dxa"/>
            <w:tcBorders>
              <w:top w:val="nil"/>
              <w:left w:val="nil"/>
              <w:bottom w:val="single" w:sz="4" w:space="0" w:color="auto"/>
              <w:right w:val="single" w:sz="4" w:space="0" w:color="auto"/>
            </w:tcBorders>
            <w:shd w:val="clear" w:color="000000" w:fill="DA9694"/>
            <w:noWrap/>
            <w:vAlign w:val="bottom"/>
            <w:hideMark/>
          </w:tcPr>
          <w:p w14:paraId="13E73F4E"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3.519</w:t>
            </w:r>
          </w:p>
        </w:tc>
        <w:tc>
          <w:tcPr>
            <w:tcW w:w="721" w:type="dxa"/>
            <w:tcBorders>
              <w:top w:val="nil"/>
              <w:left w:val="nil"/>
              <w:bottom w:val="single" w:sz="4" w:space="0" w:color="auto"/>
              <w:right w:val="single" w:sz="4" w:space="0" w:color="auto"/>
            </w:tcBorders>
            <w:shd w:val="clear" w:color="000000" w:fill="DA9694"/>
            <w:noWrap/>
            <w:vAlign w:val="bottom"/>
            <w:hideMark/>
          </w:tcPr>
          <w:p w14:paraId="29745B45"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3.817</w:t>
            </w:r>
          </w:p>
        </w:tc>
        <w:tc>
          <w:tcPr>
            <w:tcW w:w="721" w:type="dxa"/>
            <w:tcBorders>
              <w:top w:val="nil"/>
              <w:left w:val="nil"/>
              <w:bottom w:val="single" w:sz="4" w:space="0" w:color="auto"/>
              <w:right w:val="single" w:sz="4" w:space="0" w:color="auto"/>
            </w:tcBorders>
            <w:shd w:val="clear" w:color="000000" w:fill="DA9694"/>
            <w:noWrap/>
            <w:vAlign w:val="bottom"/>
            <w:hideMark/>
          </w:tcPr>
          <w:p w14:paraId="6FDE27ED"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3.945</w:t>
            </w:r>
          </w:p>
        </w:tc>
        <w:tc>
          <w:tcPr>
            <w:tcW w:w="721" w:type="dxa"/>
            <w:tcBorders>
              <w:top w:val="nil"/>
              <w:left w:val="nil"/>
              <w:bottom w:val="single" w:sz="4" w:space="0" w:color="auto"/>
              <w:right w:val="single" w:sz="4" w:space="0" w:color="auto"/>
            </w:tcBorders>
            <w:shd w:val="clear" w:color="000000" w:fill="DA9694"/>
            <w:noWrap/>
            <w:vAlign w:val="bottom"/>
            <w:hideMark/>
          </w:tcPr>
          <w:p w14:paraId="38AEA257"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4.432</w:t>
            </w:r>
          </w:p>
        </w:tc>
        <w:tc>
          <w:tcPr>
            <w:tcW w:w="721" w:type="dxa"/>
            <w:tcBorders>
              <w:top w:val="nil"/>
              <w:left w:val="nil"/>
              <w:bottom w:val="single" w:sz="4" w:space="0" w:color="auto"/>
              <w:right w:val="single" w:sz="4" w:space="0" w:color="auto"/>
            </w:tcBorders>
            <w:shd w:val="clear" w:color="000000" w:fill="DA9694"/>
            <w:noWrap/>
            <w:vAlign w:val="bottom"/>
            <w:hideMark/>
          </w:tcPr>
          <w:p w14:paraId="1E96A52C"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4.625</w:t>
            </w:r>
          </w:p>
        </w:tc>
        <w:tc>
          <w:tcPr>
            <w:tcW w:w="721" w:type="dxa"/>
            <w:tcBorders>
              <w:top w:val="nil"/>
              <w:left w:val="nil"/>
              <w:bottom w:val="single" w:sz="4" w:space="0" w:color="auto"/>
              <w:right w:val="single" w:sz="4" w:space="0" w:color="auto"/>
            </w:tcBorders>
            <w:shd w:val="clear" w:color="000000" w:fill="DA9694"/>
            <w:noWrap/>
            <w:vAlign w:val="bottom"/>
            <w:hideMark/>
          </w:tcPr>
          <w:p w14:paraId="144B39FE"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5.545</w:t>
            </w:r>
          </w:p>
        </w:tc>
        <w:tc>
          <w:tcPr>
            <w:tcW w:w="721" w:type="dxa"/>
            <w:tcBorders>
              <w:top w:val="nil"/>
              <w:left w:val="nil"/>
              <w:bottom w:val="single" w:sz="4" w:space="0" w:color="auto"/>
              <w:right w:val="single" w:sz="4" w:space="0" w:color="auto"/>
            </w:tcBorders>
            <w:shd w:val="clear" w:color="000000" w:fill="DA9694"/>
            <w:noWrap/>
            <w:vAlign w:val="bottom"/>
            <w:hideMark/>
          </w:tcPr>
          <w:p w14:paraId="24FC70CF"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5.263</w:t>
            </w:r>
          </w:p>
        </w:tc>
        <w:tc>
          <w:tcPr>
            <w:tcW w:w="721" w:type="dxa"/>
            <w:tcBorders>
              <w:top w:val="nil"/>
              <w:left w:val="nil"/>
              <w:bottom w:val="single" w:sz="4" w:space="0" w:color="auto"/>
              <w:right w:val="single" w:sz="4" w:space="0" w:color="auto"/>
            </w:tcBorders>
            <w:shd w:val="clear" w:color="000000" w:fill="DA9694"/>
            <w:noWrap/>
            <w:vAlign w:val="bottom"/>
            <w:hideMark/>
          </w:tcPr>
          <w:p w14:paraId="03807D22"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5.414</w:t>
            </w:r>
          </w:p>
        </w:tc>
        <w:tc>
          <w:tcPr>
            <w:tcW w:w="721" w:type="dxa"/>
            <w:tcBorders>
              <w:top w:val="nil"/>
              <w:left w:val="nil"/>
              <w:bottom w:val="single" w:sz="4" w:space="0" w:color="auto"/>
              <w:right w:val="single" w:sz="4" w:space="0" w:color="auto"/>
            </w:tcBorders>
            <w:shd w:val="clear" w:color="000000" w:fill="DA9694"/>
            <w:noWrap/>
            <w:vAlign w:val="bottom"/>
            <w:hideMark/>
          </w:tcPr>
          <w:p w14:paraId="734D4336"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5.911</w:t>
            </w:r>
          </w:p>
        </w:tc>
        <w:tc>
          <w:tcPr>
            <w:tcW w:w="721" w:type="dxa"/>
            <w:tcBorders>
              <w:top w:val="nil"/>
              <w:left w:val="nil"/>
              <w:bottom w:val="single" w:sz="4" w:space="0" w:color="auto"/>
              <w:right w:val="single" w:sz="4" w:space="0" w:color="auto"/>
            </w:tcBorders>
            <w:shd w:val="clear" w:color="000000" w:fill="DA9694"/>
            <w:noWrap/>
            <w:vAlign w:val="bottom"/>
            <w:hideMark/>
          </w:tcPr>
          <w:p w14:paraId="761861DB"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7.292</w:t>
            </w:r>
          </w:p>
        </w:tc>
        <w:tc>
          <w:tcPr>
            <w:tcW w:w="721" w:type="dxa"/>
            <w:tcBorders>
              <w:top w:val="nil"/>
              <w:left w:val="nil"/>
              <w:bottom w:val="single" w:sz="4" w:space="0" w:color="auto"/>
              <w:right w:val="single" w:sz="4" w:space="0" w:color="auto"/>
            </w:tcBorders>
            <w:shd w:val="clear" w:color="000000" w:fill="DA9694"/>
            <w:noWrap/>
            <w:vAlign w:val="bottom"/>
            <w:hideMark/>
          </w:tcPr>
          <w:p w14:paraId="206EF67D"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9.650</w:t>
            </w:r>
          </w:p>
        </w:tc>
        <w:tc>
          <w:tcPr>
            <w:tcW w:w="721" w:type="dxa"/>
            <w:tcBorders>
              <w:top w:val="nil"/>
              <w:left w:val="nil"/>
              <w:bottom w:val="single" w:sz="4" w:space="0" w:color="auto"/>
              <w:right w:val="single" w:sz="4" w:space="0" w:color="auto"/>
            </w:tcBorders>
            <w:shd w:val="clear" w:color="000000" w:fill="DA9694"/>
            <w:noWrap/>
            <w:vAlign w:val="bottom"/>
            <w:hideMark/>
          </w:tcPr>
          <w:p w14:paraId="5BF2CA7D" w14:textId="1EB415E8"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11.</w:t>
            </w:r>
            <w:r w:rsidR="002A1092">
              <w:rPr>
                <w:rFonts w:ascii="Calibri" w:hAnsi="Calibri" w:cs="Calibri"/>
                <w:b/>
                <w:bCs/>
                <w:color w:val="002060"/>
                <w:sz w:val="18"/>
                <w:szCs w:val="18"/>
                <w:lang w:val="nl-BE" w:eastAsia="nl-BE"/>
              </w:rPr>
              <w:t>881</w:t>
            </w:r>
          </w:p>
        </w:tc>
        <w:tc>
          <w:tcPr>
            <w:tcW w:w="721" w:type="dxa"/>
            <w:tcBorders>
              <w:top w:val="nil"/>
              <w:left w:val="nil"/>
              <w:bottom w:val="single" w:sz="4" w:space="0" w:color="auto"/>
              <w:right w:val="single" w:sz="4" w:space="0" w:color="auto"/>
            </w:tcBorders>
            <w:shd w:val="clear" w:color="000000" w:fill="DA9694"/>
            <w:noWrap/>
            <w:vAlign w:val="bottom"/>
            <w:hideMark/>
          </w:tcPr>
          <w:p w14:paraId="0C4EF647" w14:textId="6253A0BA"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w:t>
            </w:r>
            <w:r w:rsidR="002A1092">
              <w:rPr>
                <w:rFonts w:ascii="Calibri" w:hAnsi="Calibri" w:cs="Calibri"/>
                <w:b/>
                <w:bCs/>
                <w:color w:val="002060"/>
                <w:sz w:val="18"/>
                <w:szCs w:val="18"/>
                <w:lang w:val="nl-BE" w:eastAsia="nl-BE"/>
              </w:rPr>
              <w:t>847</w:t>
            </w:r>
          </w:p>
        </w:tc>
      </w:tr>
      <w:tr w:rsidR="002A1092" w:rsidRPr="00EB2DCB" w14:paraId="62DBD787"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D9D9D9"/>
            <w:noWrap/>
            <w:vAlign w:val="bottom"/>
            <w:hideMark/>
          </w:tcPr>
          <w:p w14:paraId="6B8B8D8B"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xml:space="preserve">Medewerkers </w:t>
            </w:r>
          </w:p>
        </w:tc>
        <w:tc>
          <w:tcPr>
            <w:tcW w:w="720" w:type="dxa"/>
            <w:tcBorders>
              <w:top w:val="nil"/>
              <w:left w:val="nil"/>
              <w:bottom w:val="single" w:sz="4" w:space="0" w:color="auto"/>
              <w:right w:val="single" w:sz="4" w:space="0" w:color="auto"/>
            </w:tcBorders>
            <w:shd w:val="clear" w:color="000000" w:fill="D9D9D9"/>
            <w:noWrap/>
            <w:vAlign w:val="bottom"/>
            <w:hideMark/>
          </w:tcPr>
          <w:p w14:paraId="63C1FD3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241BFA3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605B555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2AE5D56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4E37BDD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4B7B6FA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5977EFA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6931AF2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32199B6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1B6B7A4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053F216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61F05E6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681</w:t>
            </w:r>
          </w:p>
        </w:tc>
        <w:tc>
          <w:tcPr>
            <w:tcW w:w="721" w:type="dxa"/>
            <w:tcBorders>
              <w:top w:val="nil"/>
              <w:left w:val="nil"/>
              <w:bottom w:val="single" w:sz="4" w:space="0" w:color="auto"/>
              <w:right w:val="single" w:sz="4" w:space="0" w:color="auto"/>
            </w:tcBorders>
            <w:shd w:val="clear" w:color="000000" w:fill="D9D9D9"/>
            <w:noWrap/>
            <w:vAlign w:val="bottom"/>
            <w:hideMark/>
          </w:tcPr>
          <w:p w14:paraId="5D6373C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983</w:t>
            </w:r>
          </w:p>
        </w:tc>
        <w:tc>
          <w:tcPr>
            <w:tcW w:w="721" w:type="dxa"/>
            <w:tcBorders>
              <w:top w:val="nil"/>
              <w:left w:val="nil"/>
              <w:bottom w:val="single" w:sz="4" w:space="0" w:color="auto"/>
              <w:right w:val="single" w:sz="4" w:space="0" w:color="auto"/>
            </w:tcBorders>
            <w:shd w:val="clear" w:color="000000" w:fill="D9D9D9"/>
            <w:noWrap/>
            <w:vAlign w:val="bottom"/>
            <w:hideMark/>
          </w:tcPr>
          <w:p w14:paraId="4B5DA6F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1.272</w:t>
            </w:r>
          </w:p>
        </w:tc>
      </w:tr>
      <w:tr w:rsidR="00EB2DCB" w:rsidRPr="00EB2DCB" w14:paraId="50F826CD" w14:textId="77777777" w:rsidTr="00424BF4">
        <w:trPr>
          <w:trHeight w:val="288"/>
        </w:trPr>
        <w:tc>
          <w:tcPr>
            <w:tcW w:w="13273"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E848E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841D794" w14:textId="77777777" w:rsidR="00EB2DCB" w:rsidRPr="00EB2DCB" w:rsidRDefault="00EB2DCB" w:rsidP="00EB2DCB">
            <w:pPr>
              <w:rPr>
                <w:rFonts w:ascii="Calibri" w:hAnsi="Calibri" w:cs="Calibri"/>
                <w:color w:val="002060"/>
                <w:sz w:val="16"/>
                <w:szCs w:val="16"/>
                <w:lang w:val="nl-BE" w:eastAsia="nl-BE"/>
              </w:rPr>
            </w:pPr>
            <w:r w:rsidRPr="00EB2DCB">
              <w:rPr>
                <w:rFonts w:ascii="Calibri" w:hAnsi="Calibri" w:cs="Calibri"/>
                <w:color w:val="002060"/>
                <w:sz w:val="16"/>
                <w:szCs w:val="16"/>
                <w:lang w:val="nl-BE" w:eastAsia="nl-BE"/>
              </w:rPr>
              <w:t> </w:t>
            </w:r>
          </w:p>
        </w:tc>
      </w:tr>
      <w:tr w:rsidR="002A1092" w:rsidRPr="00EB2DCB" w14:paraId="56BFDA72"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92D050"/>
            <w:noWrap/>
            <w:vAlign w:val="bottom"/>
            <w:hideMark/>
          </w:tcPr>
          <w:p w14:paraId="5AF55EBD"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BRAILLE</w:t>
            </w:r>
          </w:p>
        </w:tc>
        <w:tc>
          <w:tcPr>
            <w:tcW w:w="720" w:type="dxa"/>
            <w:tcBorders>
              <w:top w:val="nil"/>
              <w:left w:val="nil"/>
              <w:bottom w:val="single" w:sz="4" w:space="0" w:color="auto"/>
              <w:right w:val="single" w:sz="4" w:space="0" w:color="auto"/>
            </w:tcBorders>
            <w:shd w:val="clear" w:color="000000" w:fill="92D050"/>
            <w:noWrap/>
            <w:vAlign w:val="bottom"/>
            <w:hideMark/>
          </w:tcPr>
          <w:p w14:paraId="12405174"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48818BFB"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2CE408E8"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43367543"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1B3D6209"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1CE6ACD1"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58809495"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57D0FCFB"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078615C2"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3DFD6E85"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3E85C340"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2CA04D69"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1CC682D9"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0696802C"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EB2DCB" w:rsidRPr="00EB2DCB" w14:paraId="5A22C053"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192C25AD"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Rechtstreekse lezers jeugd </w:t>
            </w:r>
          </w:p>
        </w:tc>
        <w:tc>
          <w:tcPr>
            <w:tcW w:w="720" w:type="dxa"/>
            <w:tcBorders>
              <w:top w:val="nil"/>
              <w:left w:val="nil"/>
              <w:bottom w:val="single" w:sz="4" w:space="0" w:color="auto"/>
              <w:right w:val="single" w:sz="4" w:space="0" w:color="auto"/>
            </w:tcBorders>
            <w:shd w:val="clear" w:color="auto" w:fill="auto"/>
            <w:noWrap/>
            <w:vAlign w:val="bottom"/>
            <w:hideMark/>
          </w:tcPr>
          <w:p w14:paraId="4DAE24A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w:t>
            </w:r>
          </w:p>
        </w:tc>
        <w:tc>
          <w:tcPr>
            <w:tcW w:w="721" w:type="dxa"/>
            <w:tcBorders>
              <w:top w:val="nil"/>
              <w:left w:val="nil"/>
              <w:bottom w:val="single" w:sz="4" w:space="0" w:color="auto"/>
              <w:right w:val="single" w:sz="4" w:space="0" w:color="auto"/>
            </w:tcBorders>
            <w:shd w:val="clear" w:color="auto" w:fill="auto"/>
            <w:noWrap/>
            <w:vAlign w:val="bottom"/>
            <w:hideMark/>
          </w:tcPr>
          <w:p w14:paraId="2CC10D7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35</w:t>
            </w:r>
          </w:p>
        </w:tc>
        <w:tc>
          <w:tcPr>
            <w:tcW w:w="721" w:type="dxa"/>
            <w:tcBorders>
              <w:top w:val="nil"/>
              <w:left w:val="nil"/>
              <w:bottom w:val="single" w:sz="4" w:space="0" w:color="auto"/>
              <w:right w:val="single" w:sz="4" w:space="0" w:color="auto"/>
            </w:tcBorders>
            <w:shd w:val="clear" w:color="auto" w:fill="auto"/>
            <w:noWrap/>
            <w:vAlign w:val="bottom"/>
            <w:hideMark/>
          </w:tcPr>
          <w:p w14:paraId="052E25D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29</w:t>
            </w:r>
          </w:p>
        </w:tc>
        <w:tc>
          <w:tcPr>
            <w:tcW w:w="721" w:type="dxa"/>
            <w:tcBorders>
              <w:top w:val="nil"/>
              <w:left w:val="nil"/>
              <w:bottom w:val="single" w:sz="4" w:space="0" w:color="auto"/>
              <w:right w:val="single" w:sz="4" w:space="0" w:color="auto"/>
            </w:tcBorders>
            <w:shd w:val="clear" w:color="auto" w:fill="auto"/>
            <w:noWrap/>
            <w:vAlign w:val="bottom"/>
            <w:hideMark/>
          </w:tcPr>
          <w:p w14:paraId="566E3E8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w:t>
            </w:r>
          </w:p>
        </w:tc>
        <w:tc>
          <w:tcPr>
            <w:tcW w:w="721" w:type="dxa"/>
            <w:tcBorders>
              <w:top w:val="nil"/>
              <w:left w:val="nil"/>
              <w:bottom w:val="single" w:sz="4" w:space="0" w:color="auto"/>
              <w:right w:val="single" w:sz="4" w:space="0" w:color="auto"/>
            </w:tcBorders>
            <w:shd w:val="clear" w:color="auto" w:fill="auto"/>
            <w:noWrap/>
            <w:vAlign w:val="bottom"/>
            <w:hideMark/>
          </w:tcPr>
          <w:p w14:paraId="5E61E5A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w:t>
            </w:r>
          </w:p>
        </w:tc>
        <w:tc>
          <w:tcPr>
            <w:tcW w:w="721" w:type="dxa"/>
            <w:tcBorders>
              <w:top w:val="nil"/>
              <w:left w:val="nil"/>
              <w:bottom w:val="single" w:sz="4" w:space="0" w:color="auto"/>
              <w:right w:val="single" w:sz="4" w:space="0" w:color="auto"/>
            </w:tcBorders>
            <w:shd w:val="clear" w:color="auto" w:fill="auto"/>
            <w:noWrap/>
            <w:vAlign w:val="bottom"/>
            <w:hideMark/>
          </w:tcPr>
          <w:p w14:paraId="6CB460B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w:t>
            </w:r>
          </w:p>
        </w:tc>
        <w:tc>
          <w:tcPr>
            <w:tcW w:w="721" w:type="dxa"/>
            <w:tcBorders>
              <w:top w:val="nil"/>
              <w:left w:val="nil"/>
              <w:bottom w:val="single" w:sz="4" w:space="0" w:color="auto"/>
              <w:right w:val="single" w:sz="4" w:space="0" w:color="auto"/>
            </w:tcBorders>
            <w:shd w:val="clear" w:color="auto" w:fill="auto"/>
            <w:noWrap/>
            <w:vAlign w:val="bottom"/>
            <w:hideMark/>
          </w:tcPr>
          <w:p w14:paraId="5EEED13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w:t>
            </w:r>
          </w:p>
        </w:tc>
        <w:tc>
          <w:tcPr>
            <w:tcW w:w="721" w:type="dxa"/>
            <w:tcBorders>
              <w:top w:val="nil"/>
              <w:left w:val="nil"/>
              <w:bottom w:val="single" w:sz="4" w:space="0" w:color="auto"/>
              <w:right w:val="single" w:sz="4" w:space="0" w:color="auto"/>
            </w:tcBorders>
            <w:shd w:val="clear" w:color="auto" w:fill="auto"/>
            <w:noWrap/>
            <w:vAlign w:val="bottom"/>
            <w:hideMark/>
          </w:tcPr>
          <w:p w14:paraId="0ADC7C7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w:t>
            </w:r>
          </w:p>
        </w:tc>
        <w:tc>
          <w:tcPr>
            <w:tcW w:w="721" w:type="dxa"/>
            <w:tcBorders>
              <w:top w:val="nil"/>
              <w:left w:val="nil"/>
              <w:bottom w:val="single" w:sz="4" w:space="0" w:color="auto"/>
              <w:right w:val="single" w:sz="4" w:space="0" w:color="auto"/>
            </w:tcBorders>
            <w:shd w:val="clear" w:color="auto" w:fill="auto"/>
            <w:noWrap/>
            <w:vAlign w:val="bottom"/>
            <w:hideMark/>
          </w:tcPr>
          <w:p w14:paraId="479F295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w:t>
            </w:r>
          </w:p>
        </w:tc>
        <w:tc>
          <w:tcPr>
            <w:tcW w:w="721" w:type="dxa"/>
            <w:tcBorders>
              <w:top w:val="nil"/>
              <w:left w:val="nil"/>
              <w:bottom w:val="single" w:sz="4" w:space="0" w:color="auto"/>
              <w:right w:val="single" w:sz="4" w:space="0" w:color="auto"/>
            </w:tcBorders>
            <w:shd w:val="clear" w:color="auto" w:fill="auto"/>
            <w:noWrap/>
            <w:vAlign w:val="bottom"/>
            <w:hideMark/>
          </w:tcPr>
          <w:p w14:paraId="40018EC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w:t>
            </w:r>
          </w:p>
        </w:tc>
        <w:tc>
          <w:tcPr>
            <w:tcW w:w="721" w:type="dxa"/>
            <w:tcBorders>
              <w:top w:val="nil"/>
              <w:left w:val="nil"/>
              <w:bottom w:val="single" w:sz="4" w:space="0" w:color="auto"/>
              <w:right w:val="single" w:sz="4" w:space="0" w:color="auto"/>
            </w:tcBorders>
            <w:shd w:val="clear" w:color="auto" w:fill="auto"/>
            <w:noWrap/>
            <w:vAlign w:val="bottom"/>
            <w:hideMark/>
          </w:tcPr>
          <w:p w14:paraId="16CE32A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w:t>
            </w:r>
          </w:p>
        </w:tc>
        <w:tc>
          <w:tcPr>
            <w:tcW w:w="721" w:type="dxa"/>
            <w:tcBorders>
              <w:top w:val="nil"/>
              <w:left w:val="nil"/>
              <w:bottom w:val="single" w:sz="4" w:space="0" w:color="auto"/>
              <w:right w:val="single" w:sz="4" w:space="0" w:color="auto"/>
            </w:tcBorders>
            <w:shd w:val="clear" w:color="auto" w:fill="auto"/>
            <w:noWrap/>
            <w:vAlign w:val="bottom"/>
            <w:hideMark/>
          </w:tcPr>
          <w:p w14:paraId="7F7A989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w:t>
            </w:r>
          </w:p>
        </w:tc>
        <w:tc>
          <w:tcPr>
            <w:tcW w:w="721" w:type="dxa"/>
            <w:tcBorders>
              <w:top w:val="nil"/>
              <w:left w:val="nil"/>
              <w:bottom w:val="single" w:sz="4" w:space="0" w:color="auto"/>
              <w:right w:val="single" w:sz="4" w:space="0" w:color="auto"/>
            </w:tcBorders>
            <w:shd w:val="clear" w:color="auto" w:fill="auto"/>
            <w:noWrap/>
            <w:vAlign w:val="bottom"/>
            <w:hideMark/>
          </w:tcPr>
          <w:p w14:paraId="1D3BF9B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w:t>
            </w:r>
          </w:p>
        </w:tc>
        <w:tc>
          <w:tcPr>
            <w:tcW w:w="721" w:type="dxa"/>
            <w:tcBorders>
              <w:top w:val="nil"/>
              <w:left w:val="nil"/>
              <w:bottom w:val="single" w:sz="4" w:space="0" w:color="auto"/>
              <w:right w:val="single" w:sz="4" w:space="0" w:color="auto"/>
            </w:tcBorders>
            <w:shd w:val="clear" w:color="auto" w:fill="auto"/>
            <w:noWrap/>
            <w:vAlign w:val="bottom"/>
            <w:hideMark/>
          </w:tcPr>
          <w:p w14:paraId="20E707C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w:t>
            </w:r>
          </w:p>
        </w:tc>
      </w:tr>
      <w:tr w:rsidR="00EB2DCB" w:rsidRPr="00EB2DCB" w14:paraId="58221A3F"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0239183B"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Rechtstreekse lezers volwassenen </w:t>
            </w:r>
          </w:p>
        </w:tc>
        <w:tc>
          <w:tcPr>
            <w:tcW w:w="720" w:type="dxa"/>
            <w:tcBorders>
              <w:top w:val="nil"/>
              <w:left w:val="nil"/>
              <w:bottom w:val="single" w:sz="4" w:space="0" w:color="auto"/>
              <w:right w:val="single" w:sz="4" w:space="0" w:color="auto"/>
            </w:tcBorders>
            <w:shd w:val="clear" w:color="auto" w:fill="auto"/>
            <w:noWrap/>
            <w:vAlign w:val="bottom"/>
            <w:hideMark/>
          </w:tcPr>
          <w:p w14:paraId="63634E5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304</w:t>
            </w:r>
          </w:p>
        </w:tc>
        <w:tc>
          <w:tcPr>
            <w:tcW w:w="721" w:type="dxa"/>
            <w:tcBorders>
              <w:top w:val="nil"/>
              <w:left w:val="nil"/>
              <w:bottom w:val="single" w:sz="4" w:space="0" w:color="auto"/>
              <w:right w:val="single" w:sz="4" w:space="0" w:color="auto"/>
            </w:tcBorders>
            <w:shd w:val="clear" w:color="auto" w:fill="auto"/>
            <w:noWrap/>
            <w:vAlign w:val="bottom"/>
            <w:hideMark/>
          </w:tcPr>
          <w:p w14:paraId="73C2828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275</w:t>
            </w:r>
          </w:p>
        </w:tc>
        <w:tc>
          <w:tcPr>
            <w:tcW w:w="721" w:type="dxa"/>
            <w:tcBorders>
              <w:top w:val="nil"/>
              <w:left w:val="nil"/>
              <w:bottom w:val="single" w:sz="4" w:space="0" w:color="auto"/>
              <w:right w:val="single" w:sz="4" w:space="0" w:color="auto"/>
            </w:tcBorders>
            <w:shd w:val="clear" w:color="auto" w:fill="auto"/>
            <w:noWrap/>
            <w:vAlign w:val="bottom"/>
            <w:hideMark/>
          </w:tcPr>
          <w:p w14:paraId="08167B1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271</w:t>
            </w:r>
          </w:p>
        </w:tc>
        <w:tc>
          <w:tcPr>
            <w:tcW w:w="721" w:type="dxa"/>
            <w:tcBorders>
              <w:top w:val="nil"/>
              <w:left w:val="nil"/>
              <w:bottom w:val="single" w:sz="4" w:space="0" w:color="auto"/>
              <w:right w:val="single" w:sz="4" w:space="0" w:color="auto"/>
            </w:tcBorders>
            <w:shd w:val="clear" w:color="auto" w:fill="auto"/>
            <w:noWrap/>
            <w:vAlign w:val="bottom"/>
            <w:hideMark/>
          </w:tcPr>
          <w:p w14:paraId="617CF98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268</w:t>
            </w:r>
          </w:p>
        </w:tc>
        <w:tc>
          <w:tcPr>
            <w:tcW w:w="721" w:type="dxa"/>
            <w:tcBorders>
              <w:top w:val="nil"/>
              <w:left w:val="nil"/>
              <w:bottom w:val="single" w:sz="4" w:space="0" w:color="auto"/>
              <w:right w:val="single" w:sz="4" w:space="0" w:color="auto"/>
            </w:tcBorders>
            <w:shd w:val="clear" w:color="auto" w:fill="auto"/>
            <w:noWrap/>
            <w:vAlign w:val="bottom"/>
            <w:hideMark/>
          </w:tcPr>
          <w:p w14:paraId="127E41A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265</w:t>
            </w:r>
          </w:p>
        </w:tc>
        <w:tc>
          <w:tcPr>
            <w:tcW w:w="721" w:type="dxa"/>
            <w:tcBorders>
              <w:top w:val="nil"/>
              <w:left w:val="nil"/>
              <w:bottom w:val="single" w:sz="4" w:space="0" w:color="auto"/>
              <w:right w:val="single" w:sz="4" w:space="0" w:color="auto"/>
            </w:tcBorders>
            <w:shd w:val="clear" w:color="auto" w:fill="auto"/>
            <w:noWrap/>
            <w:vAlign w:val="bottom"/>
            <w:hideMark/>
          </w:tcPr>
          <w:p w14:paraId="10AA978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236</w:t>
            </w:r>
          </w:p>
        </w:tc>
        <w:tc>
          <w:tcPr>
            <w:tcW w:w="721" w:type="dxa"/>
            <w:tcBorders>
              <w:top w:val="nil"/>
              <w:left w:val="nil"/>
              <w:bottom w:val="single" w:sz="4" w:space="0" w:color="auto"/>
              <w:right w:val="single" w:sz="4" w:space="0" w:color="auto"/>
            </w:tcBorders>
            <w:shd w:val="clear" w:color="auto" w:fill="auto"/>
            <w:noWrap/>
            <w:vAlign w:val="bottom"/>
            <w:hideMark/>
          </w:tcPr>
          <w:p w14:paraId="7B844F1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236</w:t>
            </w:r>
          </w:p>
        </w:tc>
        <w:tc>
          <w:tcPr>
            <w:tcW w:w="721" w:type="dxa"/>
            <w:tcBorders>
              <w:top w:val="nil"/>
              <w:left w:val="nil"/>
              <w:bottom w:val="single" w:sz="4" w:space="0" w:color="auto"/>
              <w:right w:val="single" w:sz="4" w:space="0" w:color="auto"/>
            </w:tcBorders>
            <w:shd w:val="clear" w:color="auto" w:fill="auto"/>
            <w:noWrap/>
            <w:vAlign w:val="bottom"/>
            <w:hideMark/>
          </w:tcPr>
          <w:p w14:paraId="1DDBFE6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210</w:t>
            </w:r>
          </w:p>
        </w:tc>
        <w:tc>
          <w:tcPr>
            <w:tcW w:w="721" w:type="dxa"/>
            <w:tcBorders>
              <w:top w:val="nil"/>
              <w:left w:val="nil"/>
              <w:bottom w:val="single" w:sz="4" w:space="0" w:color="auto"/>
              <w:right w:val="single" w:sz="4" w:space="0" w:color="auto"/>
            </w:tcBorders>
            <w:shd w:val="clear" w:color="auto" w:fill="auto"/>
            <w:noWrap/>
            <w:vAlign w:val="bottom"/>
            <w:hideMark/>
          </w:tcPr>
          <w:p w14:paraId="1BBB7A6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195</w:t>
            </w:r>
          </w:p>
        </w:tc>
        <w:tc>
          <w:tcPr>
            <w:tcW w:w="721" w:type="dxa"/>
            <w:tcBorders>
              <w:top w:val="nil"/>
              <w:left w:val="nil"/>
              <w:bottom w:val="single" w:sz="4" w:space="0" w:color="auto"/>
              <w:right w:val="single" w:sz="4" w:space="0" w:color="auto"/>
            </w:tcBorders>
            <w:shd w:val="clear" w:color="auto" w:fill="auto"/>
            <w:noWrap/>
            <w:vAlign w:val="bottom"/>
            <w:hideMark/>
          </w:tcPr>
          <w:p w14:paraId="02548C9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192</w:t>
            </w:r>
          </w:p>
        </w:tc>
        <w:tc>
          <w:tcPr>
            <w:tcW w:w="721" w:type="dxa"/>
            <w:tcBorders>
              <w:top w:val="nil"/>
              <w:left w:val="nil"/>
              <w:bottom w:val="single" w:sz="4" w:space="0" w:color="auto"/>
              <w:right w:val="single" w:sz="4" w:space="0" w:color="auto"/>
            </w:tcBorders>
            <w:shd w:val="clear" w:color="auto" w:fill="auto"/>
            <w:noWrap/>
            <w:vAlign w:val="bottom"/>
            <w:hideMark/>
          </w:tcPr>
          <w:p w14:paraId="00A2C41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191</w:t>
            </w:r>
          </w:p>
        </w:tc>
        <w:tc>
          <w:tcPr>
            <w:tcW w:w="721" w:type="dxa"/>
            <w:tcBorders>
              <w:top w:val="nil"/>
              <w:left w:val="nil"/>
              <w:bottom w:val="single" w:sz="4" w:space="0" w:color="auto"/>
              <w:right w:val="single" w:sz="4" w:space="0" w:color="auto"/>
            </w:tcBorders>
            <w:shd w:val="clear" w:color="auto" w:fill="auto"/>
            <w:noWrap/>
            <w:vAlign w:val="bottom"/>
            <w:hideMark/>
          </w:tcPr>
          <w:p w14:paraId="7F497F8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193</w:t>
            </w:r>
          </w:p>
        </w:tc>
        <w:tc>
          <w:tcPr>
            <w:tcW w:w="721" w:type="dxa"/>
            <w:tcBorders>
              <w:top w:val="nil"/>
              <w:left w:val="nil"/>
              <w:bottom w:val="single" w:sz="4" w:space="0" w:color="auto"/>
              <w:right w:val="single" w:sz="4" w:space="0" w:color="auto"/>
            </w:tcBorders>
            <w:shd w:val="clear" w:color="auto" w:fill="auto"/>
            <w:noWrap/>
            <w:vAlign w:val="bottom"/>
            <w:hideMark/>
          </w:tcPr>
          <w:p w14:paraId="41AE07F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180</w:t>
            </w:r>
          </w:p>
        </w:tc>
        <w:tc>
          <w:tcPr>
            <w:tcW w:w="721" w:type="dxa"/>
            <w:tcBorders>
              <w:top w:val="nil"/>
              <w:left w:val="nil"/>
              <w:bottom w:val="single" w:sz="4" w:space="0" w:color="auto"/>
              <w:right w:val="single" w:sz="4" w:space="0" w:color="auto"/>
            </w:tcBorders>
            <w:shd w:val="clear" w:color="auto" w:fill="auto"/>
            <w:noWrap/>
            <w:vAlign w:val="bottom"/>
            <w:hideMark/>
          </w:tcPr>
          <w:p w14:paraId="4C75A40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183</w:t>
            </w:r>
          </w:p>
        </w:tc>
      </w:tr>
      <w:tr w:rsidR="002A1092" w:rsidRPr="00EB2DCB" w14:paraId="44E038D6"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FFF00"/>
            <w:noWrap/>
            <w:vAlign w:val="bottom"/>
            <w:hideMark/>
          </w:tcPr>
          <w:p w14:paraId="2F55D933"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rechtstreekse lezers </w:t>
            </w:r>
          </w:p>
        </w:tc>
        <w:tc>
          <w:tcPr>
            <w:tcW w:w="720" w:type="dxa"/>
            <w:tcBorders>
              <w:top w:val="nil"/>
              <w:left w:val="nil"/>
              <w:bottom w:val="single" w:sz="4" w:space="0" w:color="auto"/>
              <w:right w:val="single" w:sz="4" w:space="0" w:color="auto"/>
            </w:tcBorders>
            <w:shd w:val="clear" w:color="000000" w:fill="FFFF00"/>
            <w:noWrap/>
            <w:vAlign w:val="bottom"/>
            <w:hideMark/>
          </w:tcPr>
          <w:p w14:paraId="0B7A4C1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330</w:t>
            </w:r>
          </w:p>
        </w:tc>
        <w:tc>
          <w:tcPr>
            <w:tcW w:w="721" w:type="dxa"/>
            <w:tcBorders>
              <w:top w:val="nil"/>
              <w:left w:val="nil"/>
              <w:bottom w:val="single" w:sz="4" w:space="0" w:color="auto"/>
              <w:right w:val="single" w:sz="4" w:space="0" w:color="auto"/>
            </w:tcBorders>
            <w:shd w:val="clear" w:color="000000" w:fill="FFFF00"/>
            <w:noWrap/>
            <w:vAlign w:val="bottom"/>
            <w:hideMark/>
          </w:tcPr>
          <w:p w14:paraId="6DC63B5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310</w:t>
            </w:r>
          </w:p>
        </w:tc>
        <w:tc>
          <w:tcPr>
            <w:tcW w:w="721" w:type="dxa"/>
            <w:tcBorders>
              <w:top w:val="nil"/>
              <w:left w:val="nil"/>
              <w:bottom w:val="single" w:sz="4" w:space="0" w:color="auto"/>
              <w:right w:val="single" w:sz="4" w:space="0" w:color="auto"/>
            </w:tcBorders>
            <w:shd w:val="clear" w:color="000000" w:fill="FFFF00"/>
            <w:noWrap/>
            <w:vAlign w:val="bottom"/>
            <w:hideMark/>
          </w:tcPr>
          <w:p w14:paraId="68E0484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300</w:t>
            </w:r>
          </w:p>
        </w:tc>
        <w:tc>
          <w:tcPr>
            <w:tcW w:w="721" w:type="dxa"/>
            <w:tcBorders>
              <w:top w:val="nil"/>
              <w:left w:val="nil"/>
              <w:bottom w:val="single" w:sz="4" w:space="0" w:color="auto"/>
              <w:right w:val="single" w:sz="4" w:space="0" w:color="auto"/>
            </w:tcBorders>
            <w:shd w:val="clear" w:color="000000" w:fill="FFFF00"/>
            <w:noWrap/>
            <w:vAlign w:val="bottom"/>
            <w:hideMark/>
          </w:tcPr>
          <w:p w14:paraId="7F41E8C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296</w:t>
            </w:r>
          </w:p>
        </w:tc>
        <w:tc>
          <w:tcPr>
            <w:tcW w:w="721" w:type="dxa"/>
            <w:tcBorders>
              <w:top w:val="nil"/>
              <w:left w:val="nil"/>
              <w:bottom w:val="single" w:sz="4" w:space="0" w:color="auto"/>
              <w:right w:val="single" w:sz="4" w:space="0" w:color="auto"/>
            </w:tcBorders>
            <w:shd w:val="clear" w:color="000000" w:fill="FFFF00"/>
            <w:noWrap/>
            <w:vAlign w:val="bottom"/>
            <w:hideMark/>
          </w:tcPr>
          <w:p w14:paraId="1E8B95A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293</w:t>
            </w:r>
          </w:p>
        </w:tc>
        <w:tc>
          <w:tcPr>
            <w:tcW w:w="721" w:type="dxa"/>
            <w:tcBorders>
              <w:top w:val="nil"/>
              <w:left w:val="nil"/>
              <w:bottom w:val="single" w:sz="4" w:space="0" w:color="auto"/>
              <w:right w:val="single" w:sz="4" w:space="0" w:color="auto"/>
            </w:tcBorders>
            <w:shd w:val="clear" w:color="000000" w:fill="FFFF00"/>
            <w:noWrap/>
            <w:vAlign w:val="bottom"/>
            <w:hideMark/>
          </w:tcPr>
          <w:p w14:paraId="6BF8D14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253</w:t>
            </w:r>
          </w:p>
        </w:tc>
        <w:tc>
          <w:tcPr>
            <w:tcW w:w="721" w:type="dxa"/>
            <w:tcBorders>
              <w:top w:val="nil"/>
              <w:left w:val="nil"/>
              <w:bottom w:val="single" w:sz="4" w:space="0" w:color="auto"/>
              <w:right w:val="single" w:sz="4" w:space="0" w:color="auto"/>
            </w:tcBorders>
            <w:shd w:val="clear" w:color="000000" w:fill="FFFF00"/>
            <w:noWrap/>
            <w:vAlign w:val="bottom"/>
            <w:hideMark/>
          </w:tcPr>
          <w:p w14:paraId="43807D2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251</w:t>
            </w:r>
          </w:p>
        </w:tc>
        <w:tc>
          <w:tcPr>
            <w:tcW w:w="721" w:type="dxa"/>
            <w:tcBorders>
              <w:top w:val="nil"/>
              <w:left w:val="nil"/>
              <w:bottom w:val="single" w:sz="4" w:space="0" w:color="auto"/>
              <w:right w:val="single" w:sz="4" w:space="0" w:color="auto"/>
            </w:tcBorders>
            <w:shd w:val="clear" w:color="000000" w:fill="FFFF00"/>
            <w:noWrap/>
            <w:vAlign w:val="bottom"/>
            <w:hideMark/>
          </w:tcPr>
          <w:p w14:paraId="334F548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223</w:t>
            </w:r>
          </w:p>
        </w:tc>
        <w:tc>
          <w:tcPr>
            <w:tcW w:w="721" w:type="dxa"/>
            <w:tcBorders>
              <w:top w:val="nil"/>
              <w:left w:val="nil"/>
              <w:bottom w:val="single" w:sz="4" w:space="0" w:color="auto"/>
              <w:right w:val="single" w:sz="4" w:space="0" w:color="auto"/>
            </w:tcBorders>
            <w:shd w:val="clear" w:color="000000" w:fill="FFFF00"/>
            <w:noWrap/>
            <w:vAlign w:val="bottom"/>
            <w:hideMark/>
          </w:tcPr>
          <w:p w14:paraId="0569D04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210</w:t>
            </w:r>
          </w:p>
        </w:tc>
        <w:tc>
          <w:tcPr>
            <w:tcW w:w="721" w:type="dxa"/>
            <w:tcBorders>
              <w:top w:val="nil"/>
              <w:left w:val="nil"/>
              <w:bottom w:val="single" w:sz="4" w:space="0" w:color="auto"/>
              <w:right w:val="single" w:sz="4" w:space="0" w:color="auto"/>
            </w:tcBorders>
            <w:shd w:val="clear" w:color="000000" w:fill="FFFF00"/>
            <w:noWrap/>
            <w:vAlign w:val="bottom"/>
            <w:hideMark/>
          </w:tcPr>
          <w:p w14:paraId="4768E1F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209</w:t>
            </w:r>
          </w:p>
        </w:tc>
        <w:tc>
          <w:tcPr>
            <w:tcW w:w="721" w:type="dxa"/>
            <w:tcBorders>
              <w:top w:val="nil"/>
              <w:left w:val="nil"/>
              <w:bottom w:val="single" w:sz="4" w:space="0" w:color="auto"/>
              <w:right w:val="single" w:sz="4" w:space="0" w:color="auto"/>
            </w:tcBorders>
            <w:shd w:val="clear" w:color="000000" w:fill="FFFF00"/>
            <w:noWrap/>
            <w:vAlign w:val="bottom"/>
            <w:hideMark/>
          </w:tcPr>
          <w:p w14:paraId="1DB2230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211</w:t>
            </w:r>
          </w:p>
        </w:tc>
        <w:tc>
          <w:tcPr>
            <w:tcW w:w="721" w:type="dxa"/>
            <w:tcBorders>
              <w:top w:val="nil"/>
              <w:left w:val="nil"/>
              <w:bottom w:val="single" w:sz="4" w:space="0" w:color="auto"/>
              <w:right w:val="single" w:sz="4" w:space="0" w:color="auto"/>
            </w:tcBorders>
            <w:shd w:val="clear" w:color="000000" w:fill="FFFF00"/>
            <w:noWrap/>
            <w:vAlign w:val="bottom"/>
            <w:hideMark/>
          </w:tcPr>
          <w:p w14:paraId="55F6193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209</w:t>
            </w:r>
          </w:p>
        </w:tc>
        <w:tc>
          <w:tcPr>
            <w:tcW w:w="721" w:type="dxa"/>
            <w:tcBorders>
              <w:top w:val="nil"/>
              <w:left w:val="nil"/>
              <w:bottom w:val="single" w:sz="4" w:space="0" w:color="auto"/>
              <w:right w:val="single" w:sz="4" w:space="0" w:color="auto"/>
            </w:tcBorders>
            <w:shd w:val="clear" w:color="000000" w:fill="FFFF00"/>
            <w:noWrap/>
            <w:vAlign w:val="bottom"/>
            <w:hideMark/>
          </w:tcPr>
          <w:p w14:paraId="5D31EE6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197</w:t>
            </w:r>
          </w:p>
        </w:tc>
        <w:tc>
          <w:tcPr>
            <w:tcW w:w="721" w:type="dxa"/>
            <w:tcBorders>
              <w:top w:val="nil"/>
              <w:left w:val="nil"/>
              <w:bottom w:val="single" w:sz="4" w:space="0" w:color="auto"/>
              <w:right w:val="single" w:sz="4" w:space="0" w:color="auto"/>
            </w:tcBorders>
            <w:shd w:val="clear" w:color="000000" w:fill="FFFF00"/>
            <w:noWrap/>
            <w:vAlign w:val="bottom"/>
            <w:hideMark/>
          </w:tcPr>
          <w:p w14:paraId="5F93D1B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w:t>
            </w:r>
          </w:p>
        </w:tc>
      </w:tr>
      <w:tr w:rsidR="002A1092" w:rsidRPr="00EB2DCB" w14:paraId="032B784F"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FFF00"/>
            <w:noWrap/>
            <w:vAlign w:val="bottom"/>
            <w:hideMark/>
          </w:tcPr>
          <w:p w14:paraId="68F132CC" w14:textId="68B45611"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Organisaties </w:t>
            </w:r>
          </w:p>
        </w:tc>
        <w:tc>
          <w:tcPr>
            <w:tcW w:w="720" w:type="dxa"/>
            <w:tcBorders>
              <w:top w:val="nil"/>
              <w:left w:val="nil"/>
              <w:bottom w:val="single" w:sz="4" w:space="0" w:color="auto"/>
              <w:right w:val="single" w:sz="4" w:space="0" w:color="auto"/>
            </w:tcBorders>
            <w:shd w:val="clear" w:color="000000" w:fill="FFFF00"/>
            <w:noWrap/>
            <w:vAlign w:val="bottom"/>
            <w:hideMark/>
          </w:tcPr>
          <w:p w14:paraId="083699C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31B5F65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2CB8C81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47E0FBB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1D2466E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188C8F3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635E64D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374FEA6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w:t>
            </w:r>
          </w:p>
        </w:tc>
        <w:tc>
          <w:tcPr>
            <w:tcW w:w="721" w:type="dxa"/>
            <w:tcBorders>
              <w:top w:val="nil"/>
              <w:left w:val="nil"/>
              <w:bottom w:val="single" w:sz="4" w:space="0" w:color="auto"/>
              <w:right w:val="single" w:sz="4" w:space="0" w:color="auto"/>
            </w:tcBorders>
            <w:shd w:val="clear" w:color="000000" w:fill="FFFF00"/>
            <w:noWrap/>
            <w:vAlign w:val="bottom"/>
            <w:hideMark/>
          </w:tcPr>
          <w:p w14:paraId="0FE0E1F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w:t>
            </w:r>
          </w:p>
        </w:tc>
        <w:tc>
          <w:tcPr>
            <w:tcW w:w="721" w:type="dxa"/>
            <w:tcBorders>
              <w:top w:val="nil"/>
              <w:left w:val="nil"/>
              <w:bottom w:val="single" w:sz="4" w:space="0" w:color="auto"/>
              <w:right w:val="single" w:sz="4" w:space="0" w:color="auto"/>
            </w:tcBorders>
            <w:shd w:val="clear" w:color="000000" w:fill="FFFF00"/>
            <w:noWrap/>
            <w:vAlign w:val="bottom"/>
            <w:hideMark/>
          </w:tcPr>
          <w:p w14:paraId="4148909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w:t>
            </w:r>
          </w:p>
        </w:tc>
        <w:tc>
          <w:tcPr>
            <w:tcW w:w="721" w:type="dxa"/>
            <w:tcBorders>
              <w:top w:val="nil"/>
              <w:left w:val="nil"/>
              <w:bottom w:val="single" w:sz="4" w:space="0" w:color="auto"/>
              <w:right w:val="single" w:sz="4" w:space="0" w:color="auto"/>
            </w:tcBorders>
            <w:shd w:val="clear" w:color="000000" w:fill="FFFF00"/>
            <w:noWrap/>
            <w:vAlign w:val="bottom"/>
            <w:hideMark/>
          </w:tcPr>
          <w:p w14:paraId="17DF2FD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w:t>
            </w:r>
          </w:p>
        </w:tc>
        <w:tc>
          <w:tcPr>
            <w:tcW w:w="721" w:type="dxa"/>
            <w:tcBorders>
              <w:top w:val="nil"/>
              <w:left w:val="nil"/>
              <w:bottom w:val="single" w:sz="4" w:space="0" w:color="auto"/>
              <w:right w:val="single" w:sz="4" w:space="0" w:color="auto"/>
            </w:tcBorders>
            <w:shd w:val="clear" w:color="000000" w:fill="FFFF00"/>
            <w:noWrap/>
            <w:vAlign w:val="bottom"/>
            <w:hideMark/>
          </w:tcPr>
          <w:p w14:paraId="683A4BA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w:t>
            </w:r>
          </w:p>
        </w:tc>
        <w:tc>
          <w:tcPr>
            <w:tcW w:w="721" w:type="dxa"/>
            <w:tcBorders>
              <w:top w:val="nil"/>
              <w:left w:val="nil"/>
              <w:bottom w:val="single" w:sz="4" w:space="0" w:color="auto"/>
              <w:right w:val="single" w:sz="4" w:space="0" w:color="auto"/>
            </w:tcBorders>
            <w:shd w:val="clear" w:color="000000" w:fill="FFFF00"/>
            <w:noWrap/>
            <w:vAlign w:val="bottom"/>
            <w:hideMark/>
          </w:tcPr>
          <w:p w14:paraId="1F7520A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24</w:t>
            </w:r>
          </w:p>
        </w:tc>
        <w:tc>
          <w:tcPr>
            <w:tcW w:w="721" w:type="dxa"/>
            <w:tcBorders>
              <w:top w:val="nil"/>
              <w:left w:val="nil"/>
              <w:bottom w:val="single" w:sz="4" w:space="0" w:color="auto"/>
              <w:right w:val="single" w:sz="4" w:space="0" w:color="auto"/>
            </w:tcBorders>
            <w:shd w:val="clear" w:color="000000" w:fill="FFFF00"/>
            <w:noWrap/>
            <w:vAlign w:val="bottom"/>
            <w:hideMark/>
          </w:tcPr>
          <w:p w14:paraId="6B71ADF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w:t>
            </w:r>
          </w:p>
        </w:tc>
      </w:tr>
      <w:tr w:rsidR="002A1092" w:rsidRPr="00EB2DCB" w14:paraId="56AA73C9"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DA9694"/>
            <w:noWrap/>
            <w:vAlign w:val="bottom"/>
            <w:hideMark/>
          </w:tcPr>
          <w:p w14:paraId="35B31C2F"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w:t>
            </w:r>
          </w:p>
        </w:tc>
        <w:tc>
          <w:tcPr>
            <w:tcW w:w="720" w:type="dxa"/>
            <w:tcBorders>
              <w:top w:val="nil"/>
              <w:left w:val="nil"/>
              <w:bottom w:val="single" w:sz="4" w:space="0" w:color="auto"/>
              <w:right w:val="single" w:sz="4" w:space="0" w:color="auto"/>
            </w:tcBorders>
            <w:shd w:val="clear" w:color="000000" w:fill="DA9694"/>
            <w:noWrap/>
            <w:vAlign w:val="bottom"/>
            <w:hideMark/>
          </w:tcPr>
          <w:p w14:paraId="334CF45E"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330</w:t>
            </w:r>
          </w:p>
        </w:tc>
        <w:tc>
          <w:tcPr>
            <w:tcW w:w="721" w:type="dxa"/>
            <w:tcBorders>
              <w:top w:val="nil"/>
              <w:left w:val="nil"/>
              <w:bottom w:val="single" w:sz="4" w:space="0" w:color="auto"/>
              <w:right w:val="single" w:sz="4" w:space="0" w:color="auto"/>
            </w:tcBorders>
            <w:shd w:val="clear" w:color="000000" w:fill="DA9694"/>
            <w:noWrap/>
            <w:vAlign w:val="bottom"/>
            <w:hideMark/>
          </w:tcPr>
          <w:p w14:paraId="2A479AF5"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310</w:t>
            </w:r>
          </w:p>
        </w:tc>
        <w:tc>
          <w:tcPr>
            <w:tcW w:w="721" w:type="dxa"/>
            <w:tcBorders>
              <w:top w:val="nil"/>
              <w:left w:val="nil"/>
              <w:bottom w:val="single" w:sz="4" w:space="0" w:color="auto"/>
              <w:right w:val="single" w:sz="4" w:space="0" w:color="auto"/>
            </w:tcBorders>
            <w:shd w:val="clear" w:color="000000" w:fill="DA9694"/>
            <w:noWrap/>
            <w:vAlign w:val="bottom"/>
            <w:hideMark/>
          </w:tcPr>
          <w:p w14:paraId="1810768F"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300</w:t>
            </w:r>
          </w:p>
        </w:tc>
        <w:tc>
          <w:tcPr>
            <w:tcW w:w="721" w:type="dxa"/>
            <w:tcBorders>
              <w:top w:val="nil"/>
              <w:left w:val="nil"/>
              <w:bottom w:val="single" w:sz="4" w:space="0" w:color="auto"/>
              <w:right w:val="single" w:sz="4" w:space="0" w:color="auto"/>
            </w:tcBorders>
            <w:shd w:val="clear" w:color="000000" w:fill="DA9694"/>
            <w:noWrap/>
            <w:vAlign w:val="bottom"/>
            <w:hideMark/>
          </w:tcPr>
          <w:p w14:paraId="4AA0FF5A"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296</w:t>
            </w:r>
          </w:p>
        </w:tc>
        <w:tc>
          <w:tcPr>
            <w:tcW w:w="721" w:type="dxa"/>
            <w:tcBorders>
              <w:top w:val="nil"/>
              <w:left w:val="nil"/>
              <w:bottom w:val="single" w:sz="4" w:space="0" w:color="auto"/>
              <w:right w:val="single" w:sz="4" w:space="0" w:color="auto"/>
            </w:tcBorders>
            <w:shd w:val="clear" w:color="000000" w:fill="DA9694"/>
            <w:noWrap/>
            <w:vAlign w:val="bottom"/>
            <w:hideMark/>
          </w:tcPr>
          <w:p w14:paraId="1D70EA67"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293</w:t>
            </w:r>
          </w:p>
        </w:tc>
        <w:tc>
          <w:tcPr>
            <w:tcW w:w="721" w:type="dxa"/>
            <w:tcBorders>
              <w:top w:val="nil"/>
              <w:left w:val="nil"/>
              <w:bottom w:val="single" w:sz="4" w:space="0" w:color="auto"/>
              <w:right w:val="single" w:sz="4" w:space="0" w:color="auto"/>
            </w:tcBorders>
            <w:shd w:val="clear" w:color="000000" w:fill="DA9694"/>
            <w:noWrap/>
            <w:vAlign w:val="bottom"/>
            <w:hideMark/>
          </w:tcPr>
          <w:p w14:paraId="0FDD2892"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253</w:t>
            </w:r>
          </w:p>
        </w:tc>
        <w:tc>
          <w:tcPr>
            <w:tcW w:w="721" w:type="dxa"/>
            <w:tcBorders>
              <w:top w:val="nil"/>
              <w:left w:val="nil"/>
              <w:bottom w:val="single" w:sz="4" w:space="0" w:color="auto"/>
              <w:right w:val="single" w:sz="4" w:space="0" w:color="auto"/>
            </w:tcBorders>
            <w:shd w:val="clear" w:color="000000" w:fill="DA9694"/>
            <w:noWrap/>
            <w:vAlign w:val="bottom"/>
            <w:hideMark/>
          </w:tcPr>
          <w:p w14:paraId="326A1087"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251</w:t>
            </w:r>
          </w:p>
        </w:tc>
        <w:tc>
          <w:tcPr>
            <w:tcW w:w="721" w:type="dxa"/>
            <w:tcBorders>
              <w:top w:val="nil"/>
              <w:left w:val="nil"/>
              <w:bottom w:val="single" w:sz="4" w:space="0" w:color="auto"/>
              <w:right w:val="single" w:sz="4" w:space="0" w:color="auto"/>
            </w:tcBorders>
            <w:shd w:val="clear" w:color="000000" w:fill="DA9694"/>
            <w:noWrap/>
            <w:vAlign w:val="bottom"/>
            <w:hideMark/>
          </w:tcPr>
          <w:p w14:paraId="2A08DA52"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239</w:t>
            </w:r>
          </w:p>
        </w:tc>
        <w:tc>
          <w:tcPr>
            <w:tcW w:w="721" w:type="dxa"/>
            <w:tcBorders>
              <w:top w:val="nil"/>
              <w:left w:val="nil"/>
              <w:bottom w:val="single" w:sz="4" w:space="0" w:color="auto"/>
              <w:right w:val="single" w:sz="4" w:space="0" w:color="auto"/>
            </w:tcBorders>
            <w:shd w:val="clear" w:color="000000" w:fill="DA9694"/>
            <w:noWrap/>
            <w:vAlign w:val="bottom"/>
            <w:hideMark/>
          </w:tcPr>
          <w:p w14:paraId="30AC3602"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223</w:t>
            </w:r>
          </w:p>
        </w:tc>
        <w:tc>
          <w:tcPr>
            <w:tcW w:w="721" w:type="dxa"/>
            <w:tcBorders>
              <w:top w:val="nil"/>
              <w:left w:val="nil"/>
              <w:bottom w:val="single" w:sz="4" w:space="0" w:color="auto"/>
              <w:right w:val="single" w:sz="4" w:space="0" w:color="auto"/>
            </w:tcBorders>
            <w:shd w:val="clear" w:color="000000" w:fill="DA9694"/>
            <w:noWrap/>
            <w:vAlign w:val="bottom"/>
            <w:hideMark/>
          </w:tcPr>
          <w:p w14:paraId="59A0C9BC"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219</w:t>
            </w:r>
          </w:p>
        </w:tc>
        <w:tc>
          <w:tcPr>
            <w:tcW w:w="721" w:type="dxa"/>
            <w:tcBorders>
              <w:top w:val="nil"/>
              <w:left w:val="nil"/>
              <w:bottom w:val="single" w:sz="4" w:space="0" w:color="auto"/>
              <w:right w:val="single" w:sz="4" w:space="0" w:color="auto"/>
            </w:tcBorders>
            <w:shd w:val="clear" w:color="000000" w:fill="DA9694"/>
            <w:noWrap/>
            <w:vAlign w:val="bottom"/>
            <w:hideMark/>
          </w:tcPr>
          <w:p w14:paraId="0868176E"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228</w:t>
            </w:r>
          </w:p>
        </w:tc>
        <w:tc>
          <w:tcPr>
            <w:tcW w:w="721" w:type="dxa"/>
            <w:tcBorders>
              <w:top w:val="nil"/>
              <w:left w:val="nil"/>
              <w:bottom w:val="single" w:sz="4" w:space="0" w:color="auto"/>
              <w:right w:val="single" w:sz="4" w:space="0" w:color="auto"/>
            </w:tcBorders>
            <w:shd w:val="clear" w:color="000000" w:fill="DA9694"/>
            <w:noWrap/>
            <w:vAlign w:val="bottom"/>
            <w:hideMark/>
          </w:tcPr>
          <w:p w14:paraId="1C577A2E"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221</w:t>
            </w:r>
          </w:p>
        </w:tc>
        <w:tc>
          <w:tcPr>
            <w:tcW w:w="721" w:type="dxa"/>
            <w:tcBorders>
              <w:top w:val="nil"/>
              <w:left w:val="nil"/>
              <w:bottom w:val="single" w:sz="4" w:space="0" w:color="auto"/>
              <w:right w:val="single" w:sz="4" w:space="0" w:color="auto"/>
            </w:tcBorders>
            <w:shd w:val="clear" w:color="000000" w:fill="DA9694"/>
            <w:noWrap/>
            <w:vAlign w:val="bottom"/>
            <w:hideMark/>
          </w:tcPr>
          <w:p w14:paraId="62F6F86C"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221</w:t>
            </w:r>
          </w:p>
        </w:tc>
        <w:tc>
          <w:tcPr>
            <w:tcW w:w="721" w:type="dxa"/>
            <w:tcBorders>
              <w:top w:val="nil"/>
              <w:left w:val="nil"/>
              <w:bottom w:val="single" w:sz="4" w:space="0" w:color="auto"/>
              <w:right w:val="single" w:sz="4" w:space="0" w:color="auto"/>
            </w:tcBorders>
            <w:shd w:val="clear" w:color="000000" w:fill="DA9694"/>
            <w:noWrap/>
            <w:vAlign w:val="bottom"/>
            <w:hideMark/>
          </w:tcPr>
          <w:p w14:paraId="37A52C8A"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215</w:t>
            </w:r>
          </w:p>
        </w:tc>
      </w:tr>
    </w:tbl>
    <w:p w14:paraId="35ECD730" w14:textId="6D3DB15C" w:rsidR="009F3C9A" w:rsidRDefault="009F3C9A" w:rsidP="009F3C9A"/>
    <w:p w14:paraId="72CA0863" w14:textId="5F14B37D" w:rsidR="009F3C9A" w:rsidRPr="002A1092" w:rsidRDefault="002A1092">
      <w:pPr>
        <w:rPr>
          <w:rFonts w:cs="Arial"/>
          <w:b/>
          <w:bCs/>
          <w:sz w:val="22"/>
        </w:rPr>
      </w:pPr>
      <w:r w:rsidRPr="002A1092">
        <w:rPr>
          <w:sz w:val="22"/>
          <w:szCs w:val="22"/>
        </w:rPr>
        <w:t xml:space="preserve">Noot: vanaf 2020 zijn bij de organisaties ook </w:t>
      </w:r>
      <w:r>
        <w:rPr>
          <w:sz w:val="22"/>
          <w:szCs w:val="22"/>
        </w:rPr>
        <w:t xml:space="preserve">de </w:t>
      </w:r>
      <w:r w:rsidRPr="002A1092">
        <w:rPr>
          <w:sz w:val="22"/>
          <w:szCs w:val="22"/>
        </w:rPr>
        <w:t xml:space="preserve">organisaties opgenomen die </w:t>
      </w:r>
      <w:r>
        <w:rPr>
          <w:sz w:val="22"/>
          <w:szCs w:val="22"/>
        </w:rPr>
        <w:t>e</w:t>
      </w:r>
      <w:r w:rsidRPr="002A1092">
        <w:rPr>
          <w:sz w:val="22"/>
          <w:szCs w:val="22"/>
        </w:rPr>
        <w:t>nkel met Daisy-online werken en geen cd’s lenen.</w:t>
      </w:r>
      <w:r w:rsidR="009F3C9A" w:rsidRPr="002A1092">
        <w:rPr>
          <w:rFonts w:cs="Arial"/>
          <w:b/>
          <w:bCs/>
          <w:sz w:val="22"/>
        </w:rPr>
        <w:br w:type="page"/>
      </w:r>
    </w:p>
    <w:bookmarkEnd w:id="70"/>
    <w:p w14:paraId="6AC8D4E2" w14:textId="46CEC43C" w:rsidR="009F3C9A" w:rsidRPr="00EB2DCB" w:rsidRDefault="009F3C9A" w:rsidP="009F3C9A">
      <w:pPr>
        <w:rPr>
          <w:rFonts w:cs="Arial"/>
          <w:b/>
          <w:bCs/>
          <w:sz w:val="22"/>
        </w:rPr>
      </w:pPr>
      <w:r w:rsidRPr="00EB2DCB">
        <w:rPr>
          <w:rFonts w:cs="Arial"/>
          <w:b/>
          <w:bCs/>
          <w:sz w:val="22"/>
        </w:rPr>
        <w:t xml:space="preserve">Overzicht </w:t>
      </w:r>
      <w:r>
        <w:rPr>
          <w:rFonts w:cs="Arial"/>
          <w:b/>
          <w:bCs/>
          <w:sz w:val="22"/>
        </w:rPr>
        <w:t>collectie</w:t>
      </w:r>
      <w:r w:rsidRPr="00EB2DCB">
        <w:rPr>
          <w:rFonts w:cs="Arial"/>
          <w:b/>
          <w:bCs/>
          <w:sz w:val="22"/>
        </w:rPr>
        <w:t xml:space="preserve"> </w:t>
      </w:r>
    </w:p>
    <w:tbl>
      <w:tblPr>
        <w:tblpPr w:leftFromText="141" w:rightFromText="141" w:vertAnchor="text" w:horzAnchor="margin" w:tblpY="142"/>
        <w:tblW w:w="13999" w:type="dxa"/>
        <w:tblCellMar>
          <w:left w:w="70" w:type="dxa"/>
          <w:right w:w="70" w:type="dxa"/>
        </w:tblCellMar>
        <w:tblLook w:val="04A0" w:firstRow="1" w:lastRow="0" w:firstColumn="1" w:lastColumn="0" w:noHBand="0" w:noVBand="1"/>
      </w:tblPr>
      <w:tblGrid>
        <w:gridCol w:w="3793"/>
        <w:gridCol w:w="729"/>
        <w:gridCol w:w="729"/>
        <w:gridCol w:w="729"/>
        <w:gridCol w:w="729"/>
        <w:gridCol w:w="729"/>
        <w:gridCol w:w="729"/>
        <w:gridCol w:w="729"/>
        <w:gridCol w:w="729"/>
        <w:gridCol w:w="729"/>
        <w:gridCol w:w="729"/>
        <w:gridCol w:w="729"/>
        <w:gridCol w:w="729"/>
        <w:gridCol w:w="729"/>
        <w:gridCol w:w="729"/>
      </w:tblGrid>
      <w:tr w:rsidR="009F3C9A" w:rsidRPr="00EB2DCB" w14:paraId="5747CB1C" w14:textId="77777777" w:rsidTr="009F3C9A">
        <w:trPr>
          <w:trHeight w:val="264"/>
        </w:trPr>
        <w:tc>
          <w:tcPr>
            <w:tcW w:w="3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74568" w14:textId="77777777" w:rsidR="009F3C9A" w:rsidRPr="00EB2DCB" w:rsidRDefault="009F3C9A" w:rsidP="009F3C9A">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776E79F3"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2008</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644950F1"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2009</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6BB31C84"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2010</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5159F488"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2011</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0306D38F"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2012</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37EED9BC"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2013</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6123D165"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2014</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36250734"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2015</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459224DD"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2016</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129D1D5C"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2017</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307C1B8E"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2018</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2439D4DA"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2019</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59A786DC"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2020</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0AED93B2"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2021</w:t>
            </w:r>
          </w:p>
        </w:tc>
      </w:tr>
      <w:tr w:rsidR="009F3C9A" w:rsidRPr="00EB2DCB" w14:paraId="32A6D3AF"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00B0F0"/>
            <w:noWrap/>
            <w:vAlign w:val="bottom"/>
            <w:hideMark/>
          </w:tcPr>
          <w:p w14:paraId="13764CCB" w14:textId="77777777" w:rsidR="009F3C9A" w:rsidRPr="00EB2DCB" w:rsidRDefault="009F3C9A" w:rsidP="009F3C9A">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DAISY</w:t>
            </w:r>
          </w:p>
        </w:tc>
        <w:tc>
          <w:tcPr>
            <w:tcW w:w="729" w:type="dxa"/>
            <w:tcBorders>
              <w:top w:val="nil"/>
              <w:left w:val="nil"/>
              <w:bottom w:val="single" w:sz="4" w:space="0" w:color="auto"/>
              <w:right w:val="single" w:sz="4" w:space="0" w:color="auto"/>
            </w:tcBorders>
            <w:shd w:val="clear" w:color="000000" w:fill="00B0F0"/>
            <w:noWrap/>
            <w:vAlign w:val="bottom"/>
            <w:hideMark/>
          </w:tcPr>
          <w:p w14:paraId="3C6CD0C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3593262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692AC22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2866A61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04FF618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544C69D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1284CD4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0BC4A9F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12B8210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3CD8A06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5D8F51F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5E4908F6"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32E9AC1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497BEFA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9F3C9A" w:rsidRPr="00EB2DCB" w14:paraId="5BECD375"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4513A283"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Jeugd</w:t>
            </w:r>
          </w:p>
        </w:tc>
        <w:tc>
          <w:tcPr>
            <w:tcW w:w="729" w:type="dxa"/>
            <w:tcBorders>
              <w:top w:val="nil"/>
              <w:left w:val="nil"/>
              <w:bottom w:val="single" w:sz="4" w:space="0" w:color="auto"/>
              <w:right w:val="single" w:sz="4" w:space="0" w:color="auto"/>
            </w:tcBorders>
            <w:shd w:val="clear" w:color="auto" w:fill="auto"/>
            <w:noWrap/>
            <w:vAlign w:val="bottom"/>
            <w:hideMark/>
          </w:tcPr>
          <w:p w14:paraId="1D4E4F7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1.399</w:t>
            </w:r>
          </w:p>
        </w:tc>
        <w:tc>
          <w:tcPr>
            <w:tcW w:w="729" w:type="dxa"/>
            <w:tcBorders>
              <w:top w:val="nil"/>
              <w:left w:val="nil"/>
              <w:bottom w:val="single" w:sz="4" w:space="0" w:color="auto"/>
              <w:right w:val="single" w:sz="4" w:space="0" w:color="auto"/>
            </w:tcBorders>
            <w:shd w:val="clear" w:color="auto" w:fill="auto"/>
            <w:noWrap/>
            <w:vAlign w:val="bottom"/>
            <w:hideMark/>
          </w:tcPr>
          <w:p w14:paraId="604A38F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1.562</w:t>
            </w:r>
          </w:p>
        </w:tc>
        <w:tc>
          <w:tcPr>
            <w:tcW w:w="729" w:type="dxa"/>
            <w:tcBorders>
              <w:top w:val="nil"/>
              <w:left w:val="nil"/>
              <w:bottom w:val="single" w:sz="4" w:space="0" w:color="auto"/>
              <w:right w:val="single" w:sz="4" w:space="0" w:color="auto"/>
            </w:tcBorders>
            <w:shd w:val="clear" w:color="auto" w:fill="auto"/>
            <w:noWrap/>
            <w:vAlign w:val="bottom"/>
            <w:hideMark/>
          </w:tcPr>
          <w:p w14:paraId="1A78BEF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2.019</w:t>
            </w:r>
          </w:p>
        </w:tc>
        <w:tc>
          <w:tcPr>
            <w:tcW w:w="729" w:type="dxa"/>
            <w:tcBorders>
              <w:top w:val="nil"/>
              <w:left w:val="nil"/>
              <w:bottom w:val="single" w:sz="4" w:space="0" w:color="auto"/>
              <w:right w:val="single" w:sz="4" w:space="0" w:color="auto"/>
            </w:tcBorders>
            <w:shd w:val="clear" w:color="auto" w:fill="auto"/>
            <w:noWrap/>
            <w:vAlign w:val="bottom"/>
            <w:hideMark/>
          </w:tcPr>
          <w:p w14:paraId="2543C68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2.789</w:t>
            </w:r>
          </w:p>
        </w:tc>
        <w:tc>
          <w:tcPr>
            <w:tcW w:w="729" w:type="dxa"/>
            <w:tcBorders>
              <w:top w:val="nil"/>
              <w:left w:val="nil"/>
              <w:bottom w:val="single" w:sz="4" w:space="0" w:color="auto"/>
              <w:right w:val="single" w:sz="4" w:space="0" w:color="auto"/>
            </w:tcBorders>
            <w:shd w:val="clear" w:color="auto" w:fill="auto"/>
            <w:noWrap/>
            <w:vAlign w:val="bottom"/>
            <w:hideMark/>
          </w:tcPr>
          <w:p w14:paraId="342401F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3.214</w:t>
            </w:r>
          </w:p>
        </w:tc>
        <w:tc>
          <w:tcPr>
            <w:tcW w:w="729" w:type="dxa"/>
            <w:tcBorders>
              <w:top w:val="nil"/>
              <w:left w:val="nil"/>
              <w:bottom w:val="single" w:sz="4" w:space="0" w:color="auto"/>
              <w:right w:val="single" w:sz="4" w:space="0" w:color="auto"/>
            </w:tcBorders>
            <w:shd w:val="clear" w:color="auto" w:fill="auto"/>
            <w:noWrap/>
            <w:vAlign w:val="bottom"/>
            <w:hideMark/>
          </w:tcPr>
          <w:p w14:paraId="646CEB5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3.503</w:t>
            </w:r>
          </w:p>
        </w:tc>
        <w:tc>
          <w:tcPr>
            <w:tcW w:w="729" w:type="dxa"/>
            <w:tcBorders>
              <w:top w:val="nil"/>
              <w:left w:val="nil"/>
              <w:bottom w:val="single" w:sz="4" w:space="0" w:color="auto"/>
              <w:right w:val="single" w:sz="4" w:space="0" w:color="auto"/>
            </w:tcBorders>
            <w:shd w:val="clear" w:color="auto" w:fill="auto"/>
            <w:noWrap/>
            <w:vAlign w:val="bottom"/>
            <w:hideMark/>
          </w:tcPr>
          <w:p w14:paraId="418CB3A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3.881</w:t>
            </w:r>
          </w:p>
        </w:tc>
        <w:tc>
          <w:tcPr>
            <w:tcW w:w="729" w:type="dxa"/>
            <w:tcBorders>
              <w:top w:val="nil"/>
              <w:left w:val="nil"/>
              <w:bottom w:val="single" w:sz="4" w:space="0" w:color="auto"/>
              <w:right w:val="single" w:sz="4" w:space="0" w:color="auto"/>
            </w:tcBorders>
            <w:shd w:val="clear" w:color="auto" w:fill="auto"/>
            <w:noWrap/>
            <w:vAlign w:val="bottom"/>
            <w:hideMark/>
          </w:tcPr>
          <w:p w14:paraId="4DD4179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4.160</w:t>
            </w:r>
          </w:p>
        </w:tc>
        <w:tc>
          <w:tcPr>
            <w:tcW w:w="729" w:type="dxa"/>
            <w:tcBorders>
              <w:top w:val="nil"/>
              <w:left w:val="nil"/>
              <w:bottom w:val="single" w:sz="4" w:space="0" w:color="auto"/>
              <w:right w:val="single" w:sz="4" w:space="0" w:color="auto"/>
            </w:tcBorders>
            <w:shd w:val="clear" w:color="auto" w:fill="auto"/>
            <w:noWrap/>
            <w:vAlign w:val="bottom"/>
            <w:hideMark/>
          </w:tcPr>
          <w:p w14:paraId="5C997EC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3.668</w:t>
            </w:r>
          </w:p>
        </w:tc>
        <w:tc>
          <w:tcPr>
            <w:tcW w:w="729" w:type="dxa"/>
            <w:tcBorders>
              <w:top w:val="nil"/>
              <w:left w:val="nil"/>
              <w:bottom w:val="single" w:sz="4" w:space="0" w:color="auto"/>
              <w:right w:val="single" w:sz="4" w:space="0" w:color="auto"/>
            </w:tcBorders>
            <w:shd w:val="clear" w:color="auto" w:fill="auto"/>
            <w:noWrap/>
            <w:vAlign w:val="bottom"/>
            <w:hideMark/>
          </w:tcPr>
          <w:p w14:paraId="07A1755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3.839</w:t>
            </w:r>
          </w:p>
        </w:tc>
        <w:tc>
          <w:tcPr>
            <w:tcW w:w="729" w:type="dxa"/>
            <w:tcBorders>
              <w:top w:val="nil"/>
              <w:left w:val="nil"/>
              <w:bottom w:val="single" w:sz="4" w:space="0" w:color="auto"/>
              <w:right w:val="single" w:sz="4" w:space="0" w:color="auto"/>
            </w:tcBorders>
            <w:shd w:val="clear" w:color="auto" w:fill="auto"/>
            <w:noWrap/>
            <w:vAlign w:val="bottom"/>
            <w:hideMark/>
          </w:tcPr>
          <w:p w14:paraId="581FEE76"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4.179</w:t>
            </w:r>
          </w:p>
        </w:tc>
        <w:tc>
          <w:tcPr>
            <w:tcW w:w="729" w:type="dxa"/>
            <w:tcBorders>
              <w:top w:val="nil"/>
              <w:left w:val="nil"/>
              <w:bottom w:val="single" w:sz="4" w:space="0" w:color="auto"/>
              <w:right w:val="single" w:sz="4" w:space="0" w:color="auto"/>
            </w:tcBorders>
            <w:shd w:val="clear" w:color="auto" w:fill="auto"/>
            <w:noWrap/>
            <w:vAlign w:val="bottom"/>
            <w:hideMark/>
          </w:tcPr>
          <w:p w14:paraId="5C0C0CD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4.448</w:t>
            </w:r>
          </w:p>
        </w:tc>
        <w:tc>
          <w:tcPr>
            <w:tcW w:w="729" w:type="dxa"/>
            <w:tcBorders>
              <w:top w:val="nil"/>
              <w:left w:val="nil"/>
              <w:bottom w:val="single" w:sz="4" w:space="0" w:color="auto"/>
              <w:right w:val="single" w:sz="4" w:space="0" w:color="auto"/>
            </w:tcBorders>
            <w:shd w:val="clear" w:color="auto" w:fill="auto"/>
            <w:noWrap/>
            <w:vAlign w:val="bottom"/>
            <w:hideMark/>
          </w:tcPr>
          <w:p w14:paraId="55567EF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5.332</w:t>
            </w:r>
          </w:p>
        </w:tc>
        <w:tc>
          <w:tcPr>
            <w:tcW w:w="729" w:type="dxa"/>
            <w:tcBorders>
              <w:top w:val="nil"/>
              <w:left w:val="nil"/>
              <w:bottom w:val="single" w:sz="4" w:space="0" w:color="auto"/>
              <w:right w:val="single" w:sz="4" w:space="0" w:color="auto"/>
            </w:tcBorders>
            <w:shd w:val="clear" w:color="auto" w:fill="auto"/>
            <w:noWrap/>
            <w:vAlign w:val="bottom"/>
            <w:hideMark/>
          </w:tcPr>
          <w:p w14:paraId="7252575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7.065</w:t>
            </w:r>
          </w:p>
        </w:tc>
      </w:tr>
      <w:tr w:rsidR="009F3C9A" w:rsidRPr="00EB2DCB" w14:paraId="22942C68"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27791449"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Volwassenen</w:t>
            </w:r>
          </w:p>
        </w:tc>
        <w:tc>
          <w:tcPr>
            <w:tcW w:w="729" w:type="dxa"/>
            <w:tcBorders>
              <w:top w:val="nil"/>
              <w:left w:val="nil"/>
              <w:bottom w:val="single" w:sz="4" w:space="0" w:color="auto"/>
              <w:right w:val="single" w:sz="4" w:space="0" w:color="auto"/>
            </w:tcBorders>
            <w:shd w:val="clear" w:color="auto" w:fill="auto"/>
            <w:noWrap/>
            <w:vAlign w:val="bottom"/>
            <w:hideMark/>
          </w:tcPr>
          <w:p w14:paraId="6B0BF3C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12.473</w:t>
            </w:r>
          </w:p>
        </w:tc>
        <w:tc>
          <w:tcPr>
            <w:tcW w:w="729" w:type="dxa"/>
            <w:tcBorders>
              <w:top w:val="nil"/>
              <w:left w:val="nil"/>
              <w:bottom w:val="single" w:sz="4" w:space="0" w:color="auto"/>
              <w:right w:val="single" w:sz="4" w:space="0" w:color="auto"/>
            </w:tcBorders>
            <w:shd w:val="clear" w:color="auto" w:fill="auto"/>
            <w:noWrap/>
            <w:vAlign w:val="bottom"/>
            <w:hideMark/>
          </w:tcPr>
          <w:p w14:paraId="44933F0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13.880</w:t>
            </w:r>
          </w:p>
        </w:tc>
        <w:tc>
          <w:tcPr>
            <w:tcW w:w="729" w:type="dxa"/>
            <w:tcBorders>
              <w:top w:val="nil"/>
              <w:left w:val="nil"/>
              <w:bottom w:val="single" w:sz="4" w:space="0" w:color="auto"/>
              <w:right w:val="single" w:sz="4" w:space="0" w:color="auto"/>
            </w:tcBorders>
            <w:shd w:val="clear" w:color="auto" w:fill="auto"/>
            <w:noWrap/>
            <w:vAlign w:val="bottom"/>
            <w:hideMark/>
          </w:tcPr>
          <w:p w14:paraId="5FE4E7F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14.589</w:t>
            </w:r>
          </w:p>
        </w:tc>
        <w:tc>
          <w:tcPr>
            <w:tcW w:w="729" w:type="dxa"/>
            <w:tcBorders>
              <w:top w:val="nil"/>
              <w:left w:val="nil"/>
              <w:bottom w:val="single" w:sz="4" w:space="0" w:color="auto"/>
              <w:right w:val="single" w:sz="4" w:space="0" w:color="auto"/>
            </w:tcBorders>
            <w:shd w:val="clear" w:color="auto" w:fill="auto"/>
            <w:noWrap/>
            <w:vAlign w:val="bottom"/>
            <w:hideMark/>
          </w:tcPr>
          <w:p w14:paraId="6BA50B4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15.141</w:t>
            </w:r>
          </w:p>
        </w:tc>
        <w:tc>
          <w:tcPr>
            <w:tcW w:w="729" w:type="dxa"/>
            <w:tcBorders>
              <w:top w:val="nil"/>
              <w:left w:val="nil"/>
              <w:bottom w:val="single" w:sz="4" w:space="0" w:color="auto"/>
              <w:right w:val="single" w:sz="4" w:space="0" w:color="auto"/>
            </w:tcBorders>
            <w:shd w:val="clear" w:color="auto" w:fill="auto"/>
            <w:noWrap/>
            <w:vAlign w:val="bottom"/>
            <w:hideMark/>
          </w:tcPr>
          <w:p w14:paraId="35AECDB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15.900</w:t>
            </w:r>
          </w:p>
        </w:tc>
        <w:tc>
          <w:tcPr>
            <w:tcW w:w="729" w:type="dxa"/>
            <w:tcBorders>
              <w:top w:val="nil"/>
              <w:left w:val="nil"/>
              <w:bottom w:val="single" w:sz="4" w:space="0" w:color="auto"/>
              <w:right w:val="single" w:sz="4" w:space="0" w:color="auto"/>
            </w:tcBorders>
            <w:shd w:val="clear" w:color="auto" w:fill="auto"/>
            <w:noWrap/>
            <w:vAlign w:val="bottom"/>
            <w:hideMark/>
          </w:tcPr>
          <w:p w14:paraId="0E1658A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16.953</w:t>
            </w:r>
          </w:p>
        </w:tc>
        <w:tc>
          <w:tcPr>
            <w:tcW w:w="729" w:type="dxa"/>
            <w:tcBorders>
              <w:top w:val="nil"/>
              <w:left w:val="nil"/>
              <w:bottom w:val="single" w:sz="4" w:space="0" w:color="auto"/>
              <w:right w:val="single" w:sz="4" w:space="0" w:color="auto"/>
            </w:tcBorders>
            <w:shd w:val="clear" w:color="auto" w:fill="auto"/>
            <w:noWrap/>
            <w:vAlign w:val="bottom"/>
            <w:hideMark/>
          </w:tcPr>
          <w:p w14:paraId="0A546FA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17.860</w:t>
            </w:r>
          </w:p>
        </w:tc>
        <w:tc>
          <w:tcPr>
            <w:tcW w:w="729" w:type="dxa"/>
            <w:tcBorders>
              <w:top w:val="nil"/>
              <w:left w:val="nil"/>
              <w:bottom w:val="single" w:sz="4" w:space="0" w:color="auto"/>
              <w:right w:val="single" w:sz="4" w:space="0" w:color="auto"/>
            </w:tcBorders>
            <w:shd w:val="clear" w:color="auto" w:fill="auto"/>
            <w:noWrap/>
            <w:vAlign w:val="bottom"/>
            <w:hideMark/>
          </w:tcPr>
          <w:p w14:paraId="644BA00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18.787</w:t>
            </w:r>
          </w:p>
        </w:tc>
        <w:tc>
          <w:tcPr>
            <w:tcW w:w="729" w:type="dxa"/>
            <w:tcBorders>
              <w:top w:val="nil"/>
              <w:left w:val="nil"/>
              <w:bottom w:val="single" w:sz="4" w:space="0" w:color="auto"/>
              <w:right w:val="single" w:sz="4" w:space="0" w:color="auto"/>
            </w:tcBorders>
            <w:shd w:val="clear" w:color="auto" w:fill="auto"/>
            <w:noWrap/>
            <w:vAlign w:val="bottom"/>
            <w:hideMark/>
          </w:tcPr>
          <w:p w14:paraId="4447D26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20.252</w:t>
            </w:r>
          </w:p>
        </w:tc>
        <w:tc>
          <w:tcPr>
            <w:tcW w:w="729" w:type="dxa"/>
            <w:tcBorders>
              <w:top w:val="nil"/>
              <w:left w:val="nil"/>
              <w:bottom w:val="single" w:sz="4" w:space="0" w:color="auto"/>
              <w:right w:val="single" w:sz="4" w:space="0" w:color="auto"/>
            </w:tcBorders>
            <w:shd w:val="clear" w:color="auto" w:fill="auto"/>
            <w:noWrap/>
            <w:vAlign w:val="bottom"/>
            <w:hideMark/>
          </w:tcPr>
          <w:p w14:paraId="125FEF1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21.226</w:t>
            </w:r>
          </w:p>
        </w:tc>
        <w:tc>
          <w:tcPr>
            <w:tcW w:w="729" w:type="dxa"/>
            <w:tcBorders>
              <w:top w:val="nil"/>
              <w:left w:val="nil"/>
              <w:bottom w:val="single" w:sz="4" w:space="0" w:color="auto"/>
              <w:right w:val="single" w:sz="4" w:space="0" w:color="auto"/>
            </w:tcBorders>
            <w:shd w:val="clear" w:color="auto" w:fill="auto"/>
            <w:noWrap/>
            <w:vAlign w:val="bottom"/>
            <w:hideMark/>
          </w:tcPr>
          <w:p w14:paraId="05653E1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22.181</w:t>
            </w:r>
          </w:p>
        </w:tc>
        <w:tc>
          <w:tcPr>
            <w:tcW w:w="729" w:type="dxa"/>
            <w:tcBorders>
              <w:top w:val="nil"/>
              <w:left w:val="nil"/>
              <w:bottom w:val="single" w:sz="4" w:space="0" w:color="auto"/>
              <w:right w:val="single" w:sz="4" w:space="0" w:color="auto"/>
            </w:tcBorders>
            <w:shd w:val="clear" w:color="auto" w:fill="auto"/>
            <w:noWrap/>
            <w:vAlign w:val="bottom"/>
            <w:hideMark/>
          </w:tcPr>
          <w:p w14:paraId="180C03A6"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23.118</w:t>
            </w:r>
          </w:p>
        </w:tc>
        <w:tc>
          <w:tcPr>
            <w:tcW w:w="729" w:type="dxa"/>
            <w:tcBorders>
              <w:top w:val="nil"/>
              <w:left w:val="nil"/>
              <w:bottom w:val="single" w:sz="4" w:space="0" w:color="auto"/>
              <w:right w:val="single" w:sz="4" w:space="0" w:color="auto"/>
            </w:tcBorders>
            <w:shd w:val="clear" w:color="auto" w:fill="auto"/>
            <w:noWrap/>
            <w:vAlign w:val="bottom"/>
            <w:hideMark/>
          </w:tcPr>
          <w:p w14:paraId="1FF4C47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26.780</w:t>
            </w:r>
          </w:p>
        </w:tc>
        <w:tc>
          <w:tcPr>
            <w:tcW w:w="729" w:type="dxa"/>
            <w:tcBorders>
              <w:top w:val="nil"/>
              <w:left w:val="nil"/>
              <w:bottom w:val="single" w:sz="4" w:space="0" w:color="auto"/>
              <w:right w:val="single" w:sz="4" w:space="0" w:color="auto"/>
            </w:tcBorders>
            <w:shd w:val="clear" w:color="auto" w:fill="auto"/>
            <w:noWrap/>
            <w:vAlign w:val="bottom"/>
            <w:hideMark/>
          </w:tcPr>
          <w:p w14:paraId="0C227FF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38.004</w:t>
            </w:r>
          </w:p>
        </w:tc>
      </w:tr>
      <w:tr w:rsidR="009F3C9A" w:rsidRPr="00EB2DCB" w14:paraId="463CD05E"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DA9694"/>
            <w:noWrap/>
            <w:vAlign w:val="bottom"/>
            <w:hideMark/>
          </w:tcPr>
          <w:p w14:paraId="2978470F"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TOTAAL</w:t>
            </w:r>
          </w:p>
        </w:tc>
        <w:tc>
          <w:tcPr>
            <w:tcW w:w="729" w:type="dxa"/>
            <w:tcBorders>
              <w:top w:val="nil"/>
              <w:left w:val="nil"/>
              <w:bottom w:val="single" w:sz="4" w:space="0" w:color="auto"/>
              <w:right w:val="single" w:sz="4" w:space="0" w:color="auto"/>
            </w:tcBorders>
            <w:shd w:val="clear" w:color="000000" w:fill="DA9694"/>
            <w:noWrap/>
            <w:vAlign w:val="bottom"/>
            <w:hideMark/>
          </w:tcPr>
          <w:p w14:paraId="064AC38C"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13.872</w:t>
            </w:r>
          </w:p>
        </w:tc>
        <w:tc>
          <w:tcPr>
            <w:tcW w:w="729" w:type="dxa"/>
            <w:tcBorders>
              <w:top w:val="nil"/>
              <w:left w:val="nil"/>
              <w:bottom w:val="single" w:sz="4" w:space="0" w:color="auto"/>
              <w:right w:val="single" w:sz="4" w:space="0" w:color="auto"/>
            </w:tcBorders>
            <w:shd w:val="clear" w:color="000000" w:fill="DA9694"/>
            <w:noWrap/>
            <w:vAlign w:val="bottom"/>
            <w:hideMark/>
          </w:tcPr>
          <w:p w14:paraId="7D3C9511"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15.442</w:t>
            </w:r>
          </w:p>
        </w:tc>
        <w:tc>
          <w:tcPr>
            <w:tcW w:w="729" w:type="dxa"/>
            <w:tcBorders>
              <w:top w:val="nil"/>
              <w:left w:val="nil"/>
              <w:bottom w:val="single" w:sz="4" w:space="0" w:color="auto"/>
              <w:right w:val="single" w:sz="4" w:space="0" w:color="auto"/>
            </w:tcBorders>
            <w:shd w:val="clear" w:color="000000" w:fill="DA9694"/>
            <w:noWrap/>
            <w:vAlign w:val="bottom"/>
            <w:hideMark/>
          </w:tcPr>
          <w:p w14:paraId="182FAAC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16.608</w:t>
            </w:r>
          </w:p>
        </w:tc>
        <w:tc>
          <w:tcPr>
            <w:tcW w:w="729" w:type="dxa"/>
            <w:tcBorders>
              <w:top w:val="nil"/>
              <w:left w:val="nil"/>
              <w:bottom w:val="single" w:sz="4" w:space="0" w:color="auto"/>
              <w:right w:val="single" w:sz="4" w:space="0" w:color="auto"/>
            </w:tcBorders>
            <w:shd w:val="clear" w:color="000000" w:fill="DA9694"/>
            <w:noWrap/>
            <w:vAlign w:val="bottom"/>
            <w:hideMark/>
          </w:tcPr>
          <w:p w14:paraId="77B6986F"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17.930</w:t>
            </w:r>
          </w:p>
        </w:tc>
        <w:tc>
          <w:tcPr>
            <w:tcW w:w="729" w:type="dxa"/>
            <w:tcBorders>
              <w:top w:val="nil"/>
              <w:left w:val="nil"/>
              <w:bottom w:val="single" w:sz="4" w:space="0" w:color="auto"/>
              <w:right w:val="single" w:sz="4" w:space="0" w:color="auto"/>
            </w:tcBorders>
            <w:shd w:val="clear" w:color="000000" w:fill="DA9694"/>
            <w:noWrap/>
            <w:vAlign w:val="bottom"/>
            <w:hideMark/>
          </w:tcPr>
          <w:p w14:paraId="3302D0DD"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19.114</w:t>
            </w:r>
          </w:p>
        </w:tc>
        <w:tc>
          <w:tcPr>
            <w:tcW w:w="729" w:type="dxa"/>
            <w:tcBorders>
              <w:top w:val="nil"/>
              <w:left w:val="nil"/>
              <w:bottom w:val="single" w:sz="4" w:space="0" w:color="auto"/>
              <w:right w:val="single" w:sz="4" w:space="0" w:color="auto"/>
            </w:tcBorders>
            <w:shd w:val="clear" w:color="000000" w:fill="DA9694"/>
            <w:noWrap/>
            <w:vAlign w:val="bottom"/>
            <w:hideMark/>
          </w:tcPr>
          <w:p w14:paraId="0E136F8D"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20.456</w:t>
            </w:r>
          </w:p>
        </w:tc>
        <w:tc>
          <w:tcPr>
            <w:tcW w:w="729" w:type="dxa"/>
            <w:tcBorders>
              <w:top w:val="nil"/>
              <w:left w:val="nil"/>
              <w:bottom w:val="single" w:sz="4" w:space="0" w:color="auto"/>
              <w:right w:val="single" w:sz="4" w:space="0" w:color="auto"/>
            </w:tcBorders>
            <w:shd w:val="clear" w:color="000000" w:fill="DA9694"/>
            <w:noWrap/>
            <w:vAlign w:val="bottom"/>
            <w:hideMark/>
          </w:tcPr>
          <w:p w14:paraId="1AAB2FB8"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21.741</w:t>
            </w:r>
          </w:p>
        </w:tc>
        <w:tc>
          <w:tcPr>
            <w:tcW w:w="729" w:type="dxa"/>
            <w:tcBorders>
              <w:top w:val="nil"/>
              <w:left w:val="nil"/>
              <w:bottom w:val="single" w:sz="4" w:space="0" w:color="auto"/>
              <w:right w:val="single" w:sz="4" w:space="0" w:color="auto"/>
            </w:tcBorders>
            <w:shd w:val="clear" w:color="000000" w:fill="DA9694"/>
            <w:noWrap/>
            <w:vAlign w:val="bottom"/>
            <w:hideMark/>
          </w:tcPr>
          <w:p w14:paraId="345261DD"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22.947</w:t>
            </w:r>
          </w:p>
        </w:tc>
        <w:tc>
          <w:tcPr>
            <w:tcW w:w="729" w:type="dxa"/>
            <w:tcBorders>
              <w:top w:val="nil"/>
              <w:left w:val="nil"/>
              <w:bottom w:val="single" w:sz="4" w:space="0" w:color="auto"/>
              <w:right w:val="single" w:sz="4" w:space="0" w:color="auto"/>
            </w:tcBorders>
            <w:shd w:val="clear" w:color="000000" w:fill="DA9694"/>
            <w:noWrap/>
            <w:vAlign w:val="bottom"/>
            <w:hideMark/>
          </w:tcPr>
          <w:p w14:paraId="578121B7"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23.920</w:t>
            </w:r>
          </w:p>
        </w:tc>
        <w:tc>
          <w:tcPr>
            <w:tcW w:w="729" w:type="dxa"/>
            <w:tcBorders>
              <w:top w:val="nil"/>
              <w:left w:val="nil"/>
              <w:bottom w:val="single" w:sz="4" w:space="0" w:color="auto"/>
              <w:right w:val="single" w:sz="4" w:space="0" w:color="auto"/>
            </w:tcBorders>
            <w:shd w:val="clear" w:color="000000" w:fill="DA9694"/>
            <w:noWrap/>
            <w:vAlign w:val="bottom"/>
            <w:hideMark/>
          </w:tcPr>
          <w:p w14:paraId="0FF75FCC"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25.065</w:t>
            </w:r>
          </w:p>
        </w:tc>
        <w:tc>
          <w:tcPr>
            <w:tcW w:w="729" w:type="dxa"/>
            <w:tcBorders>
              <w:top w:val="nil"/>
              <w:left w:val="nil"/>
              <w:bottom w:val="single" w:sz="4" w:space="0" w:color="auto"/>
              <w:right w:val="single" w:sz="4" w:space="0" w:color="auto"/>
            </w:tcBorders>
            <w:shd w:val="clear" w:color="000000" w:fill="DA9694"/>
            <w:noWrap/>
            <w:vAlign w:val="bottom"/>
            <w:hideMark/>
          </w:tcPr>
          <w:p w14:paraId="2022C15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26.360</w:t>
            </w:r>
          </w:p>
        </w:tc>
        <w:tc>
          <w:tcPr>
            <w:tcW w:w="729" w:type="dxa"/>
            <w:tcBorders>
              <w:top w:val="nil"/>
              <w:left w:val="nil"/>
              <w:bottom w:val="single" w:sz="4" w:space="0" w:color="auto"/>
              <w:right w:val="single" w:sz="4" w:space="0" w:color="auto"/>
            </w:tcBorders>
            <w:shd w:val="clear" w:color="000000" w:fill="DA9694"/>
            <w:noWrap/>
            <w:vAlign w:val="bottom"/>
            <w:hideMark/>
          </w:tcPr>
          <w:p w14:paraId="705F20B5"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27.566</w:t>
            </w:r>
          </w:p>
        </w:tc>
        <w:tc>
          <w:tcPr>
            <w:tcW w:w="729" w:type="dxa"/>
            <w:tcBorders>
              <w:top w:val="nil"/>
              <w:left w:val="nil"/>
              <w:bottom w:val="single" w:sz="4" w:space="0" w:color="auto"/>
              <w:right w:val="single" w:sz="4" w:space="0" w:color="auto"/>
            </w:tcBorders>
            <w:shd w:val="clear" w:color="000000" w:fill="DA9694"/>
            <w:noWrap/>
            <w:vAlign w:val="bottom"/>
            <w:hideMark/>
          </w:tcPr>
          <w:p w14:paraId="0C76A94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32.112</w:t>
            </w:r>
          </w:p>
        </w:tc>
        <w:tc>
          <w:tcPr>
            <w:tcW w:w="729" w:type="dxa"/>
            <w:tcBorders>
              <w:top w:val="nil"/>
              <w:left w:val="nil"/>
              <w:bottom w:val="single" w:sz="4" w:space="0" w:color="auto"/>
              <w:right w:val="single" w:sz="4" w:space="0" w:color="auto"/>
            </w:tcBorders>
            <w:shd w:val="clear" w:color="000000" w:fill="DA9694"/>
            <w:noWrap/>
            <w:vAlign w:val="bottom"/>
            <w:hideMark/>
          </w:tcPr>
          <w:p w14:paraId="3F47F2DD"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45.069</w:t>
            </w:r>
          </w:p>
        </w:tc>
      </w:tr>
      <w:tr w:rsidR="009F3C9A" w:rsidRPr="00EB2DCB" w14:paraId="2D43AFEA" w14:textId="77777777" w:rsidTr="009F3C9A">
        <w:trPr>
          <w:trHeight w:val="288"/>
        </w:trPr>
        <w:tc>
          <w:tcPr>
            <w:tcW w:w="13999"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1275F3"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r>
      <w:tr w:rsidR="009F3C9A" w:rsidRPr="00EB2DCB" w14:paraId="3B077890"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92D050"/>
            <w:noWrap/>
            <w:vAlign w:val="bottom"/>
            <w:hideMark/>
          </w:tcPr>
          <w:p w14:paraId="18C0662C"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BRAILLE</w:t>
            </w:r>
          </w:p>
        </w:tc>
        <w:tc>
          <w:tcPr>
            <w:tcW w:w="729" w:type="dxa"/>
            <w:tcBorders>
              <w:top w:val="nil"/>
              <w:left w:val="nil"/>
              <w:bottom w:val="single" w:sz="4" w:space="0" w:color="auto"/>
              <w:right w:val="single" w:sz="4" w:space="0" w:color="auto"/>
            </w:tcBorders>
            <w:shd w:val="clear" w:color="000000" w:fill="92D050"/>
            <w:noWrap/>
            <w:vAlign w:val="bottom"/>
            <w:hideMark/>
          </w:tcPr>
          <w:p w14:paraId="281C685F"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64DCDBCD"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07E938C5"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19338342"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683F3C76"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5CFF71A1"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4EB70381"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5E0E59C8"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67973967"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2F8205E7"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2A292E75"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08E8198C"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4B28B792"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74174037"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9F3C9A" w:rsidRPr="00EB2DCB" w14:paraId="2C2FD948"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28A90C72"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Jeugd</w:t>
            </w:r>
          </w:p>
        </w:tc>
        <w:tc>
          <w:tcPr>
            <w:tcW w:w="729" w:type="dxa"/>
            <w:tcBorders>
              <w:top w:val="nil"/>
              <w:left w:val="nil"/>
              <w:bottom w:val="single" w:sz="4" w:space="0" w:color="auto"/>
              <w:right w:val="single" w:sz="4" w:space="0" w:color="auto"/>
            </w:tcBorders>
            <w:shd w:val="clear" w:color="auto" w:fill="auto"/>
            <w:noWrap/>
            <w:vAlign w:val="bottom"/>
            <w:hideMark/>
          </w:tcPr>
          <w:p w14:paraId="784F4CF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1.494</w:t>
            </w:r>
          </w:p>
        </w:tc>
        <w:tc>
          <w:tcPr>
            <w:tcW w:w="729" w:type="dxa"/>
            <w:tcBorders>
              <w:top w:val="nil"/>
              <w:left w:val="nil"/>
              <w:bottom w:val="single" w:sz="4" w:space="0" w:color="auto"/>
              <w:right w:val="single" w:sz="4" w:space="0" w:color="auto"/>
            </w:tcBorders>
            <w:shd w:val="clear" w:color="auto" w:fill="auto"/>
            <w:noWrap/>
            <w:vAlign w:val="bottom"/>
            <w:hideMark/>
          </w:tcPr>
          <w:p w14:paraId="1548EB5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1.523</w:t>
            </w:r>
          </w:p>
        </w:tc>
        <w:tc>
          <w:tcPr>
            <w:tcW w:w="729" w:type="dxa"/>
            <w:tcBorders>
              <w:top w:val="nil"/>
              <w:left w:val="nil"/>
              <w:bottom w:val="single" w:sz="4" w:space="0" w:color="auto"/>
              <w:right w:val="single" w:sz="4" w:space="0" w:color="auto"/>
            </w:tcBorders>
            <w:shd w:val="clear" w:color="auto" w:fill="auto"/>
            <w:noWrap/>
            <w:vAlign w:val="bottom"/>
            <w:hideMark/>
          </w:tcPr>
          <w:p w14:paraId="2978237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1.052</w:t>
            </w:r>
          </w:p>
        </w:tc>
        <w:tc>
          <w:tcPr>
            <w:tcW w:w="729" w:type="dxa"/>
            <w:tcBorders>
              <w:top w:val="nil"/>
              <w:left w:val="nil"/>
              <w:bottom w:val="single" w:sz="4" w:space="0" w:color="auto"/>
              <w:right w:val="single" w:sz="4" w:space="0" w:color="auto"/>
            </w:tcBorders>
            <w:shd w:val="clear" w:color="auto" w:fill="auto"/>
            <w:noWrap/>
            <w:vAlign w:val="bottom"/>
            <w:hideMark/>
          </w:tcPr>
          <w:p w14:paraId="00F5906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1.420</w:t>
            </w:r>
          </w:p>
        </w:tc>
        <w:tc>
          <w:tcPr>
            <w:tcW w:w="729" w:type="dxa"/>
            <w:tcBorders>
              <w:top w:val="nil"/>
              <w:left w:val="nil"/>
              <w:bottom w:val="single" w:sz="4" w:space="0" w:color="auto"/>
              <w:right w:val="single" w:sz="4" w:space="0" w:color="auto"/>
            </w:tcBorders>
            <w:shd w:val="clear" w:color="auto" w:fill="auto"/>
            <w:noWrap/>
            <w:vAlign w:val="bottom"/>
            <w:hideMark/>
          </w:tcPr>
          <w:p w14:paraId="67B1A92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1.509</w:t>
            </w:r>
          </w:p>
        </w:tc>
        <w:tc>
          <w:tcPr>
            <w:tcW w:w="729" w:type="dxa"/>
            <w:tcBorders>
              <w:top w:val="nil"/>
              <w:left w:val="nil"/>
              <w:bottom w:val="single" w:sz="4" w:space="0" w:color="auto"/>
              <w:right w:val="single" w:sz="4" w:space="0" w:color="auto"/>
            </w:tcBorders>
            <w:shd w:val="clear" w:color="auto" w:fill="auto"/>
            <w:noWrap/>
            <w:vAlign w:val="bottom"/>
            <w:hideMark/>
          </w:tcPr>
          <w:p w14:paraId="25B2AF3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1.724</w:t>
            </w:r>
          </w:p>
        </w:tc>
        <w:tc>
          <w:tcPr>
            <w:tcW w:w="729" w:type="dxa"/>
            <w:tcBorders>
              <w:top w:val="nil"/>
              <w:left w:val="nil"/>
              <w:bottom w:val="single" w:sz="4" w:space="0" w:color="auto"/>
              <w:right w:val="single" w:sz="4" w:space="0" w:color="auto"/>
            </w:tcBorders>
            <w:shd w:val="clear" w:color="auto" w:fill="auto"/>
            <w:noWrap/>
            <w:vAlign w:val="bottom"/>
            <w:hideMark/>
          </w:tcPr>
          <w:p w14:paraId="52F957F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3.065</w:t>
            </w:r>
          </w:p>
        </w:tc>
        <w:tc>
          <w:tcPr>
            <w:tcW w:w="729" w:type="dxa"/>
            <w:tcBorders>
              <w:top w:val="nil"/>
              <w:left w:val="nil"/>
              <w:bottom w:val="single" w:sz="4" w:space="0" w:color="auto"/>
              <w:right w:val="single" w:sz="4" w:space="0" w:color="auto"/>
            </w:tcBorders>
            <w:shd w:val="clear" w:color="auto" w:fill="auto"/>
            <w:noWrap/>
            <w:vAlign w:val="bottom"/>
            <w:hideMark/>
          </w:tcPr>
          <w:p w14:paraId="42B1011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2.141</w:t>
            </w:r>
          </w:p>
        </w:tc>
        <w:tc>
          <w:tcPr>
            <w:tcW w:w="729" w:type="dxa"/>
            <w:tcBorders>
              <w:top w:val="nil"/>
              <w:left w:val="nil"/>
              <w:bottom w:val="single" w:sz="4" w:space="0" w:color="auto"/>
              <w:right w:val="single" w:sz="4" w:space="0" w:color="auto"/>
            </w:tcBorders>
            <w:shd w:val="clear" w:color="auto" w:fill="auto"/>
            <w:noWrap/>
            <w:vAlign w:val="bottom"/>
            <w:hideMark/>
          </w:tcPr>
          <w:p w14:paraId="1B839F1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1.874</w:t>
            </w:r>
          </w:p>
        </w:tc>
        <w:tc>
          <w:tcPr>
            <w:tcW w:w="729" w:type="dxa"/>
            <w:tcBorders>
              <w:top w:val="nil"/>
              <w:left w:val="nil"/>
              <w:bottom w:val="single" w:sz="4" w:space="0" w:color="auto"/>
              <w:right w:val="single" w:sz="4" w:space="0" w:color="auto"/>
            </w:tcBorders>
            <w:shd w:val="clear" w:color="auto" w:fill="auto"/>
            <w:noWrap/>
            <w:vAlign w:val="bottom"/>
            <w:hideMark/>
          </w:tcPr>
          <w:p w14:paraId="237AA64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2.124</w:t>
            </w:r>
          </w:p>
        </w:tc>
        <w:tc>
          <w:tcPr>
            <w:tcW w:w="729" w:type="dxa"/>
            <w:tcBorders>
              <w:top w:val="nil"/>
              <w:left w:val="nil"/>
              <w:bottom w:val="single" w:sz="4" w:space="0" w:color="auto"/>
              <w:right w:val="single" w:sz="4" w:space="0" w:color="auto"/>
            </w:tcBorders>
            <w:shd w:val="clear" w:color="auto" w:fill="auto"/>
            <w:noWrap/>
            <w:vAlign w:val="bottom"/>
            <w:hideMark/>
          </w:tcPr>
          <w:p w14:paraId="334A77E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2.391</w:t>
            </w:r>
          </w:p>
        </w:tc>
        <w:tc>
          <w:tcPr>
            <w:tcW w:w="729" w:type="dxa"/>
            <w:tcBorders>
              <w:top w:val="nil"/>
              <w:left w:val="nil"/>
              <w:bottom w:val="single" w:sz="4" w:space="0" w:color="auto"/>
              <w:right w:val="single" w:sz="4" w:space="0" w:color="auto"/>
            </w:tcBorders>
            <w:shd w:val="clear" w:color="auto" w:fill="auto"/>
            <w:noWrap/>
            <w:vAlign w:val="bottom"/>
            <w:hideMark/>
          </w:tcPr>
          <w:p w14:paraId="4AE64E3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2.633</w:t>
            </w:r>
          </w:p>
        </w:tc>
        <w:tc>
          <w:tcPr>
            <w:tcW w:w="729" w:type="dxa"/>
            <w:tcBorders>
              <w:top w:val="nil"/>
              <w:left w:val="nil"/>
              <w:bottom w:val="single" w:sz="4" w:space="0" w:color="auto"/>
              <w:right w:val="single" w:sz="4" w:space="0" w:color="auto"/>
            </w:tcBorders>
            <w:shd w:val="clear" w:color="auto" w:fill="auto"/>
            <w:noWrap/>
            <w:vAlign w:val="bottom"/>
            <w:hideMark/>
          </w:tcPr>
          <w:p w14:paraId="0052FBB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2.747</w:t>
            </w:r>
          </w:p>
        </w:tc>
        <w:tc>
          <w:tcPr>
            <w:tcW w:w="729" w:type="dxa"/>
            <w:tcBorders>
              <w:top w:val="nil"/>
              <w:left w:val="nil"/>
              <w:bottom w:val="single" w:sz="4" w:space="0" w:color="auto"/>
              <w:right w:val="single" w:sz="4" w:space="0" w:color="auto"/>
            </w:tcBorders>
            <w:shd w:val="clear" w:color="auto" w:fill="auto"/>
            <w:noWrap/>
            <w:vAlign w:val="bottom"/>
            <w:hideMark/>
          </w:tcPr>
          <w:p w14:paraId="0A8F07E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2.860</w:t>
            </w:r>
          </w:p>
        </w:tc>
      </w:tr>
      <w:tr w:rsidR="009F3C9A" w:rsidRPr="00EB2DCB" w14:paraId="32AAFD40"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42AF5A44"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Volwassenen</w:t>
            </w:r>
          </w:p>
        </w:tc>
        <w:tc>
          <w:tcPr>
            <w:tcW w:w="729" w:type="dxa"/>
            <w:tcBorders>
              <w:top w:val="nil"/>
              <w:left w:val="nil"/>
              <w:bottom w:val="single" w:sz="4" w:space="0" w:color="auto"/>
              <w:right w:val="single" w:sz="4" w:space="0" w:color="auto"/>
            </w:tcBorders>
            <w:shd w:val="clear" w:color="auto" w:fill="auto"/>
            <w:noWrap/>
            <w:vAlign w:val="bottom"/>
            <w:hideMark/>
          </w:tcPr>
          <w:p w14:paraId="5C26B95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8.082</w:t>
            </w:r>
          </w:p>
        </w:tc>
        <w:tc>
          <w:tcPr>
            <w:tcW w:w="729" w:type="dxa"/>
            <w:tcBorders>
              <w:top w:val="nil"/>
              <w:left w:val="nil"/>
              <w:bottom w:val="single" w:sz="4" w:space="0" w:color="auto"/>
              <w:right w:val="single" w:sz="4" w:space="0" w:color="auto"/>
            </w:tcBorders>
            <w:shd w:val="clear" w:color="auto" w:fill="auto"/>
            <w:noWrap/>
            <w:vAlign w:val="bottom"/>
            <w:hideMark/>
          </w:tcPr>
          <w:p w14:paraId="54A1C7B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8.336</w:t>
            </w:r>
          </w:p>
        </w:tc>
        <w:tc>
          <w:tcPr>
            <w:tcW w:w="729" w:type="dxa"/>
            <w:tcBorders>
              <w:top w:val="nil"/>
              <w:left w:val="nil"/>
              <w:bottom w:val="single" w:sz="4" w:space="0" w:color="auto"/>
              <w:right w:val="single" w:sz="4" w:space="0" w:color="auto"/>
            </w:tcBorders>
            <w:shd w:val="clear" w:color="auto" w:fill="auto"/>
            <w:noWrap/>
            <w:vAlign w:val="bottom"/>
            <w:hideMark/>
          </w:tcPr>
          <w:p w14:paraId="5D77109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6.394</w:t>
            </w:r>
          </w:p>
        </w:tc>
        <w:tc>
          <w:tcPr>
            <w:tcW w:w="729" w:type="dxa"/>
            <w:tcBorders>
              <w:top w:val="nil"/>
              <w:left w:val="nil"/>
              <w:bottom w:val="single" w:sz="4" w:space="0" w:color="auto"/>
              <w:right w:val="single" w:sz="4" w:space="0" w:color="auto"/>
            </w:tcBorders>
            <w:shd w:val="clear" w:color="auto" w:fill="auto"/>
            <w:noWrap/>
            <w:vAlign w:val="bottom"/>
            <w:hideMark/>
          </w:tcPr>
          <w:p w14:paraId="3BC466A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6.429</w:t>
            </w:r>
          </w:p>
        </w:tc>
        <w:tc>
          <w:tcPr>
            <w:tcW w:w="729" w:type="dxa"/>
            <w:tcBorders>
              <w:top w:val="nil"/>
              <w:left w:val="nil"/>
              <w:bottom w:val="single" w:sz="4" w:space="0" w:color="auto"/>
              <w:right w:val="single" w:sz="4" w:space="0" w:color="auto"/>
            </w:tcBorders>
            <w:shd w:val="clear" w:color="auto" w:fill="auto"/>
            <w:noWrap/>
            <w:vAlign w:val="bottom"/>
            <w:hideMark/>
          </w:tcPr>
          <w:p w14:paraId="78A2901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6.438</w:t>
            </w:r>
          </w:p>
        </w:tc>
        <w:tc>
          <w:tcPr>
            <w:tcW w:w="729" w:type="dxa"/>
            <w:tcBorders>
              <w:top w:val="nil"/>
              <w:left w:val="nil"/>
              <w:bottom w:val="single" w:sz="4" w:space="0" w:color="auto"/>
              <w:right w:val="single" w:sz="4" w:space="0" w:color="auto"/>
            </w:tcBorders>
            <w:shd w:val="clear" w:color="auto" w:fill="auto"/>
            <w:noWrap/>
            <w:vAlign w:val="bottom"/>
            <w:hideMark/>
          </w:tcPr>
          <w:p w14:paraId="0F7EE5D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7.314</w:t>
            </w:r>
          </w:p>
        </w:tc>
        <w:tc>
          <w:tcPr>
            <w:tcW w:w="729" w:type="dxa"/>
            <w:tcBorders>
              <w:top w:val="nil"/>
              <w:left w:val="nil"/>
              <w:bottom w:val="single" w:sz="4" w:space="0" w:color="auto"/>
              <w:right w:val="single" w:sz="4" w:space="0" w:color="auto"/>
            </w:tcBorders>
            <w:shd w:val="clear" w:color="auto" w:fill="auto"/>
            <w:noWrap/>
            <w:vAlign w:val="bottom"/>
            <w:hideMark/>
          </w:tcPr>
          <w:p w14:paraId="12449CD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15.193</w:t>
            </w:r>
          </w:p>
        </w:tc>
        <w:tc>
          <w:tcPr>
            <w:tcW w:w="729" w:type="dxa"/>
            <w:tcBorders>
              <w:top w:val="nil"/>
              <w:left w:val="nil"/>
              <w:bottom w:val="single" w:sz="4" w:space="0" w:color="auto"/>
              <w:right w:val="single" w:sz="4" w:space="0" w:color="auto"/>
            </w:tcBorders>
            <w:shd w:val="clear" w:color="auto" w:fill="auto"/>
            <w:noWrap/>
            <w:vAlign w:val="bottom"/>
            <w:hideMark/>
          </w:tcPr>
          <w:p w14:paraId="6D42746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10.720</w:t>
            </w:r>
          </w:p>
        </w:tc>
        <w:tc>
          <w:tcPr>
            <w:tcW w:w="729" w:type="dxa"/>
            <w:tcBorders>
              <w:top w:val="nil"/>
              <w:left w:val="nil"/>
              <w:bottom w:val="single" w:sz="4" w:space="0" w:color="auto"/>
              <w:right w:val="single" w:sz="4" w:space="0" w:color="auto"/>
            </w:tcBorders>
            <w:shd w:val="clear" w:color="auto" w:fill="auto"/>
            <w:noWrap/>
            <w:vAlign w:val="bottom"/>
            <w:hideMark/>
          </w:tcPr>
          <w:p w14:paraId="297823A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12.021</w:t>
            </w:r>
          </w:p>
        </w:tc>
        <w:tc>
          <w:tcPr>
            <w:tcW w:w="729" w:type="dxa"/>
            <w:tcBorders>
              <w:top w:val="nil"/>
              <w:left w:val="nil"/>
              <w:bottom w:val="single" w:sz="4" w:space="0" w:color="auto"/>
              <w:right w:val="single" w:sz="4" w:space="0" w:color="auto"/>
            </w:tcBorders>
            <w:shd w:val="clear" w:color="auto" w:fill="auto"/>
            <w:noWrap/>
            <w:vAlign w:val="bottom"/>
            <w:hideMark/>
          </w:tcPr>
          <w:p w14:paraId="00FD8DB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12.855</w:t>
            </w:r>
          </w:p>
        </w:tc>
        <w:tc>
          <w:tcPr>
            <w:tcW w:w="729" w:type="dxa"/>
            <w:tcBorders>
              <w:top w:val="nil"/>
              <w:left w:val="nil"/>
              <w:bottom w:val="single" w:sz="4" w:space="0" w:color="auto"/>
              <w:right w:val="single" w:sz="4" w:space="0" w:color="auto"/>
            </w:tcBorders>
            <w:shd w:val="clear" w:color="auto" w:fill="auto"/>
            <w:noWrap/>
            <w:vAlign w:val="bottom"/>
            <w:hideMark/>
          </w:tcPr>
          <w:p w14:paraId="1A32BEF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13.471</w:t>
            </w:r>
          </w:p>
        </w:tc>
        <w:tc>
          <w:tcPr>
            <w:tcW w:w="729" w:type="dxa"/>
            <w:tcBorders>
              <w:top w:val="nil"/>
              <w:left w:val="nil"/>
              <w:bottom w:val="single" w:sz="4" w:space="0" w:color="auto"/>
              <w:right w:val="single" w:sz="4" w:space="0" w:color="auto"/>
            </w:tcBorders>
            <w:shd w:val="clear" w:color="auto" w:fill="auto"/>
            <w:noWrap/>
            <w:vAlign w:val="bottom"/>
            <w:hideMark/>
          </w:tcPr>
          <w:p w14:paraId="27D3B0A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14.404</w:t>
            </w:r>
          </w:p>
        </w:tc>
        <w:tc>
          <w:tcPr>
            <w:tcW w:w="729" w:type="dxa"/>
            <w:tcBorders>
              <w:top w:val="nil"/>
              <w:left w:val="nil"/>
              <w:bottom w:val="single" w:sz="4" w:space="0" w:color="auto"/>
              <w:right w:val="single" w:sz="4" w:space="0" w:color="auto"/>
            </w:tcBorders>
            <w:shd w:val="clear" w:color="auto" w:fill="auto"/>
            <w:noWrap/>
            <w:vAlign w:val="bottom"/>
            <w:hideMark/>
          </w:tcPr>
          <w:p w14:paraId="7F2D46E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14.977</w:t>
            </w:r>
          </w:p>
        </w:tc>
        <w:tc>
          <w:tcPr>
            <w:tcW w:w="729" w:type="dxa"/>
            <w:tcBorders>
              <w:top w:val="nil"/>
              <w:left w:val="nil"/>
              <w:bottom w:val="single" w:sz="4" w:space="0" w:color="auto"/>
              <w:right w:val="single" w:sz="4" w:space="0" w:color="auto"/>
            </w:tcBorders>
            <w:shd w:val="clear" w:color="auto" w:fill="auto"/>
            <w:noWrap/>
            <w:vAlign w:val="bottom"/>
            <w:hideMark/>
          </w:tcPr>
          <w:p w14:paraId="0707008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15.643</w:t>
            </w:r>
          </w:p>
        </w:tc>
      </w:tr>
      <w:tr w:rsidR="009F3C9A" w:rsidRPr="00EB2DCB" w14:paraId="42AE70F4"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64C2566A"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Muziekpartituren</w:t>
            </w:r>
          </w:p>
        </w:tc>
        <w:tc>
          <w:tcPr>
            <w:tcW w:w="729" w:type="dxa"/>
            <w:tcBorders>
              <w:top w:val="nil"/>
              <w:left w:val="nil"/>
              <w:bottom w:val="single" w:sz="4" w:space="0" w:color="auto"/>
              <w:right w:val="single" w:sz="4" w:space="0" w:color="auto"/>
            </w:tcBorders>
            <w:shd w:val="clear" w:color="auto" w:fill="auto"/>
            <w:noWrap/>
            <w:vAlign w:val="bottom"/>
            <w:hideMark/>
          </w:tcPr>
          <w:p w14:paraId="0E7A1C5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3.412</w:t>
            </w:r>
          </w:p>
        </w:tc>
        <w:tc>
          <w:tcPr>
            <w:tcW w:w="729" w:type="dxa"/>
            <w:tcBorders>
              <w:top w:val="nil"/>
              <w:left w:val="nil"/>
              <w:bottom w:val="single" w:sz="4" w:space="0" w:color="auto"/>
              <w:right w:val="single" w:sz="4" w:space="0" w:color="auto"/>
            </w:tcBorders>
            <w:shd w:val="clear" w:color="auto" w:fill="auto"/>
            <w:noWrap/>
            <w:vAlign w:val="bottom"/>
            <w:hideMark/>
          </w:tcPr>
          <w:p w14:paraId="7D9EFF4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3.456</w:t>
            </w:r>
          </w:p>
        </w:tc>
        <w:tc>
          <w:tcPr>
            <w:tcW w:w="729" w:type="dxa"/>
            <w:tcBorders>
              <w:top w:val="nil"/>
              <w:left w:val="nil"/>
              <w:bottom w:val="single" w:sz="4" w:space="0" w:color="auto"/>
              <w:right w:val="single" w:sz="4" w:space="0" w:color="auto"/>
            </w:tcBorders>
            <w:shd w:val="clear" w:color="auto" w:fill="auto"/>
            <w:noWrap/>
            <w:vAlign w:val="bottom"/>
            <w:hideMark/>
          </w:tcPr>
          <w:p w14:paraId="57B49C1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3.134</w:t>
            </w:r>
          </w:p>
        </w:tc>
        <w:tc>
          <w:tcPr>
            <w:tcW w:w="729" w:type="dxa"/>
            <w:tcBorders>
              <w:top w:val="nil"/>
              <w:left w:val="nil"/>
              <w:bottom w:val="single" w:sz="4" w:space="0" w:color="auto"/>
              <w:right w:val="single" w:sz="4" w:space="0" w:color="auto"/>
            </w:tcBorders>
            <w:shd w:val="clear" w:color="auto" w:fill="auto"/>
            <w:noWrap/>
            <w:vAlign w:val="bottom"/>
            <w:hideMark/>
          </w:tcPr>
          <w:p w14:paraId="46D5E37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3.135</w:t>
            </w:r>
          </w:p>
        </w:tc>
        <w:tc>
          <w:tcPr>
            <w:tcW w:w="729" w:type="dxa"/>
            <w:tcBorders>
              <w:top w:val="nil"/>
              <w:left w:val="nil"/>
              <w:bottom w:val="single" w:sz="4" w:space="0" w:color="auto"/>
              <w:right w:val="single" w:sz="4" w:space="0" w:color="auto"/>
            </w:tcBorders>
            <w:shd w:val="clear" w:color="auto" w:fill="auto"/>
            <w:noWrap/>
            <w:vAlign w:val="bottom"/>
            <w:hideMark/>
          </w:tcPr>
          <w:p w14:paraId="168451C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6D4126D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777AE14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4020B02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4113199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14C9A9F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178B63F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5985F94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03B8114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477A878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9F3C9A" w:rsidRPr="00EB2DCB" w14:paraId="5CA62BB3"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DA9694"/>
            <w:noWrap/>
            <w:vAlign w:val="bottom"/>
            <w:hideMark/>
          </w:tcPr>
          <w:p w14:paraId="393026D8"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w:t>
            </w:r>
          </w:p>
        </w:tc>
        <w:tc>
          <w:tcPr>
            <w:tcW w:w="729" w:type="dxa"/>
            <w:tcBorders>
              <w:top w:val="nil"/>
              <w:left w:val="nil"/>
              <w:bottom w:val="single" w:sz="4" w:space="0" w:color="auto"/>
              <w:right w:val="single" w:sz="4" w:space="0" w:color="auto"/>
            </w:tcBorders>
            <w:shd w:val="clear" w:color="000000" w:fill="DA9694"/>
            <w:noWrap/>
            <w:vAlign w:val="bottom"/>
            <w:hideMark/>
          </w:tcPr>
          <w:p w14:paraId="074EFD05"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12.988</w:t>
            </w:r>
          </w:p>
        </w:tc>
        <w:tc>
          <w:tcPr>
            <w:tcW w:w="729" w:type="dxa"/>
            <w:tcBorders>
              <w:top w:val="nil"/>
              <w:left w:val="nil"/>
              <w:bottom w:val="single" w:sz="4" w:space="0" w:color="auto"/>
              <w:right w:val="single" w:sz="4" w:space="0" w:color="auto"/>
            </w:tcBorders>
            <w:shd w:val="clear" w:color="000000" w:fill="DA9694"/>
            <w:noWrap/>
            <w:vAlign w:val="bottom"/>
            <w:hideMark/>
          </w:tcPr>
          <w:p w14:paraId="7C4D6667"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13.315</w:t>
            </w:r>
          </w:p>
        </w:tc>
        <w:tc>
          <w:tcPr>
            <w:tcW w:w="729" w:type="dxa"/>
            <w:tcBorders>
              <w:top w:val="nil"/>
              <w:left w:val="nil"/>
              <w:bottom w:val="single" w:sz="4" w:space="0" w:color="auto"/>
              <w:right w:val="single" w:sz="4" w:space="0" w:color="auto"/>
            </w:tcBorders>
            <w:shd w:val="clear" w:color="000000" w:fill="DA9694"/>
            <w:noWrap/>
            <w:vAlign w:val="bottom"/>
            <w:hideMark/>
          </w:tcPr>
          <w:p w14:paraId="405E8976"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10.580</w:t>
            </w:r>
          </w:p>
        </w:tc>
        <w:tc>
          <w:tcPr>
            <w:tcW w:w="729" w:type="dxa"/>
            <w:tcBorders>
              <w:top w:val="nil"/>
              <w:left w:val="nil"/>
              <w:bottom w:val="single" w:sz="4" w:space="0" w:color="auto"/>
              <w:right w:val="single" w:sz="4" w:space="0" w:color="auto"/>
            </w:tcBorders>
            <w:shd w:val="clear" w:color="000000" w:fill="DA9694"/>
            <w:noWrap/>
            <w:vAlign w:val="bottom"/>
            <w:hideMark/>
          </w:tcPr>
          <w:p w14:paraId="05CC3A14"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10.984</w:t>
            </w:r>
          </w:p>
        </w:tc>
        <w:tc>
          <w:tcPr>
            <w:tcW w:w="729" w:type="dxa"/>
            <w:tcBorders>
              <w:top w:val="nil"/>
              <w:left w:val="nil"/>
              <w:bottom w:val="single" w:sz="4" w:space="0" w:color="auto"/>
              <w:right w:val="single" w:sz="4" w:space="0" w:color="auto"/>
            </w:tcBorders>
            <w:shd w:val="clear" w:color="000000" w:fill="DA9694"/>
            <w:noWrap/>
            <w:vAlign w:val="bottom"/>
            <w:hideMark/>
          </w:tcPr>
          <w:p w14:paraId="06DCCC50"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7.947</w:t>
            </w:r>
          </w:p>
        </w:tc>
        <w:tc>
          <w:tcPr>
            <w:tcW w:w="729" w:type="dxa"/>
            <w:tcBorders>
              <w:top w:val="nil"/>
              <w:left w:val="nil"/>
              <w:bottom w:val="single" w:sz="4" w:space="0" w:color="auto"/>
              <w:right w:val="single" w:sz="4" w:space="0" w:color="auto"/>
            </w:tcBorders>
            <w:shd w:val="clear" w:color="000000" w:fill="DA9694"/>
            <w:noWrap/>
            <w:vAlign w:val="bottom"/>
            <w:hideMark/>
          </w:tcPr>
          <w:p w14:paraId="5F96D1A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9.038</w:t>
            </w:r>
          </w:p>
        </w:tc>
        <w:tc>
          <w:tcPr>
            <w:tcW w:w="729" w:type="dxa"/>
            <w:tcBorders>
              <w:top w:val="nil"/>
              <w:left w:val="nil"/>
              <w:bottom w:val="single" w:sz="4" w:space="0" w:color="auto"/>
              <w:right w:val="single" w:sz="4" w:space="0" w:color="auto"/>
            </w:tcBorders>
            <w:shd w:val="clear" w:color="000000" w:fill="DA9694"/>
            <w:noWrap/>
            <w:vAlign w:val="bottom"/>
            <w:hideMark/>
          </w:tcPr>
          <w:p w14:paraId="37F51303"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18.258</w:t>
            </w:r>
          </w:p>
        </w:tc>
        <w:tc>
          <w:tcPr>
            <w:tcW w:w="729" w:type="dxa"/>
            <w:tcBorders>
              <w:top w:val="nil"/>
              <w:left w:val="nil"/>
              <w:bottom w:val="single" w:sz="4" w:space="0" w:color="auto"/>
              <w:right w:val="single" w:sz="4" w:space="0" w:color="auto"/>
            </w:tcBorders>
            <w:shd w:val="clear" w:color="000000" w:fill="DA9694"/>
            <w:noWrap/>
            <w:vAlign w:val="bottom"/>
            <w:hideMark/>
          </w:tcPr>
          <w:p w14:paraId="4FE727CA"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12.861</w:t>
            </w:r>
          </w:p>
        </w:tc>
        <w:tc>
          <w:tcPr>
            <w:tcW w:w="729" w:type="dxa"/>
            <w:tcBorders>
              <w:top w:val="nil"/>
              <w:left w:val="nil"/>
              <w:bottom w:val="single" w:sz="4" w:space="0" w:color="auto"/>
              <w:right w:val="single" w:sz="4" w:space="0" w:color="auto"/>
            </w:tcBorders>
            <w:shd w:val="clear" w:color="000000" w:fill="DA9694"/>
            <w:noWrap/>
            <w:vAlign w:val="bottom"/>
            <w:hideMark/>
          </w:tcPr>
          <w:p w14:paraId="71EE5815"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13.895</w:t>
            </w:r>
          </w:p>
        </w:tc>
        <w:tc>
          <w:tcPr>
            <w:tcW w:w="729" w:type="dxa"/>
            <w:tcBorders>
              <w:top w:val="nil"/>
              <w:left w:val="nil"/>
              <w:bottom w:val="single" w:sz="4" w:space="0" w:color="auto"/>
              <w:right w:val="single" w:sz="4" w:space="0" w:color="auto"/>
            </w:tcBorders>
            <w:shd w:val="clear" w:color="000000" w:fill="DA9694"/>
            <w:noWrap/>
            <w:vAlign w:val="bottom"/>
            <w:hideMark/>
          </w:tcPr>
          <w:p w14:paraId="5FB60674"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14.979</w:t>
            </w:r>
          </w:p>
        </w:tc>
        <w:tc>
          <w:tcPr>
            <w:tcW w:w="729" w:type="dxa"/>
            <w:tcBorders>
              <w:top w:val="nil"/>
              <w:left w:val="nil"/>
              <w:bottom w:val="single" w:sz="4" w:space="0" w:color="auto"/>
              <w:right w:val="single" w:sz="4" w:space="0" w:color="auto"/>
            </w:tcBorders>
            <w:shd w:val="clear" w:color="000000" w:fill="DA9694"/>
            <w:noWrap/>
            <w:vAlign w:val="bottom"/>
            <w:hideMark/>
          </w:tcPr>
          <w:p w14:paraId="65226E79"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15.862</w:t>
            </w:r>
          </w:p>
        </w:tc>
        <w:tc>
          <w:tcPr>
            <w:tcW w:w="729" w:type="dxa"/>
            <w:tcBorders>
              <w:top w:val="nil"/>
              <w:left w:val="nil"/>
              <w:bottom w:val="single" w:sz="4" w:space="0" w:color="auto"/>
              <w:right w:val="single" w:sz="4" w:space="0" w:color="auto"/>
            </w:tcBorders>
            <w:shd w:val="clear" w:color="000000" w:fill="DA9694"/>
            <w:noWrap/>
            <w:vAlign w:val="bottom"/>
            <w:hideMark/>
          </w:tcPr>
          <w:p w14:paraId="74F50C18"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17.037</w:t>
            </w:r>
          </w:p>
        </w:tc>
        <w:tc>
          <w:tcPr>
            <w:tcW w:w="729" w:type="dxa"/>
            <w:tcBorders>
              <w:top w:val="nil"/>
              <w:left w:val="nil"/>
              <w:bottom w:val="single" w:sz="4" w:space="0" w:color="auto"/>
              <w:right w:val="single" w:sz="4" w:space="0" w:color="auto"/>
            </w:tcBorders>
            <w:shd w:val="clear" w:color="000000" w:fill="DA9694"/>
            <w:noWrap/>
            <w:vAlign w:val="bottom"/>
            <w:hideMark/>
          </w:tcPr>
          <w:p w14:paraId="77DDE36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17.724</w:t>
            </w:r>
          </w:p>
        </w:tc>
        <w:tc>
          <w:tcPr>
            <w:tcW w:w="729" w:type="dxa"/>
            <w:tcBorders>
              <w:top w:val="nil"/>
              <w:left w:val="nil"/>
              <w:bottom w:val="single" w:sz="4" w:space="0" w:color="auto"/>
              <w:right w:val="single" w:sz="4" w:space="0" w:color="auto"/>
            </w:tcBorders>
            <w:shd w:val="clear" w:color="000000" w:fill="DA9694"/>
            <w:noWrap/>
            <w:vAlign w:val="bottom"/>
            <w:hideMark/>
          </w:tcPr>
          <w:p w14:paraId="166931BF"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18.503</w:t>
            </w:r>
          </w:p>
        </w:tc>
      </w:tr>
    </w:tbl>
    <w:p w14:paraId="79B6110E" w14:textId="5B911103" w:rsidR="00EB2DCB" w:rsidRDefault="00EB2DCB" w:rsidP="00EB2DCB">
      <w:pPr>
        <w:spacing w:after="160" w:line="259" w:lineRule="auto"/>
        <w:rPr>
          <w:rFonts w:cs="Arial"/>
          <w:b/>
          <w:bCs/>
          <w:sz w:val="22"/>
        </w:rPr>
      </w:pPr>
    </w:p>
    <w:p w14:paraId="674674C2" w14:textId="3FF43C18" w:rsidR="009F3C9A" w:rsidRDefault="009F3C9A" w:rsidP="009F3C9A">
      <w:pPr>
        <w:rPr>
          <w:rFonts w:cs="Arial"/>
          <w:b/>
          <w:bCs/>
          <w:sz w:val="22"/>
        </w:rPr>
      </w:pPr>
      <w:r w:rsidRPr="00EB2DCB">
        <w:rPr>
          <w:rFonts w:cs="Arial"/>
          <w:b/>
          <w:bCs/>
          <w:sz w:val="22"/>
        </w:rPr>
        <w:t xml:space="preserve">Overzicht </w:t>
      </w:r>
      <w:r>
        <w:rPr>
          <w:rFonts w:cs="Arial"/>
          <w:b/>
          <w:bCs/>
          <w:sz w:val="22"/>
        </w:rPr>
        <w:t>uitleningen</w:t>
      </w:r>
    </w:p>
    <w:p w14:paraId="17B22FBA" w14:textId="77777777" w:rsidR="009F3C9A" w:rsidRDefault="009F3C9A" w:rsidP="009F3C9A">
      <w:pPr>
        <w:rPr>
          <w:rFonts w:cs="Arial"/>
          <w:b/>
          <w:bCs/>
          <w:sz w:val="22"/>
        </w:rPr>
      </w:pPr>
    </w:p>
    <w:tbl>
      <w:tblPr>
        <w:tblW w:w="14097" w:type="dxa"/>
        <w:tblCellMar>
          <w:left w:w="70" w:type="dxa"/>
          <w:right w:w="70" w:type="dxa"/>
        </w:tblCellMar>
        <w:tblLook w:val="04A0" w:firstRow="1" w:lastRow="0" w:firstColumn="1" w:lastColumn="0" w:noHBand="0" w:noVBand="1"/>
      </w:tblPr>
      <w:tblGrid>
        <w:gridCol w:w="3793"/>
        <w:gridCol w:w="736"/>
        <w:gridCol w:w="736"/>
        <w:gridCol w:w="736"/>
        <w:gridCol w:w="736"/>
        <w:gridCol w:w="736"/>
        <w:gridCol w:w="736"/>
        <w:gridCol w:w="736"/>
        <w:gridCol w:w="736"/>
        <w:gridCol w:w="736"/>
        <w:gridCol w:w="736"/>
        <w:gridCol w:w="736"/>
        <w:gridCol w:w="736"/>
        <w:gridCol w:w="736"/>
        <w:gridCol w:w="736"/>
      </w:tblGrid>
      <w:tr w:rsidR="009F3C9A" w:rsidRPr="00EB2DCB" w14:paraId="5B97A0F8" w14:textId="77777777" w:rsidTr="009F3C9A">
        <w:trPr>
          <w:trHeight w:val="264"/>
        </w:trPr>
        <w:tc>
          <w:tcPr>
            <w:tcW w:w="3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7EF42" w14:textId="77777777" w:rsidR="009F3C9A" w:rsidRPr="00EB2DCB" w:rsidRDefault="009F3C9A" w:rsidP="004340BC">
            <w:pPr>
              <w:rPr>
                <w:rFonts w:ascii="Calibri" w:hAnsi="Calibri" w:cs="Calibri"/>
                <w:color w:val="002060"/>
                <w:sz w:val="18"/>
                <w:szCs w:val="18"/>
                <w:lang w:val="nl-BE" w:eastAsia="nl-BE"/>
              </w:rPr>
            </w:pPr>
            <w:bookmarkStart w:id="71" w:name="_Hlk98079331"/>
            <w:r w:rsidRPr="00EB2DCB">
              <w:rPr>
                <w:rFonts w:ascii="Calibri" w:hAnsi="Calibri" w:cs="Calibri"/>
                <w:color w:val="002060"/>
                <w:sz w:val="18"/>
                <w:szCs w:val="18"/>
                <w:lang w:val="nl-BE" w:eastAsia="nl-BE"/>
              </w:rPr>
              <w:t> </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07528F8C"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2008</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055995CD"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2009</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58D485D4"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2010</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6C1F043C"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2011</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7CF2530D"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2012</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7769113B"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2013</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14C6F9D9"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2014</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306BC596"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2015</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3187D778"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2016</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4361F77A"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2017</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205FD7D7"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2018</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17E828C0"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2019</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407018D4"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2020</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27755702"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2021</w:t>
            </w:r>
          </w:p>
        </w:tc>
      </w:tr>
      <w:tr w:rsidR="009F3C9A" w:rsidRPr="00EB2DCB" w14:paraId="061D4165"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00B0F0"/>
            <w:noWrap/>
            <w:vAlign w:val="bottom"/>
            <w:hideMark/>
          </w:tcPr>
          <w:p w14:paraId="110B8286"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DAISY</w:t>
            </w:r>
          </w:p>
        </w:tc>
        <w:tc>
          <w:tcPr>
            <w:tcW w:w="736" w:type="dxa"/>
            <w:tcBorders>
              <w:top w:val="nil"/>
              <w:left w:val="nil"/>
              <w:bottom w:val="single" w:sz="4" w:space="0" w:color="auto"/>
              <w:right w:val="single" w:sz="4" w:space="0" w:color="auto"/>
            </w:tcBorders>
            <w:shd w:val="clear" w:color="000000" w:fill="00B0F0"/>
            <w:noWrap/>
            <w:vAlign w:val="bottom"/>
            <w:hideMark/>
          </w:tcPr>
          <w:p w14:paraId="019B17E4"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35F024B3"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58BCBA93"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5B4E6CA5"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6AAAEE93"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3A8F682D"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2A9C59F8"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4B344DD8"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309B2DA3"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4C329BB5"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4C8C5242"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3E3C9035"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3475201D"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0C5DD0BB"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9F3C9A" w:rsidRPr="00EB2DCB" w14:paraId="09B68AEF"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2B6280A8" w14:textId="7E70BC55"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Rechts</w:t>
            </w:r>
            <w:r w:rsidR="002A1092">
              <w:rPr>
                <w:rFonts w:ascii="Calibri" w:hAnsi="Calibri" w:cs="Calibri"/>
                <w:b/>
                <w:bCs/>
                <w:color w:val="002060"/>
                <w:sz w:val="18"/>
                <w:szCs w:val="18"/>
                <w:lang w:val="nl-BE" w:eastAsia="nl-BE"/>
              </w:rPr>
              <w:t>t</w:t>
            </w:r>
            <w:r w:rsidRPr="00EB2DCB">
              <w:rPr>
                <w:rFonts w:ascii="Calibri" w:hAnsi="Calibri" w:cs="Calibri"/>
                <w:b/>
                <w:bCs/>
                <w:color w:val="002060"/>
                <w:sz w:val="18"/>
                <w:szCs w:val="18"/>
                <w:lang w:val="nl-BE" w:eastAsia="nl-BE"/>
              </w:rPr>
              <w:t xml:space="preserve">reekse lezers jeugd </w:t>
            </w:r>
          </w:p>
        </w:tc>
        <w:tc>
          <w:tcPr>
            <w:tcW w:w="736" w:type="dxa"/>
            <w:tcBorders>
              <w:top w:val="nil"/>
              <w:left w:val="nil"/>
              <w:bottom w:val="single" w:sz="4" w:space="0" w:color="auto"/>
              <w:right w:val="single" w:sz="4" w:space="0" w:color="auto"/>
            </w:tcBorders>
            <w:shd w:val="clear" w:color="auto" w:fill="auto"/>
            <w:noWrap/>
            <w:vAlign w:val="bottom"/>
            <w:hideMark/>
          </w:tcPr>
          <w:p w14:paraId="7CEE730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3.248</w:t>
            </w:r>
          </w:p>
        </w:tc>
        <w:tc>
          <w:tcPr>
            <w:tcW w:w="736" w:type="dxa"/>
            <w:tcBorders>
              <w:top w:val="nil"/>
              <w:left w:val="nil"/>
              <w:bottom w:val="single" w:sz="4" w:space="0" w:color="auto"/>
              <w:right w:val="single" w:sz="4" w:space="0" w:color="auto"/>
            </w:tcBorders>
            <w:shd w:val="clear" w:color="auto" w:fill="auto"/>
            <w:noWrap/>
            <w:vAlign w:val="bottom"/>
            <w:hideMark/>
          </w:tcPr>
          <w:p w14:paraId="62BF2CF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3.768</w:t>
            </w:r>
          </w:p>
        </w:tc>
        <w:tc>
          <w:tcPr>
            <w:tcW w:w="736" w:type="dxa"/>
            <w:tcBorders>
              <w:top w:val="nil"/>
              <w:left w:val="nil"/>
              <w:bottom w:val="single" w:sz="4" w:space="0" w:color="auto"/>
              <w:right w:val="single" w:sz="4" w:space="0" w:color="auto"/>
            </w:tcBorders>
            <w:shd w:val="clear" w:color="auto" w:fill="auto"/>
            <w:noWrap/>
            <w:vAlign w:val="bottom"/>
            <w:hideMark/>
          </w:tcPr>
          <w:p w14:paraId="5B2C780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5.131</w:t>
            </w:r>
          </w:p>
        </w:tc>
        <w:tc>
          <w:tcPr>
            <w:tcW w:w="736" w:type="dxa"/>
            <w:tcBorders>
              <w:top w:val="nil"/>
              <w:left w:val="nil"/>
              <w:bottom w:val="single" w:sz="4" w:space="0" w:color="auto"/>
              <w:right w:val="single" w:sz="4" w:space="0" w:color="auto"/>
            </w:tcBorders>
            <w:shd w:val="clear" w:color="auto" w:fill="auto"/>
            <w:noWrap/>
            <w:vAlign w:val="bottom"/>
            <w:hideMark/>
          </w:tcPr>
          <w:p w14:paraId="5404F01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7.201</w:t>
            </w:r>
          </w:p>
        </w:tc>
        <w:tc>
          <w:tcPr>
            <w:tcW w:w="736" w:type="dxa"/>
            <w:tcBorders>
              <w:top w:val="nil"/>
              <w:left w:val="nil"/>
              <w:bottom w:val="single" w:sz="4" w:space="0" w:color="auto"/>
              <w:right w:val="single" w:sz="4" w:space="0" w:color="auto"/>
            </w:tcBorders>
            <w:shd w:val="clear" w:color="auto" w:fill="auto"/>
            <w:noWrap/>
            <w:vAlign w:val="bottom"/>
            <w:hideMark/>
          </w:tcPr>
          <w:p w14:paraId="5C7B9CD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8.583</w:t>
            </w:r>
          </w:p>
        </w:tc>
        <w:tc>
          <w:tcPr>
            <w:tcW w:w="736" w:type="dxa"/>
            <w:tcBorders>
              <w:top w:val="nil"/>
              <w:left w:val="nil"/>
              <w:bottom w:val="single" w:sz="4" w:space="0" w:color="auto"/>
              <w:right w:val="single" w:sz="4" w:space="0" w:color="auto"/>
            </w:tcBorders>
            <w:shd w:val="clear" w:color="auto" w:fill="auto"/>
            <w:noWrap/>
            <w:vAlign w:val="bottom"/>
            <w:hideMark/>
          </w:tcPr>
          <w:p w14:paraId="0D3DA37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9.003</w:t>
            </w:r>
          </w:p>
        </w:tc>
        <w:tc>
          <w:tcPr>
            <w:tcW w:w="736" w:type="dxa"/>
            <w:tcBorders>
              <w:top w:val="nil"/>
              <w:left w:val="nil"/>
              <w:bottom w:val="single" w:sz="4" w:space="0" w:color="auto"/>
              <w:right w:val="single" w:sz="4" w:space="0" w:color="auto"/>
            </w:tcBorders>
            <w:shd w:val="clear" w:color="auto" w:fill="auto"/>
            <w:noWrap/>
            <w:vAlign w:val="bottom"/>
            <w:hideMark/>
          </w:tcPr>
          <w:p w14:paraId="10B4527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8.208</w:t>
            </w:r>
          </w:p>
        </w:tc>
        <w:tc>
          <w:tcPr>
            <w:tcW w:w="736" w:type="dxa"/>
            <w:tcBorders>
              <w:top w:val="nil"/>
              <w:left w:val="nil"/>
              <w:bottom w:val="single" w:sz="4" w:space="0" w:color="auto"/>
              <w:right w:val="single" w:sz="4" w:space="0" w:color="auto"/>
            </w:tcBorders>
            <w:shd w:val="clear" w:color="auto" w:fill="auto"/>
            <w:noWrap/>
            <w:vAlign w:val="bottom"/>
            <w:hideMark/>
          </w:tcPr>
          <w:p w14:paraId="70CC50F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9.320</w:t>
            </w:r>
          </w:p>
        </w:tc>
        <w:tc>
          <w:tcPr>
            <w:tcW w:w="736" w:type="dxa"/>
            <w:tcBorders>
              <w:top w:val="nil"/>
              <w:left w:val="nil"/>
              <w:bottom w:val="single" w:sz="4" w:space="0" w:color="auto"/>
              <w:right w:val="single" w:sz="4" w:space="0" w:color="auto"/>
            </w:tcBorders>
            <w:shd w:val="clear" w:color="auto" w:fill="auto"/>
            <w:noWrap/>
            <w:vAlign w:val="bottom"/>
            <w:hideMark/>
          </w:tcPr>
          <w:p w14:paraId="694B9E6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9.443</w:t>
            </w:r>
          </w:p>
        </w:tc>
        <w:tc>
          <w:tcPr>
            <w:tcW w:w="736" w:type="dxa"/>
            <w:tcBorders>
              <w:top w:val="nil"/>
              <w:left w:val="nil"/>
              <w:bottom w:val="single" w:sz="4" w:space="0" w:color="auto"/>
              <w:right w:val="single" w:sz="4" w:space="0" w:color="auto"/>
            </w:tcBorders>
            <w:shd w:val="clear" w:color="auto" w:fill="auto"/>
            <w:noWrap/>
            <w:vAlign w:val="bottom"/>
            <w:hideMark/>
          </w:tcPr>
          <w:p w14:paraId="15089A9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10.159</w:t>
            </w:r>
          </w:p>
        </w:tc>
        <w:tc>
          <w:tcPr>
            <w:tcW w:w="736" w:type="dxa"/>
            <w:tcBorders>
              <w:top w:val="nil"/>
              <w:left w:val="nil"/>
              <w:bottom w:val="single" w:sz="4" w:space="0" w:color="auto"/>
              <w:right w:val="single" w:sz="4" w:space="0" w:color="auto"/>
            </w:tcBorders>
            <w:shd w:val="clear" w:color="auto" w:fill="auto"/>
            <w:noWrap/>
            <w:vAlign w:val="bottom"/>
            <w:hideMark/>
          </w:tcPr>
          <w:p w14:paraId="061EEC5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13.193</w:t>
            </w:r>
          </w:p>
        </w:tc>
        <w:tc>
          <w:tcPr>
            <w:tcW w:w="736" w:type="dxa"/>
            <w:tcBorders>
              <w:top w:val="nil"/>
              <w:left w:val="nil"/>
              <w:bottom w:val="single" w:sz="4" w:space="0" w:color="auto"/>
              <w:right w:val="single" w:sz="4" w:space="0" w:color="auto"/>
            </w:tcBorders>
            <w:shd w:val="clear" w:color="auto" w:fill="auto"/>
            <w:noWrap/>
            <w:vAlign w:val="bottom"/>
            <w:hideMark/>
          </w:tcPr>
          <w:p w14:paraId="6B5DB7D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17.269</w:t>
            </w:r>
          </w:p>
        </w:tc>
        <w:tc>
          <w:tcPr>
            <w:tcW w:w="736" w:type="dxa"/>
            <w:tcBorders>
              <w:top w:val="nil"/>
              <w:left w:val="nil"/>
              <w:bottom w:val="single" w:sz="4" w:space="0" w:color="auto"/>
              <w:right w:val="single" w:sz="4" w:space="0" w:color="auto"/>
            </w:tcBorders>
            <w:shd w:val="clear" w:color="auto" w:fill="auto"/>
            <w:noWrap/>
            <w:vAlign w:val="bottom"/>
            <w:hideMark/>
          </w:tcPr>
          <w:p w14:paraId="0563BFE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21.735</w:t>
            </w:r>
          </w:p>
        </w:tc>
        <w:tc>
          <w:tcPr>
            <w:tcW w:w="736" w:type="dxa"/>
            <w:tcBorders>
              <w:top w:val="nil"/>
              <w:left w:val="nil"/>
              <w:bottom w:val="single" w:sz="4" w:space="0" w:color="auto"/>
              <w:right w:val="single" w:sz="4" w:space="0" w:color="auto"/>
            </w:tcBorders>
            <w:shd w:val="clear" w:color="auto" w:fill="auto"/>
            <w:noWrap/>
            <w:vAlign w:val="bottom"/>
            <w:hideMark/>
          </w:tcPr>
          <w:p w14:paraId="5EC6BFB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25.387</w:t>
            </w:r>
          </w:p>
        </w:tc>
      </w:tr>
      <w:tr w:rsidR="009F3C9A" w:rsidRPr="00EB2DCB" w14:paraId="7E75ACD6"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3AFC9B10" w14:textId="45F5F42D"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Rechts</w:t>
            </w:r>
            <w:r w:rsidR="002A1092">
              <w:rPr>
                <w:rFonts w:ascii="Calibri" w:hAnsi="Calibri" w:cs="Calibri"/>
                <w:b/>
                <w:bCs/>
                <w:color w:val="002060"/>
                <w:sz w:val="18"/>
                <w:szCs w:val="18"/>
                <w:lang w:val="nl-BE" w:eastAsia="nl-BE"/>
              </w:rPr>
              <w:t>t</w:t>
            </w:r>
            <w:r w:rsidRPr="00EB2DCB">
              <w:rPr>
                <w:rFonts w:ascii="Calibri" w:hAnsi="Calibri" w:cs="Calibri"/>
                <w:b/>
                <w:bCs/>
                <w:color w:val="002060"/>
                <w:sz w:val="18"/>
                <w:szCs w:val="18"/>
                <w:lang w:val="nl-BE" w:eastAsia="nl-BE"/>
              </w:rPr>
              <w:t>reekse lezers volwassenen</w:t>
            </w:r>
          </w:p>
        </w:tc>
        <w:tc>
          <w:tcPr>
            <w:tcW w:w="736" w:type="dxa"/>
            <w:tcBorders>
              <w:top w:val="nil"/>
              <w:left w:val="nil"/>
              <w:bottom w:val="single" w:sz="4" w:space="0" w:color="auto"/>
              <w:right w:val="single" w:sz="4" w:space="0" w:color="auto"/>
            </w:tcBorders>
            <w:shd w:val="clear" w:color="auto" w:fill="auto"/>
            <w:noWrap/>
            <w:vAlign w:val="bottom"/>
            <w:hideMark/>
          </w:tcPr>
          <w:p w14:paraId="07D57D0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90.558</w:t>
            </w:r>
          </w:p>
        </w:tc>
        <w:tc>
          <w:tcPr>
            <w:tcW w:w="736" w:type="dxa"/>
            <w:tcBorders>
              <w:top w:val="nil"/>
              <w:left w:val="nil"/>
              <w:bottom w:val="single" w:sz="4" w:space="0" w:color="auto"/>
              <w:right w:val="single" w:sz="4" w:space="0" w:color="auto"/>
            </w:tcBorders>
            <w:shd w:val="clear" w:color="auto" w:fill="auto"/>
            <w:noWrap/>
            <w:vAlign w:val="bottom"/>
            <w:hideMark/>
          </w:tcPr>
          <w:p w14:paraId="242AECB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92.121</w:t>
            </w:r>
          </w:p>
        </w:tc>
        <w:tc>
          <w:tcPr>
            <w:tcW w:w="736" w:type="dxa"/>
            <w:tcBorders>
              <w:top w:val="nil"/>
              <w:left w:val="nil"/>
              <w:bottom w:val="single" w:sz="4" w:space="0" w:color="auto"/>
              <w:right w:val="single" w:sz="4" w:space="0" w:color="auto"/>
            </w:tcBorders>
            <w:shd w:val="clear" w:color="auto" w:fill="auto"/>
            <w:noWrap/>
            <w:vAlign w:val="bottom"/>
            <w:hideMark/>
          </w:tcPr>
          <w:p w14:paraId="1DC8A4B1"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98.723</w:t>
            </w:r>
          </w:p>
        </w:tc>
        <w:tc>
          <w:tcPr>
            <w:tcW w:w="736" w:type="dxa"/>
            <w:tcBorders>
              <w:top w:val="nil"/>
              <w:left w:val="nil"/>
              <w:bottom w:val="single" w:sz="4" w:space="0" w:color="auto"/>
              <w:right w:val="single" w:sz="4" w:space="0" w:color="auto"/>
            </w:tcBorders>
            <w:shd w:val="clear" w:color="auto" w:fill="auto"/>
            <w:noWrap/>
            <w:vAlign w:val="bottom"/>
            <w:hideMark/>
          </w:tcPr>
          <w:p w14:paraId="3562DD3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101.148</w:t>
            </w:r>
          </w:p>
        </w:tc>
        <w:tc>
          <w:tcPr>
            <w:tcW w:w="736" w:type="dxa"/>
            <w:tcBorders>
              <w:top w:val="nil"/>
              <w:left w:val="nil"/>
              <w:bottom w:val="single" w:sz="4" w:space="0" w:color="auto"/>
              <w:right w:val="single" w:sz="4" w:space="0" w:color="auto"/>
            </w:tcBorders>
            <w:shd w:val="clear" w:color="auto" w:fill="auto"/>
            <w:noWrap/>
            <w:vAlign w:val="bottom"/>
            <w:hideMark/>
          </w:tcPr>
          <w:p w14:paraId="2CCD425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108.552</w:t>
            </w:r>
          </w:p>
        </w:tc>
        <w:tc>
          <w:tcPr>
            <w:tcW w:w="736" w:type="dxa"/>
            <w:tcBorders>
              <w:top w:val="nil"/>
              <w:left w:val="nil"/>
              <w:bottom w:val="single" w:sz="4" w:space="0" w:color="auto"/>
              <w:right w:val="single" w:sz="4" w:space="0" w:color="auto"/>
            </w:tcBorders>
            <w:shd w:val="clear" w:color="auto" w:fill="auto"/>
            <w:noWrap/>
            <w:vAlign w:val="bottom"/>
            <w:hideMark/>
          </w:tcPr>
          <w:p w14:paraId="59763E9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106.525</w:t>
            </w:r>
          </w:p>
        </w:tc>
        <w:tc>
          <w:tcPr>
            <w:tcW w:w="736" w:type="dxa"/>
            <w:tcBorders>
              <w:top w:val="nil"/>
              <w:left w:val="nil"/>
              <w:bottom w:val="single" w:sz="4" w:space="0" w:color="auto"/>
              <w:right w:val="single" w:sz="4" w:space="0" w:color="auto"/>
            </w:tcBorders>
            <w:shd w:val="clear" w:color="auto" w:fill="auto"/>
            <w:noWrap/>
            <w:vAlign w:val="bottom"/>
            <w:hideMark/>
          </w:tcPr>
          <w:p w14:paraId="284C4242"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104.989</w:t>
            </w:r>
          </w:p>
        </w:tc>
        <w:tc>
          <w:tcPr>
            <w:tcW w:w="736" w:type="dxa"/>
            <w:tcBorders>
              <w:top w:val="nil"/>
              <w:left w:val="nil"/>
              <w:bottom w:val="single" w:sz="4" w:space="0" w:color="auto"/>
              <w:right w:val="single" w:sz="4" w:space="0" w:color="auto"/>
            </w:tcBorders>
            <w:shd w:val="clear" w:color="auto" w:fill="auto"/>
            <w:noWrap/>
            <w:vAlign w:val="bottom"/>
            <w:hideMark/>
          </w:tcPr>
          <w:p w14:paraId="1096AD2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106.535</w:t>
            </w:r>
          </w:p>
        </w:tc>
        <w:tc>
          <w:tcPr>
            <w:tcW w:w="736" w:type="dxa"/>
            <w:tcBorders>
              <w:top w:val="nil"/>
              <w:left w:val="nil"/>
              <w:bottom w:val="single" w:sz="4" w:space="0" w:color="auto"/>
              <w:right w:val="single" w:sz="4" w:space="0" w:color="auto"/>
            </w:tcBorders>
            <w:shd w:val="clear" w:color="auto" w:fill="auto"/>
            <w:noWrap/>
            <w:vAlign w:val="bottom"/>
            <w:hideMark/>
          </w:tcPr>
          <w:p w14:paraId="7F7E70F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114.119</w:t>
            </w:r>
          </w:p>
        </w:tc>
        <w:tc>
          <w:tcPr>
            <w:tcW w:w="736" w:type="dxa"/>
            <w:tcBorders>
              <w:top w:val="nil"/>
              <w:left w:val="nil"/>
              <w:bottom w:val="single" w:sz="4" w:space="0" w:color="auto"/>
              <w:right w:val="single" w:sz="4" w:space="0" w:color="auto"/>
            </w:tcBorders>
            <w:shd w:val="clear" w:color="auto" w:fill="auto"/>
            <w:noWrap/>
            <w:vAlign w:val="bottom"/>
            <w:hideMark/>
          </w:tcPr>
          <w:p w14:paraId="30C07080"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116.933</w:t>
            </w:r>
          </w:p>
        </w:tc>
        <w:tc>
          <w:tcPr>
            <w:tcW w:w="736" w:type="dxa"/>
            <w:tcBorders>
              <w:top w:val="nil"/>
              <w:left w:val="nil"/>
              <w:bottom w:val="single" w:sz="4" w:space="0" w:color="auto"/>
              <w:right w:val="single" w:sz="4" w:space="0" w:color="auto"/>
            </w:tcBorders>
            <w:shd w:val="clear" w:color="auto" w:fill="auto"/>
            <w:noWrap/>
            <w:vAlign w:val="bottom"/>
            <w:hideMark/>
          </w:tcPr>
          <w:p w14:paraId="61A89DF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108.995</w:t>
            </w:r>
          </w:p>
        </w:tc>
        <w:tc>
          <w:tcPr>
            <w:tcW w:w="736" w:type="dxa"/>
            <w:tcBorders>
              <w:top w:val="nil"/>
              <w:left w:val="nil"/>
              <w:bottom w:val="single" w:sz="4" w:space="0" w:color="auto"/>
              <w:right w:val="single" w:sz="4" w:space="0" w:color="auto"/>
            </w:tcBorders>
            <w:shd w:val="clear" w:color="auto" w:fill="auto"/>
            <w:noWrap/>
            <w:vAlign w:val="bottom"/>
            <w:hideMark/>
          </w:tcPr>
          <w:p w14:paraId="1CC0E0C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109.663</w:t>
            </w:r>
          </w:p>
        </w:tc>
        <w:tc>
          <w:tcPr>
            <w:tcW w:w="736" w:type="dxa"/>
            <w:tcBorders>
              <w:top w:val="nil"/>
              <w:left w:val="nil"/>
              <w:bottom w:val="single" w:sz="4" w:space="0" w:color="auto"/>
              <w:right w:val="single" w:sz="4" w:space="0" w:color="auto"/>
            </w:tcBorders>
            <w:shd w:val="clear" w:color="auto" w:fill="auto"/>
            <w:noWrap/>
            <w:vAlign w:val="bottom"/>
            <w:hideMark/>
          </w:tcPr>
          <w:p w14:paraId="2E7CEAA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126.335</w:t>
            </w:r>
          </w:p>
        </w:tc>
        <w:tc>
          <w:tcPr>
            <w:tcW w:w="736" w:type="dxa"/>
            <w:tcBorders>
              <w:top w:val="nil"/>
              <w:left w:val="nil"/>
              <w:bottom w:val="single" w:sz="4" w:space="0" w:color="auto"/>
              <w:right w:val="single" w:sz="4" w:space="0" w:color="auto"/>
            </w:tcBorders>
            <w:shd w:val="clear" w:color="auto" w:fill="auto"/>
            <w:noWrap/>
            <w:vAlign w:val="bottom"/>
            <w:hideMark/>
          </w:tcPr>
          <w:p w14:paraId="094385E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120.614</w:t>
            </w:r>
          </w:p>
        </w:tc>
      </w:tr>
      <w:tr w:rsidR="009F3C9A" w:rsidRPr="00EB2DCB" w14:paraId="359C641C"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F4FABC"/>
            <w:noWrap/>
            <w:vAlign w:val="bottom"/>
            <w:hideMark/>
          </w:tcPr>
          <w:p w14:paraId="0374827C"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Totaal rechtstreekse lezers</w:t>
            </w:r>
          </w:p>
        </w:tc>
        <w:tc>
          <w:tcPr>
            <w:tcW w:w="736" w:type="dxa"/>
            <w:tcBorders>
              <w:top w:val="nil"/>
              <w:left w:val="nil"/>
              <w:bottom w:val="single" w:sz="4" w:space="0" w:color="auto"/>
              <w:right w:val="single" w:sz="4" w:space="0" w:color="auto"/>
            </w:tcBorders>
            <w:shd w:val="clear" w:color="000000" w:fill="FFFFCC"/>
            <w:noWrap/>
            <w:vAlign w:val="bottom"/>
            <w:hideMark/>
          </w:tcPr>
          <w:p w14:paraId="27BE828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93.806</w:t>
            </w:r>
          </w:p>
        </w:tc>
        <w:tc>
          <w:tcPr>
            <w:tcW w:w="736" w:type="dxa"/>
            <w:tcBorders>
              <w:top w:val="nil"/>
              <w:left w:val="nil"/>
              <w:bottom w:val="single" w:sz="4" w:space="0" w:color="auto"/>
              <w:right w:val="single" w:sz="4" w:space="0" w:color="auto"/>
            </w:tcBorders>
            <w:shd w:val="clear" w:color="000000" w:fill="F4FABC"/>
            <w:noWrap/>
            <w:vAlign w:val="bottom"/>
            <w:hideMark/>
          </w:tcPr>
          <w:p w14:paraId="52A2205A"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95.889</w:t>
            </w:r>
          </w:p>
        </w:tc>
        <w:tc>
          <w:tcPr>
            <w:tcW w:w="736" w:type="dxa"/>
            <w:tcBorders>
              <w:top w:val="nil"/>
              <w:left w:val="nil"/>
              <w:bottom w:val="single" w:sz="4" w:space="0" w:color="auto"/>
              <w:right w:val="single" w:sz="4" w:space="0" w:color="auto"/>
            </w:tcBorders>
            <w:shd w:val="clear" w:color="000000" w:fill="F4FABC"/>
            <w:noWrap/>
            <w:vAlign w:val="bottom"/>
            <w:hideMark/>
          </w:tcPr>
          <w:p w14:paraId="30BFF61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103.854</w:t>
            </w:r>
          </w:p>
        </w:tc>
        <w:tc>
          <w:tcPr>
            <w:tcW w:w="736" w:type="dxa"/>
            <w:tcBorders>
              <w:top w:val="nil"/>
              <w:left w:val="nil"/>
              <w:bottom w:val="single" w:sz="4" w:space="0" w:color="auto"/>
              <w:right w:val="single" w:sz="4" w:space="0" w:color="auto"/>
            </w:tcBorders>
            <w:shd w:val="clear" w:color="000000" w:fill="F4FABC"/>
            <w:noWrap/>
            <w:vAlign w:val="bottom"/>
            <w:hideMark/>
          </w:tcPr>
          <w:p w14:paraId="4F50783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108.349</w:t>
            </w:r>
          </w:p>
        </w:tc>
        <w:tc>
          <w:tcPr>
            <w:tcW w:w="736" w:type="dxa"/>
            <w:tcBorders>
              <w:top w:val="nil"/>
              <w:left w:val="nil"/>
              <w:bottom w:val="single" w:sz="4" w:space="0" w:color="auto"/>
              <w:right w:val="single" w:sz="4" w:space="0" w:color="auto"/>
            </w:tcBorders>
            <w:shd w:val="clear" w:color="000000" w:fill="F4FABC"/>
            <w:noWrap/>
            <w:vAlign w:val="bottom"/>
            <w:hideMark/>
          </w:tcPr>
          <w:p w14:paraId="5D20C81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117.135</w:t>
            </w:r>
          </w:p>
        </w:tc>
        <w:tc>
          <w:tcPr>
            <w:tcW w:w="736" w:type="dxa"/>
            <w:tcBorders>
              <w:top w:val="nil"/>
              <w:left w:val="nil"/>
              <w:bottom w:val="single" w:sz="4" w:space="0" w:color="auto"/>
              <w:right w:val="single" w:sz="4" w:space="0" w:color="auto"/>
            </w:tcBorders>
            <w:shd w:val="clear" w:color="000000" w:fill="F4FABC"/>
            <w:noWrap/>
            <w:vAlign w:val="bottom"/>
            <w:hideMark/>
          </w:tcPr>
          <w:p w14:paraId="4DA9330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115.528</w:t>
            </w:r>
          </w:p>
        </w:tc>
        <w:tc>
          <w:tcPr>
            <w:tcW w:w="736" w:type="dxa"/>
            <w:tcBorders>
              <w:top w:val="nil"/>
              <w:left w:val="nil"/>
              <w:bottom w:val="single" w:sz="4" w:space="0" w:color="auto"/>
              <w:right w:val="single" w:sz="4" w:space="0" w:color="auto"/>
            </w:tcBorders>
            <w:shd w:val="clear" w:color="000000" w:fill="F4FABC"/>
            <w:noWrap/>
            <w:vAlign w:val="bottom"/>
            <w:hideMark/>
          </w:tcPr>
          <w:p w14:paraId="6F18A75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113.197</w:t>
            </w:r>
          </w:p>
        </w:tc>
        <w:tc>
          <w:tcPr>
            <w:tcW w:w="736" w:type="dxa"/>
            <w:tcBorders>
              <w:top w:val="nil"/>
              <w:left w:val="nil"/>
              <w:bottom w:val="single" w:sz="4" w:space="0" w:color="auto"/>
              <w:right w:val="single" w:sz="4" w:space="0" w:color="auto"/>
            </w:tcBorders>
            <w:shd w:val="clear" w:color="000000" w:fill="F4FABC"/>
            <w:noWrap/>
            <w:vAlign w:val="bottom"/>
            <w:hideMark/>
          </w:tcPr>
          <w:p w14:paraId="1FD83C6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115.855</w:t>
            </w:r>
          </w:p>
        </w:tc>
        <w:tc>
          <w:tcPr>
            <w:tcW w:w="736" w:type="dxa"/>
            <w:tcBorders>
              <w:top w:val="nil"/>
              <w:left w:val="nil"/>
              <w:bottom w:val="single" w:sz="4" w:space="0" w:color="auto"/>
              <w:right w:val="single" w:sz="4" w:space="0" w:color="auto"/>
            </w:tcBorders>
            <w:shd w:val="clear" w:color="000000" w:fill="F4FABC"/>
            <w:noWrap/>
            <w:vAlign w:val="bottom"/>
            <w:hideMark/>
          </w:tcPr>
          <w:p w14:paraId="4591EAB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123.562</w:t>
            </w:r>
          </w:p>
        </w:tc>
        <w:tc>
          <w:tcPr>
            <w:tcW w:w="736" w:type="dxa"/>
            <w:tcBorders>
              <w:top w:val="nil"/>
              <w:left w:val="nil"/>
              <w:bottom w:val="single" w:sz="4" w:space="0" w:color="auto"/>
              <w:right w:val="single" w:sz="4" w:space="0" w:color="auto"/>
            </w:tcBorders>
            <w:shd w:val="clear" w:color="000000" w:fill="F4FABC"/>
            <w:noWrap/>
            <w:vAlign w:val="bottom"/>
            <w:hideMark/>
          </w:tcPr>
          <w:p w14:paraId="09E5A01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127.092</w:t>
            </w:r>
          </w:p>
        </w:tc>
        <w:tc>
          <w:tcPr>
            <w:tcW w:w="736" w:type="dxa"/>
            <w:tcBorders>
              <w:top w:val="nil"/>
              <w:left w:val="nil"/>
              <w:bottom w:val="single" w:sz="4" w:space="0" w:color="auto"/>
              <w:right w:val="single" w:sz="4" w:space="0" w:color="auto"/>
            </w:tcBorders>
            <w:shd w:val="clear" w:color="000000" w:fill="F4FABC"/>
            <w:noWrap/>
            <w:vAlign w:val="bottom"/>
            <w:hideMark/>
          </w:tcPr>
          <w:p w14:paraId="493C05C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122.188</w:t>
            </w:r>
          </w:p>
        </w:tc>
        <w:tc>
          <w:tcPr>
            <w:tcW w:w="736" w:type="dxa"/>
            <w:tcBorders>
              <w:top w:val="nil"/>
              <w:left w:val="nil"/>
              <w:bottom w:val="single" w:sz="4" w:space="0" w:color="auto"/>
              <w:right w:val="single" w:sz="4" w:space="0" w:color="auto"/>
            </w:tcBorders>
            <w:shd w:val="clear" w:color="000000" w:fill="F4FABC"/>
            <w:noWrap/>
            <w:vAlign w:val="bottom"/>
            <w:hideMark/>
          </w:tcPr>
          <w:p w14:paraId="1EB742B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126.932</w:t>
            </w:r>
          </w:p>
        </w:tc>
        <w:tc>
          <w:tcPr>
            <w:tcW w:w="736" w:type="dxa"/>
            <w:tcBorders>
              <w:top w:val="nil"/>
              <w:left w:val="nil"/>
              <w:bottom w:val="single" w:sz="4" w:space="0" w:color="auto"/>
              <w:right w:val="single" w:sz="4" w:space="0" w:color="auto"/>
            </w:tcBorders>
            <w:shd w:val="clear" w:color="000000" w:fill="F4FABC"/>
            <w:noWrap/>
            <w:vAlign w:val="bottom"/>
            <w:hideMark/>
          </w:tcPr>
          <w:p w14:paraId="77875DF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148.070</w:t>
            </w:r>
          </w:p>
        </w:tc>
        <w:tc>
          <w:tcPr>
            <w:tcW w:w="736" w:type="dxa"/>
            <w:tcBorders>
              <w:top w:val="nil"/>
              <w:left w:val="nil"/>
              <w:bottom w:val="single" w:sz="4" w:space="0" w:color="auto"/>
              <w:right w:val="single" w:sz="4" w:space="0" w:color="auto"/>
            </w:tcBorders>
            <w:shd w:val="clear" w:color="000000" w:fill="F4FABC"/>
            <w:noWrap/>
            <w:vAlign w:val="bottom"/>
            <w:hideMark/>
          </w:tcPr>
          <w:p w14:paraId="1F2DA840"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146.001</w:t>
            </w:r>
          </w:p>
        </w:tc>
      </w:tr>
      <w:tr w:rsidR="009F3C9A" w:rsidRPr="00EB2DCB" w14:paraId="5DE1D80E"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4BB95D3D"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Lezers via organisaties jeugd </w:t>
            </w:r>
          </w:p>
        </w:tc>
        <w:tc>
          <w:tcPr>
            <w:tcW w:w="736" w:type="dxa"/>
            <w:tcBorders>
              <w:top w:val="nil"/>
              <w:left w:val="nil"/>
              <w:bottom w:val="single" w:sz="4" w:space="0" w:color="auto"/>
              <w:right w:val="single" w:sz="4" w:space="0" w:color="auto"/>
            </w:tcBorders>
            <w:shd w:val="clear" w:color="auto" w:fill="auto"/>
            <w:noWrap/>
            <w:vAlign w:val="bottom"/>
            <w:hideMark/>
          </w:tcPr>
          <w:p w14:paraId="213AC98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6752D84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703FDC2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5CEDC57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28BE606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2A84D291"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448ED04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35D9183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64821F4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6EF72DA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1B9F3C5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46DB3D0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2.595</w:t>
            </w:r>
          </w:p>
        </w:tc>
        <w:tc>
          <w:tcPr>
            <w:tcW w:w="736" w:type="dxa"/>
            <w:tcBorders>
              <w:top w:val="nil"/>
              <w:left w:val="nil"/>
              <w:bottom w:val="single" w:sz="4" w:space="0" w:color="auto"/>
              <w:right w:val="single" w:sz="4" w:space="0" w:color="auto"/>
            </w:tcBorders>
            <w:shd w:val="clear" w:color="auto" w:fill="auto"/>
            <w:noWrap/>
            <w:vAlign w:val="bottom"/>
            <w:hideMark/>
          </w:tcPr>
          <w:p w14:paraId="63C245A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4.002</w:t>
            </w:r>
          </w:p>
        </w:tc>
        <w:tc>
          <w:tcPr>
            <w:tcW w:w="736" w:type="dxa"/>
            <w:tcBorders>
              <w:top w:val="nil"/>
              <w:left w:val="nil"/>
              <w:bottom w:val="single" w:sz="4" w:space="0" w:color="auto"/>
              <w:right w:val="single" w:sz="4" w:space="0" w:color="auto"/>
            </w:tcBorders>
            <w:shd w:val="clear" w:color="auto" w:fill="auto"/>
            <w:noWrap/>
            <w:vAlign w:val="bottom"/>
            <w:hideMark/>
          </w:tcPr>
          <w:p w14:paraId="2EF73CB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7.778</w:t>
            </w:r>
          </w:p>
        </w:tc>
      </w:tr>
      <w:tr w:rsidR="009F3C9A" w:rsidRPr="00EB2DCB" w14:paraId="2D0AFC41"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3C2A702C"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Lezers via organisaties volwassenen </w:t>
            </w:r>
          </w:p>
        </w:tc>
        <w:tc>
          <w:tcPr>
            <w:tcW w:w="736" w:type="dxa"/>
            <w:tcBorders>
              <w:top w:val="nil"/>
              <w:left w:val="nil"/>
              <w:bottom w:val="single" w:sz="4" w:space="0" w:color="auto"/>
              <w:right w:val="single" w:sz="4" w:space="0" w:color="auto"/>
            </w:tcBorders>
            <w:shd w:val="clear" w:color="auto" w:fill="auto"/>
            <w:noWrap/>
            <w:vAlign w:val="bottom"/>
            <w:hideMark/>
          </w:tcPr>
          <w:p w14:paraId="431E0EB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73276E4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4ABF686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2C15D92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5D39099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703267F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58CBFED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24FD8010"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2C26B17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6373F3C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725C24A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53F73B8A"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3.459</w:t>
            </w:r>
          </w:p>
        </w:tc>
        <w:tc>
          <w:tcPr>
            <w:tcW w:w="736" w:type="dxa"/>
            <w:tcBorders>
              <w:top w:val="nil"/>
              <w:left w:val="nil"/>
              <w:bottom w:val="single" w:sz="4" w:space="0" w:color="auto"/>
              <w:right w:val="single" w:sz="4" w:space="0" w:color="auto"/>
            </w:tcBorders>
            <w:shd w:val="clear" w:color="auto" w:fill="auto"/>
            <w:noWrap/>
            <w:vAlign w:val="bottom"/>
            <w:hideMark/>
          </w:tcPr>
          <w:p w14:paraId="4EB3F65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3.036</w:t>
            </w:r>
          </w:p>
        </w:tc>
        <w:tc>
          <w:tcPr>
            <w:tcW w:w="736" w:type="dxa"/>
            <w:tcBorders>
              <w:top w:val="nil"/>
              <w:left w:val="nil"/>
              <w:bottom w:val="single" w:sz="4" w:space="0" w:color="auto"/>
              <w:right w:val="single" w:sz="4" w:space="0" w:color="auto"/>
            </w:tcBorders>
            <w:shd w:val="clear" w:color="auto" w:fill="auto"/>
            <w:noWrap/>
            <w:vAlign w:val="bottom"/>
            <w:hideMark/>
          </w:tcPr>
          <w:p w14:paraId="68FF812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4.281</w:t>
            </w:r>
          </w:p>
        </w:tc>
      </w:tr>
      <w:tr w:rsidR="009F3C9A" w:rsidRPr="00EB2DCB" w14:paraId="223DAA49"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F4FABC"/>
            <w:noWrap/>
            <w:vAlign w:val="bottom"/>
            <w:hideMark/>
          </w:tcPr>
          <w:p w14:paraId="197C14D8"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lezers via organisaties </w:t>
            </w:r>
          </w:p>
        </w:tc>
        <w:tc>
          <w:tcPr>
            <w:tcW w:w="736" w:type="dxa"/>
            <w:tcBorders>
              <w:top w:val="nil"/>
              <w:left w:val="nil"/>
              <w:bottom w:val="single" w:sz="4" w:space="0" w:color="auto"/>
              <w:right w:val="single" w:sz="4" w:space="0" w:color="auto"/>
            </w:tcBorders>
            <w:shd w:val="clear" w:color="000000" w:fill="F4FABC"/>
            <w:noWrap/>
            <w:vAlign w:val="bottom"/>
            <w:hideMark/>
          </w:tcPr>
          <w:p w14:paraId="4838640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36625E4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76C7755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5CECDF72"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064500A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2036607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611F29EA"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0397E5C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7557C39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42F8253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44B89E6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79A18CB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6.054</w:t>
            </w:r>
          </w:p>
        </w:tc>
        <w:tc>
          <w:tcPr>
            <w:tcW w:w="736" w:type="dxa"/>
            <w:tcBorders>
              <w:top w:val="nil"/>
              <w:left w:val="nil"/>
              <w:bottom w:val="single" w:sz="4" w:space="0" w:color="auto"/>
              <w:right w:val="single" w:sz="4" w:space="0" w:color="auto"/>
            </w:tcBorders>
            <w:shd w:val="clear" w:color="000000" w:fill="F4FABC"/>
            <w:noWrap/>
            <w:vAlign w:val="bottom"/>
            <w:hideMark/>
          </w:tcPr>
          <w:p w14:paraId="45A0244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7.038</w:t>
            </w:r>
          </w:p>
        </w:tc>
        <w:tc>
          <w:tcPr>
            <w:tcW w:w="736" w:type="dxa"/>
            <w:tcBorders>
              <w:top w:val="nil"/>
              <w:left w:val="nil"/>
              <w:bottom w:val="single" w:sz="4" w:space="0" w:color="auto"/>
              <w:right w:val="single" w:sz="4" w:space="0" w:color="auto"/>
            </w:tcBorders>
            <w:shd w:val="clear" w:color="000000" w:fill="F4FABC"/>
            <w:noWrap/>
            <w:vAlign w:val="bottom"/>
            <w:hideMark/>
          </w:tcPr>
          <w:p w14:paraId="2B9C322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12.059</w:t>
            </w:r>
          </w:p>
        </w:tc>
      </w:tr>
      <w:tr w:rsidR="009F3C9A" w:rsidRPr="00EB2DCB" w14:paraId="6440DE33"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FFFF00"/>
            <w:noWrap/>
            <w:vAlign w:val="bottom"/>
            <w:hideMark/>
          </w:tcPr>
          <w:p w14:paraId="32BA865E"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rechtstreekse lezers en lezers via organisaties </w:t>
            </w:r>
          </w:p>
        </w:tc>
        <w:tc>
          <w:tcPr>
            <w:tcW w:w="736" w:type="dxa"/>
            <w:tcBorders>
              <w:top w:val="nil"/>
              <w:left w:val="nil"/>
              <w:bottom w:val="single" w:sz="4" w:space="0" w:color="auto"/>
              <w:right w:val="single" w:sz="4" w:space="0" w:color="auto"/>
            </w:tcBorders>
            <w:shd w:val="clear" w:color="000000" w:fill="FFFF00"/>
            <w:noWrap/>
            <w:vAlign w:val="bottom"/>
            <w:hideMark/>
          </w:tcPr>
          <w:p w14:paraId="38C18171"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728F95DA"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0974C92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60569C4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75B68DA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776570D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09A80B2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0EC1BA6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3918E15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0A891A2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48BDEED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39807450"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132.986</w:t>
            </w:r>
          </w:p>
        </w:tc>
        <w:tc>
          <w:tcPr>
            <w:tcW w:w="736" w:type="dxa"/>
            <w:tcBorders>
              <w:top w:val="nil"/>
              <w:left w:val="nil"/>
              <w:bottom w:val="single" w:sz="4" w:space="0" w:color="auto"/>
              <w:right w:val="single" w:sz="4" w:space="0" w:color="auto"/>
            </w:tcBorders>
            <w:shd w:val="clear" w:color="000000" w:fill="FFFF00"/>
            <w:noWrap/>
            <w:vAlign w:val="bottom"/>
            <w:hideMark/>
          </w:tcPr>
          <w:p w14:paraId="0FFB027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155.108</w:t>
            </w:r>
          </w:p>
        </w:tc>
        <w:tc>
          <w:tcPr>
            <w:tcW w:w="736" w:type="dxa"/>
            <w:tcBorders>
              <w:top w:val="nil"/>
              <w:left w:val="nil"/>
              <w:bottom w:val="single" w:sz="4" w:space="0" w:color="auto"/>
              <w:right w:val="single" w:sz="4" w:space="0" w:color="auto"/>
            </w:tcBorders>
            <w:shd w:val="clear" w:color="000000" w:fill="FFFF00"/>
            <w:noWrap/>
            <w:vAlign w:val="bottom"/>
            <w:hideMark/>
          </w:tcPr>
          <w:p w14:paraId="2B9A948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158.060</w:t>
            </w:r>
          </w:p>
        </w:tc>
      </w:tr>
      <w:tr w:rsidR="009F3C9A" w:rsidRPr="00EB2DCB" w14:paraId="7FD52BBE"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FFFF00"/>
            <w:noWrap/>
            <w:vAlign w:val="bottom"/>
            <w:hideMark/>
          </w:tcPr>
          <w:p w14:paraId="27993E98" w14:textId="3DE467D9"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Organisaties</w:t>
            </w:r>
          </w:p>
        </w:tc>
        <w:tc>
          <w:tcPr>
            <w:tcW w:w="736" w:type="dxa"/>
            <w:tcBorders>
              <w:top w:val="nil"/>
              <w:left w:val="nil"/>
              <w:bottom w:val="single" w:sz="4" w:space="0" w:color="auto"/>
              <w:right w:val="single" w:sz="4" w:space="0" w:color="auto"/>
            </w:tcBorders>
            <w:shd w:val="clear" w:color="000000" w:fill="FFFF00"/>
            <w:noWrap/>
            <w:vAlign w:val="bottom"/>
            <w:hideMark/>
          </w:tcPr>
          <w:p w14:paraId="3D030E8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27.625</w:t>
            </w:r>
          </w:p>
        </w:tc>
        <w:tc>
          <w:tcPr>
            <w:tcW w:w="736" w:type="dxa"/>
            <w:tcBorders>
              <w:top w:val="nil"/>
              <w:left w:val="nil"/>
              <w:bottom w:val="single" w:sz="4" w:space="0" w:color="auto"/>
              <w:right w:val="single" w:sz="4" w:space="0" w:color="auto"/>
            </w:tcBorders>
            <w:shd w:val="clear" w:color="000000" w:fill="FFFF00"/>
            <w:noWrap/>
            <w:vAlign w:val="bottom"/>
            <w:hideMark/>
          </w:tcPr>
          <w:p w14:paraId="3952466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42.693</w:t>
            </w:r>
          </w:p>
        </w:tc>
        <w:tc>
          <w:tcPr>
            <w:tcW w:w="736" w:type="dxa"/>
            <w:tcBorders>
              <w:top w:val="nil"/>
              <w:left w:val="nil"/>
              <w:bottom w:val="single" w:sz="4" w:space="0" w:color="auto"/>
              <w:right w:val="single" w:sz="4" w:space="0" w:color="auto"/>
            </w:tcBorders>
            <w:shd w:val="clear" w:color="000000" w:fill="FFFF00"/>
            <w:noWrap/>
            <w:vAlign w:val="bottom"/>
            <w:hideMark/>
          </w:tcPr>
          <w:p w14:paraId="2464086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18.920</w:t>
            </w:r>
          </w:p>
        </w:tc>
        <w:tc>
          <w:tcPr>
            <w:tcW w:w="736" w:type="dxa"/>
            <w:tcBorders>
              <w:top w:val="nil"/>
              <w:left w:val="nil"/>
              <w:bottom w:val="single" w:sz="4" w:space="0" w:color="auto"/>
              <w:right w:val="single" w:sz="4" w:space="0" w:color="auto"/>
            </w:tcBorders>
            <w:shd w:val="clear" w:color="000000" w:fill="FFFF00"/>
            <w:noWrap/>
            <w:vAlign w:val="bottom"/>
            <w:hideMark/>
          </w:tcPr>
          <w:p w14:paraId="2CA3449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16.300</w:t>
            </w:r>
          </w:p>
        </w:tc>
        <w:tc>
          <w:tcPr>
            <w:tcW w:w="736" w:type="dxa"/>
            <w:tcBorders>
              <w:top w:val="nil"/>
              <w:left w:val="nil"/>
              <w:bottom w:val="single" w:sz="4" w:space="0" w:color="auto"/>
              <w:right w:val="single" w:sz="4" w:space="0" w:color="auto"/>
            </w:tcBorders>
            <w:shd w:val="clear" w:color="000000" w:fill="FFFF00"/>
            <w:noWrap/>
            <w:vAlign w:val="bottom"/>
            <w:hideMark/>
          </w:tcPr>
          <w:p w14:paraId="0E8B214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18.618</w:t>
            </w:r>
          </w:p>
        </w:tc>
        <w:tc>
          <w:tcPr>
            <w:tcW w:w="736" w:type="dxa"/>
            <w:tcBorders>
              <w:top w:val="nil"/>
              <w:left w:val="nil"/>
              <w:bottom w:val="single" w:sz="4" w:space="0" w:color="auto"/>
              <w:right w:val="single" w:sz="4" w:space="0" w:color="auto"/>
            </w:tcBorders>
            <w:shd w:val="clear" w:color="000000" w:fill="FFFF00"/>
            <w:noWrap/>
            <w:vAlign w:val="bottom"/>
            <w:hideMark/>
          </w:tcPr>
          <w:p w14:paraId="0A88AB7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21.732</w:t>
            </w:r>
          </w:p>
        </w:tc>
        <w:tc>
          <w:tcPr>
            <w:tcW w:w="736" w:type="dxa"/>
            <w:tcBorders>
              <w:top w:val="nil"/>
              <w:left w:val="nil"/>
              <w:bottom w:val="single" w:sz="4" w:space="0" w:color="auto"/>
              <w:right w:val="single" w:sz="4" w:space="0" w:color="auto"/>
            </w:tcBorders>
            <w:shd w:val="clear" w:color="000000" w:fill="FFFF00"/>
            <w:noWrap/>
            <w:vAlign w:val="bottom"/>
            <w:hideMark/>
          </w:tcPr>
          <w:p w14:paraId="3827963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23.003</w:t>
            </w:r>
          </w:p>
        </w:tc>
        <w:tc>
          <w:tcPr>
            <w:tcW w:w="736" w:type="dxa"/>
            <w:tcBorders>
              <w:top w:val="nil"/>
              <w:left w:val="nil"/>
              <w:bottom w:val="single" w:sz="4" w:space="0" w:color="auto"/>
              <w:right w:val="single" w:sz="4" w:space="0" w:color="auto"/>
            </w:tcBorders>
            <w:shd w:val="clear" w:color="000000" w:fill="FFFF00"/>
            <w:noWrap/>
            <w:vAlign w:val="bottom"/>
            <w:hideMark/>
          </w:tcPr>
          <w:p w14:paraId="61BA20C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23.421</w:t>
            </w:r>
          </w:p>
        </w:tc>
        <w:tc>
          <w:tcPr>
            <w:tcW w:w="736" w:type="dxa"/>
            <w:tcBorders>
              <w:top w:val="nil"/>
              <w:left w:val="nil"/>
              <w:bottom w:val="single" w:sz="4" w:space="0" w:color="auto"/>
              <w:right w:val="single" w:sz="4" w:space="0" w:color="auto"/>
            </w:tcBorders>
            <w:shd w:val="clear" w:color="000000" w:fill="FFFF00"/>
            <w:noWrap/>
            <w:vAlign w:val="bottom"/>
            <w:hideMark/>
          </w:tcPr>
          <w:p w14:paraId="3C8874F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23.567</w:t>
            </w:r>
          </w:p>
        </w:tc>
        <w:tc>
          <w:tcPr>
            <w:tcW w:w="736" w:type="dxa"/>
            <w:tcBorders>
              <w:top w:val="nil"/>
              <w:left w:val="nil"/>
              <w:bottom w:val="single" w:sz="4" w:space="0" w:color="auto"/>
              <w:right w:val="single" w:sz="4" w:space="0" w:color="auto"/>
            </w:tcBorders>
            <w:shd w:val="clear" w:color="000000" w:fill="FFFF00"/>
            <w:noWrap/>
            <w:vAlign w:val="bottom"/>
            <w:hideMark/>
          </w:tcPr>
          <w:p w14:paraId="59FC1F8A"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19.835</w:t>
            </w:r>
          </w:p>
        </w:tc>
        <w:tc>
          <w:tcPr>
            <w:tcW w:w="736" w:type="dxa"/>
            <w:tcBorders>
              <w:top w:val="nil"/>
              <w:left w:val="nil"/>
              <w:bottom w:val="single" w:sz="4" w:space="0" w:color="auto"/>
              <w:right w:val="single" w:sz="4" w:space="0" w:color="auto"/>
            </w:tcBorders>
            <w:shd w:val="clear" w:color="000000" w:fill="FFFF00"/>
            <w:noWrap/>
            <w:vAlign w:val="bottom"/>
            <w:hideMark/>
          </w:tcPr>
          <w:p w14:paraId="3852DBF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18.758</w:t>
            </w:r>
          </w:p>
        </w:tc>
        <w:tc>
          <w:tcPr>
            <w:tcW w:w="736" w:type="dxa"/>
            <w:tcBorders>
              <w:top w:val="nil"/>
              <w:left w:val="nil"/>
              <w:bottom w:val="single" w:sz="4" w:space="0" w:color="auto"/>
              <w:right w:val="single" w:sz="4" w:space="0" w:color="auto"/>
            </w:tcBorders>
            <w:shd w:val="clear" w:color="000000" w:fill="FFFF00"/>
            <w:noWrap/>
            <w:vAlign w:val="bottom"/>
            <w:hideMark/>
          </w:tcPr>
          <w:p w14:paraId="5DCE06C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16.337</w:t>
            </w:r>
          </w:p>
        </w:tc>
        <w:tc>
          <w:tcPr>
            <w:tcW w:w="736" w:type="dxa"/>
            <w:tcBorders>
              <w:top w:val="nil"/>
              <w:left w:val="nil"/>
              <w:bottom w:val="single" w:sz="4" w:space="0" w:color="auto"/>
              <w:right w:val="single" w:sz="4" w:space="0" w:color="auto"/>
            </w:tcBorders>
            <w:shd w:val="clear" w:color="000000" w:fill="FFFF00"/>
            <w:noWrap/>
            <w:vAlign w:val="bottom"/>
            <w:hideMark/>
          </w:tcPr>
          <w:p w14:paraId="43E6A48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14.042</w:t>
            </w:r>
          </w:p>
        </w:tc>
        <w:tc>
          <w:tcPr>
            <w:tcW w:w="736" w:type="dxa"/>
            <w:tcBorders>
              <w:top w:val="nil"/>
              <w:left w:val="nil"/>
              <w:bottom w:val="single" w:sz="4" w:space="0" w:color="auto"/>
              <w:right w:val="single" w:sz="4" w:space="0" w:color="auto"/>
            </w:tcBorders>
            <w:shd w:val="clear" w:color="000000" w:fill="FFFF00"/>
            <w:noWrap/>
            <w:vAlign w:val="bottom"/>
            <w:hideMark/>
          </w:tcPr>
          <w:p w14:paraId="0243D87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16.303</w:t>
            </w:r>
          </w:p>
        </w:tc>
      </w:tr>
      <w:tr w:rsidR="009F3C9A" w:rsidRPr="00EB2DCB" w14:paraId="55BFDAE5"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DA9694"/>
            <w:noWrap/>
            <w:vAlign w:val="bottom"/>
            <w:hideMark/>
          </w:tcPr>
          <w:p w14:paraId="2FFC0D4A"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w:t>
            </w:r>
          </w:p>
        </w:tc>
        <w:tc>
          <w:tcPr>
            <w:tcW w:w="736" w:type="dxa"/>
            <w:tcBorders>
              <w:top w:val="nil"/>
              <w:left w:val="nil"/>
              <w:bottom w:val="single" w:sz="4" w:space="0" w:color="auto"/>
              <w:right w:val="single" w:sz="4" w:space="0" w:color="auto"/>
            </w:tcBorders>
            <w:shd w:val="clear" w:color="000000" w:fill="DA9694"/>
            <w:noWrap/>
            <w:vAlign w:val="bottom"/>
            <w:hideMark/>
          </w:tcPr>
          <w:p w14:paraId="7396A4A0"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121.431</w:t>
            </w:r>
          </w:p>
        </w:tc>
        <w:tc>
          <w:tcPr>
            <w:tcW w:w="736" w:type="dxa"/>
            <w:tcBorders>
              <w:top w:val="nil"/>
              <w:left w:val="nil"/>
              <w:bottom w:val="single" w:sz="4" w:space="0" w:color="auto"/>
              <w:right w:val="single" w:sz="4" w:space="0" w:color="auto"/>
            </w:tcBorders>
            <w:shd w:val="clear" w:color="000000" w:fill="DA9694"/>
            <w:noWrap/>
            <w:vAlign w:val="bottom"/>
            <w:hideMark/>
          </w:tcPr>
          <w:p w14:paraId="753678AC"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138.582</w:t>
            </w:r>
          </w:p>
        </w:tc>
        <w:tc>
          <w:tcPr>
            <w:tcW w:w="736" w:type="dxa"/>
            <w:tcBorders>
              <w:top w:val="nil"/>
              <w:left w:val="nil"/>
              <w:bottom w:val="single" w:sz="4" w:space="0" w:color="auto"/>
              <w:right w:val="single" w:sz="4" w:space="0" w:color="auto"/>
            </w:tcBorders>
            <w:shd w:val="clear" w:color="000000" w:fill="DA9694"/>
            <w:noWrap/>
            <w:vAlign w:val="bottom"/>
            <w:hideMark/>
          </w:tcPr>
          <w:p w14:paraId="45C043B6"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122.774</w:t>
            </w:r>
          </w:p>
        </w:tc>
        <w:tc>
          <w:tcPr>
            <w:tcW w:w="736" w:type="dxa"/>
            <w:tcBorders>
              <w:top w:val="nil"/>
              <w:left w:val="nil"/>
              <w:bottom w:val="single" w:sz="4" w:space="0" w:color="auto"/>
              <w:right w:val="single" w:sz="4" w:space="0" w:color="auto"/>
            </w:tcBorders>
            <w:shd w:val="clear" w:color="000000" w:fill="DA9694"/>
            <w:noWrap/>
            <w:vAlign w:val="bottom"/>
            <w:hideMark/>
          </w:tcPr>
          <w:p w14:paraId="7BF2863D"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124.649</w:t>
            </w:r>
          </w:p>
        </w:tc>
        <w:tc>
          <w:tcPr>
            <w:tcW w:w="736" w:type="dxa"/>
            <w:tcBorders>
              <w:top w:val="nil"/>
              <w:left w:val="nil"/>
              <w:bottom w:val="single" w:sz="4" w:space="0" w:color="auto"/>
              <w:right w:val="single" w:sz="4" w:space="0" w:color="auto"/>
            </w:tcBorders>
            <w:shd w:val="clear" w:color="000000" w:fill="DA9694"/>
            <w:noWrap/>
            <w:vAlign w:val="bottom"/>
            <w:hideMark/>
          </w:tcPr>
          <w:p w14:paraId="2214CC4C"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135.753</w:t>
            </w:r>
          </w:p>
        </w:tc>
        <w:tc>
          <w:tcPr>
            <w:tcW w:w="736" w:type="dxa"/>
            <w:tcBorders>
              <w:top w:val="nil"/>
              <w:left w:val="nil"/>
              <w:bottom w:val="single" w:sz="4" w:space="0" w:color="auto"/>
              <w:right w:val="single" w:sz="4" w:space="0" w:color="auto"/>
            </w:tcBorders>
            <w:shd w:val="clear" w:color="000000" w:fill="DA9694"/>
            <w:noWrap/>
            <w:vAlign w:val="bottom"/>
            <w:hideMark/>
          </w:tcPr>
          <w:p w14:paraId="12EE3616"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137.260</w:t>
            </w:r>
          </w:p>
        </w:tc>
        <w:tc>
          <w:tcPr>
            <w:tcW w:w="736" w:type="dxa"/>
            <w:tcBorders>
              <w:top w:val="nil"/>
              <w:left w:val="nil"/>
              <w:bottom w:val="single" w:sz="4" w:space="0" w:color="auto"/>
              <w:right w:val="single" w:sz="4" w:space="0" w:color="auto"/>
            </w:tcBorders>
            <w:shd w:val="clear" w:color="000000" w:fill="DA9694"/>
            <w:noWrap/>
            <w:vAlign w:val="bottom"/>
            <w:hideMark/>
          </w:tcPr>
          <w:p w14:paraId="579D9F7D"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136.200</w:t>
            </w:r>
          </w:p>
        </w:tc>
        <w:tc>
          <w:tcPr>
            <w:tcW w:w="736" w:type="dxa"/>
            <w:tcBorders>
              <w:top w:val="nil"/>
              <w:left w:val="nil"/>
              <w:bottom w:val="single" w:sz="4" w:space="0" w:color="auto"/>
              <w:right w:val="single" w:sz="4" w:space="0" w:color="auto"/>
            </w:tcBorders>
            <w:shd w:val="clear" w:color="000000" w:fill="DA9694"/>
            <w:noWrap/>
            <w:vAlign w:val="bottom"/>
            <w:hideMark/>
          </w:tcPr>
          <w:p w14:paraId="54FC72C6"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139.276</w:t>
            </w:r>
          </w:p>
        </w:tc>
        <w:tc>
          <w:tcPr>
            <w:tcW w:w="736" w:type="dxa"/>
            <w:tcBorders>
              <w:top w:val="nil"/>
              <w:left w:val="nil"/>
              <w:bottom w:val="single" w:sz="4" w:space="0" w:color="auto"/>
              <w:right w:val="single" w:sz="4" w:space="0" w:color="auto"/>
            </w:tcBorders>
            <w:shd w:val="clear" w:color="000000" w:fill="DA9694"/>
            <w:noWrap/>
            <w:vAlign w:val="bottom"/>
            <w:hideMark/>
          </w:tcPr>
          <w:p w14:paraId="73CBF323"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147.129</w:t>
            </w:r>
          </w:p>
        </w:tc>
        <w:tc>
          <w:tcPr>
            <w:tcW w:w="736" w:type="dxa"/>
            <w:tcBorders>
              <w:top w:val="nil"/>
              <w:left w:val="nil"/>
              <w:bottom w:val="single" w:sz="4" w:space="0" w:color="auto"/>
              <w:right w:val="single" w:sz="4" w:space="0" w:color="auto"/>
            </w:tcBorders>
            <w:shd w:val="clear" w:color="000000" w:fill="DA9694"/>
            <w:noWrap/>
            <w:vAlign w:val="bottom"/>
            <w:hideMark/>
          </w:tcPr>
          <w:p w14:paraId="723B846A"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146.927</w:t>
            </w:r>
          </w:p>
        </w:tc>
        <w:tc>
          <w:tcPr>
            <w:tcW w:w="736" w:type="dxa"/>
            <w:tcBorders>
              <w:top w:val="nil"/>
              <w:left w:val="nil"/>
              <w:bottom w:val="single" w:sz="4" w:space="0" w:color="auto"/>
              <w:right w:val="single" w:sz="4" w:space="0" w:color="auto"/>
            </w:tcBorders>
            <w:shd w:val="clear" w:color="000000" w:fill="DA9694"/>
            <w:noWrap/>
            <w:vAlign w:val="bottom"/>
            <w:hideMark/>
          </w:tcPr>
          <w:p w14:paraId="7053DCB4"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140.946</w:t>
            </w:r>
          </w:p>
        </w:tc>
        <w:tc>
          <w:tcPr>
            <w:tcW w:w="736" w:type="dxa"/>
            <w:tcBorders>
              <w:top w:val="nil"/>
              <w:left w:val="nil"/>
              <w:bottom w:val="single" w:sz="4" w:space="0" w:color="auto"/>
              <w:right w:val="single" w:sz="4" w:space="0" w:color="auto"/>
            </w:tcBorders>
            <w:shd w:val="clear" w:color="000000" w:fill="DA9694"/>
            <w:noWrap/>
            <w:vAlign w:val="bottom"/>
            <w:hideMark/>
          </w:tcPr>
          <w:p w14:paraId="5C46CB84"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149.323</w:t>
            </w:r>
          </w:p>
        </w:tc>
        <w:tc>
          <w:tcPr>
            <w:tcW w:w="736" w:type="dxa"/>
            <w:tcBorders>
              <w:top w:val="nil"/>
              <w:left w:val="nil"/>
              <w:bottom w:val="single" w:sz="4" w:space="0" w:color="auto"/>
              <w:right w:val="single" w:sz="4" w:space="0" w:color="auto"/>
            </w:tcBorders>
            <w:shd w:val="clear" w:color="000000" w:fill="DA9694"/>
            <w:noWrap/>
            <w:vAlign w:val="bottom"/>
            <w:hideMark/>
          </w:tcPr>
          <w:p w14:paraId="22FA76F9"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169.150</w:t>
            </w:r>
          </w:p>
        </w:tc>
        <w:tc>
          <w:tcPr>
            <w:tcW w:w="736" w:type="dxa"/>
            <w:tcBorders>
              <w:top w:val="nil"/>
              <w:left w:val="nil"/>
              <w:bottom w:val="single" w:sz="4" w:space="0" w:color="auto"/>
              <w:right w:val="single" w:sz="4" w:space="0" w:color="auto"/>
            </w:tcBorders>
            <w:shd w:val="clear" w:color="000000" w:fill="DA9694"/>
            <w:noWrap/>
            <w:vAlign w:val="bottom"/>
            <w:hideMark/>
          </w:tcPr>
          <w:p w14:paraId="7DB2F722"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174.363</w:t>
            </w:r>
          </w:p>
        </w:tc>
      </w:tr>
      <w:tr w:rsidR="009F3C9A" w:rsidRPr="00EB2DCB" w14:paraId="6BB3BCF2"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D9D9D9"/>
            <w:noWrap/>
            <w:vAlign w:val="bottom"/>
            <w:hideMark/>
          </w:tcPr>
          <w:p w14:paraId="3C3D73A9"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xml:space="preserve">Medewerkers </w:t>
            </w:r>
          </w:p>
        </w:tc>
        <w:tc>
          <w:tcPr>
            <w:tcW w:w="736" w:type="dxa"/>
            <w:tcBorders>
              <w:top w:val="nil"/>
              <w:left w:val="nil"/>
              <w:bottom w:val="single" w:sz="4" w:space="0" w:color="auto"/>
              <w:right w:val="single" w:sz="4" w:space="0" w:color="auto"/>
            </w:tcBorders>
            <w:shd w:val="clear" w:color="000000" w:fill="D9D9D9"/>
            <w:noWrap/>
            <w:vAlign w:val="bottom"/>
            <w:hideMark/>
          </w:tcPr>
          <w:p w14:paraId="1C8AE686"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17BA6B23"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65ACE9FD"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35998BAB"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5E8FE328"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510A4CAC"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132C45D8"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24801D67"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61F4B927"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04700AFA"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5961CB52"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17C1F2F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2.716</w:t>
            </w:r>
          </w:p>
        </w:tc>
        <w:tc>
          <w:tcPr>
            <w:tcW w:w="736" w:type="dxa"/>
            <w:tcBorders>
              <w:top w:val="nil"/>
              <w:left w:val="nil"/>
              <w:bottom w:val="single" w:sz="4" w:space="0" w:color="auto"/>
              <w:right w:val="single" w:sz="4" w:space="0" w:color="auto"/>
            </w:tcBorders>
            <w:shd w:val="clear" w:color="000000" w:fill="D9D9D9"/>
            <w:noWrap/>
            <w:vAlign w:val="bottom"/>
            <w:hideMark/>
          </w:tcPr>
          <w:p w14:paraId="0692AFF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2.896</w:t>
            </w:r>
          </w:p>
        </w:tc>
        <w:tc>
          <w:tcPr>
            <w:tcW w:w="736" w:type="dxa"/>
            <w:tcBorders>
              <w:top w:val="nil"/>
              <w:left w:val="nil"/>
              <w:bottom w:val="single" w:sz="4" w:space="0" w:color="auto"/>
              <w:right w:val="single" w:sz="4" w:space="0" w:color="auto"/>
            </w:tcBorders>
            <w:shd w:val="clear" w:color="000000" w:fill="D9D9D9"/>
            <w:noWrap/>
            <w:vAlign w:val="bottom"/>
            <w:hideMark/>
          </w:tcPr>
          <w:p w14:paraId="4475867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4.544</w:t>
            </w:r>
          </w:p>
        </w:tc>
      </w:tr>
    </w:tbl>
    <w:p w14:paraId="58B93128" w14:textId="77777777" w:rsidR="00EB2DCB" w:rsidRPr="00EB2DCB" w:rsidRDefault="00EB2DCB" w:rsidP="00EB2DCB">
      <w:pPr>
        <w:rPr>
          <w:rFonts w:cs="Arial"/>
          <w:b/>
          <w:bCs/>
          <w:sz w:val="22"/>
        </w:rPr>
      </w:pPr>
    </w:p>
    <w:p w14:paraId="539FBB19" w14:textId="4E069A76" w:rsidR="009F3C9A" w:rsidRDefault="009F3C9A">
      <w:pPr>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br w:type="page"/>
      </w:r>
    </w:p>
    <w:tbl>
      <w:tblPr>
        <w:tblW w:w="13999" w:type="dxa"/>
        <w:tblCellMar>
          <w:left w:w="70" w:type="dxa"/>
          <w:right w:w="70" w:type="dxa"/>
        </w:tblCellMar>
        <w:tblLook w:val="04A0" w:firstRow="1" w:lastRow="0" w:firstColumn="1" w:lastColumn="0" w:noHBand="0" w:noVBand="1"/>
      </w:tblPr>
      <w:tblGrid>
        <w:gridCol w:w="3793"/>
        <w:gridCol w:w="729"/>
        <w:gridCol w:w="729"/>
        <w:gridCol w:w="729"/>
        <w:gridCol w:w="729"/>
        <w:gridCol w:w="729"/>
        <w:gridCol w:w="729"/>
        <w:gridCol w:w="729"/>
        <w:gridCol w:w="729"/>
        <w:gridCol w:w="729"/>
        <w:gridCol w:w="729"/>
        <w:gridCol w:w="729"/>
        <w:gridCol w:w="729"/>
        <w:gridCol w:w="729"/>
        <w:gridCol w:w="729"/>
      </w:tblGrid>
      <w:tr w:rsidR="009F3C9A" w:rsidRPr="00EB2DCB" w14:paraId="5F36FE1A" w14:textId="77777777" w:rsidTr="009F3C9A">
        <w:trPr>
          <w:trHeight w:val="240"/>
        </w:trPr>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9F64C7" w14:textId="77777777" w:rsidR="009F3C9A" w:rsidRPr="00EB2DCB" w:rsidRDefault="009F3C9A" w:rsidP="009F3C9A">
            <w:pP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28E9E921" w14:textId="398371B1"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2008</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30A171BA" w14:textId="02AD65F3"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2009</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3C94C523" w14:textId="512CDC2A"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2010</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325B9E04" w14:textId="41071CA3"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2011</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7FC9D22C" w14:textId="48E280D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2012</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7C90D033" w14:textId="347599F6"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2013</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5A903C39" w14:textId="1EA054C0"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2014</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6A632EBF" w14:textId="07E01030"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2015</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7A053FA2" w14:textId="39D9AB06"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2016</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3667196C" w14:textId="6E82D7C0"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2017</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2C47098B" w14:textId="2C9BC109"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2018</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3C45F403" w14:textId="6E49397A"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2019</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62AEDAC0" w14:textId="0A2EFAE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2020</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690AD269" w14:textId="475C33E1"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2021</w:t>
            </w:r>
          </w:p>
        </w:tc>
      </w:tr>
      <w:tr w:rsidR="009F3C9A" w:rsidRPr="00EB2DCB" w14:paraId="1759F58C" w14:textId="77777777" w:rsidTr="009F3C9A">
        <w:trPr>
          <w:trHeight w:val="240"/>
        </w:trPr>
        <w:tc>
          <w:tcPr>
            <w:tcW w:w="3793"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4FE4DA18" w14:textId="03A8E584" w:rsidR="009F3C9A" w:rsidRPr="00EB2DCB" w:rsidRDefault="009F3C9A" w:rsidP="009F3C9A">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BRAILLE</w:t>
            </w: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198F9D5E"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3594E00A"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2B639EA6"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27CA16EE"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0EDE6D06"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06093A60"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2B113B62"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4F1FF585"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181ABDC5"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54EEE8DC"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6C6825E6"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7282CA8F"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1EA1C045"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3E59D555" w14:textId="77777777" w:rsidR="009F3C9A" w:rsidRPr="00EB2DCB" w:rsidRDefault="009F3C9A" w:rsidP="009F3C9A">
            <w:pPr>
              <w:jc w:val="center"/>
              <w:rPr>
                <w:rFonts w:ascii="Calibri" w:hAnsi="Calibri" w:cs="Calibri"/>
                <w:color w:val="002060"/>
                <w:sz w:val="18"/>
                <w:szCs w:val="18"/>
                <w:lang w:val="nl-BE" w:eastAsia="nl-BE"/>
              </w:rPr>
            </w:pPr>
          </w:p>
        </w:tc>
      </w:tr>
      <w:tr w:rsidR="009F3C9A" w:rsidRPr="00EB2DCB" w14:paraId="07D8A0DE" w14:textId="77777777" w:rsidTr="004340BC">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58A9AB5E"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Rechtstreekse lezers jeugd</w:t>
            </w:r>
          </w:p>
        </w:tc>
        <w:tc>
          <w:tcPr>
            <w:tcW w:w="729" w:type="dxa"/>
            <w:tcBorders>
              <w:top w:val="nil"/>
              <w:left w:val="nil"/>
              <w:bottom w:val="single" w:sz="4" w:space="0" w:color="auto"/>
              <w:right w:val="single" w:sz="4" w:space="0" w:color="auto"/>
            </w:tcBorders>
            <w:shd w:val="clear" w:color="auto" w:fill="auto"/>
            <w:noWrap/>
            <w:vAlign w:val="bottom"/>
            <w:hideMark/>
          </w:tcPr>
          <w:p w14:paraId="002010A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175</w:t>
            </w:r>
          </w:p>
        </w:tc>
        <w:tc>
          <w:tcPr>
            <w:tcW w:w="729" w:type="dxa"/>
            <w:tcBorders>
              <w:top w:val="nil"/>
              <w:left w:val="nil"/>
              <w:bottom w:val="single" w:sz="4" w:space="0" w:color="auto"/>
              <w:right w:val="single" w:sz="4" w:space="0" w:color="auto"/>
            </w:tcBorders>
            <w:shd w:val="clear" w:color="auto" w:fill="auto"/>
            <w:noWrap/>
            <w:vAlign w:val="bottom"/>
            <w:hideMark/>
          </w:tcPr>
          <w:p w14:paraId="692B0EB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214</w:t>
            </w:r>
          </w:p>
        </w:tc>
        <w:tc>
          <w:tcPr>
            <w:tcW w:w="729" w:type="dxa"/>
            <w:tcBorders>
              <w:top w:val="nil"/>
              <w:left w:val="nil"/>
              <w:bottom w:val="single" w:sz="4" w:space="0" w:color="auto"/>
              <w:right w:val="single" w:sz="4" w:space="0" w:color="auto"/>
            </w:tcBorders>
            <w:shd w:val="clear" w:color="auto" w:fill="auto"/>
            <w:noWrap/>
            <w:vAlign w:val="bottom"/>
            <w:hideMark/>
          </w:tcPr>
          <w:p w14:paraId="33E1341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286</w:t>
            </w:r>
          </w:p>
        </w:tc>
        <w:tc>
          <w:tcPr>
            <w:tcW w:w="729" w:type="dxa"/>
            <w:tcBorders>
              <w:top w:val="nil"/>
              <w:left w:val="nil"/>
              <w:bottom w:val="single" w:sz="4" w:space="0" w:color="auto"/>
              <w:right w:val="single" w:sz="4" w:space="0" w:color="auto"/>
            </w:tcBorders>
            <w:shd w:val="clear" w:color="auto" w:fill="auto"/>
            <w:noWrap/>
            <w:vAlign w:val="bottom"/>
            <w:hideMark/>
          </w:tcPr>
          <w:p w14:paraId="6199216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332</w:t>
            </w:r>
          </w:p>
        </w:tc>
        <w:tc>
          <w:tcPr>
            <w:tcW w:w="729" w:type="dxa"/>
            <w:tcBorders>
              <w:top w:val="nil"/>
              <w:left w:val="nil"/>
              <w:bottom w:val="single" w:sz="4" w:space="0" w:color="auto"/>
              <w:right w:val="single" w:sz="4" w:space="0" w:color="auto"/>
            </w:tcBorders>
            <w:shd w:val="clear" w:color="auto" w:fill="auto"/>
            <w:noWrap/>
            <w:vAlign w:val="bottom"/>
            <w:hideMark/>
          </w:tcPr>
          <w:p w14:paraId="4AA2BF8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475</w:t>
            </w:r>
          </w:p>
        </w:tc>
        <w:tc>
          <w:tcPr>
            <w:tcW w:w="729" w:type="dxa"/>
            <w:tcBorders>
              <w:top w:val="nil"/>
              <w:left w:val="nil"/>
              <w:bottom w:val="single" w:sz="4" w:space="0" w:color="auto"/>
              <w:right w:val="single" w:sz="4" w:space="0" w:color="auto"/>
            </w:tcBorders>
            <w:shd w:val="clear" w:color="auto" w:fill="auto"/>
            <w:noWrap/>
            <w:vAlign w:val="bottom"/>
            <w:hideMark/>
          </w:tcPr>
          <w:p w14:paraId="609ACC2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367</w:t>
            </w:r>
          </w:p>
        </w:tc>
        <w:tc>
          <w:tcPr>
            <w:tcW w:w="729" w:type="dxa"/>
            <w:tcBorders>
              <w:top w:val="nil"/>
              <w:left w:val="nil"/>
              <w:bottom w:val="single" w:sz="4" w:space="0" w:color="auto"/>
              <w:right w:val="single" w:sz="4" w:space="0" w:color="auto"/>
            </w:tcBorders>
            <w:shd w:val="clear" w:color="auto" w:fill="auto"/>
            <w:noWrap/>
            <w:vAlign w:val="bottom"/>
            <w:hideMark/>
          </w:tcPr>
          <w:p w14:paraId="2D97B94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368</w:t>
            </w:r>
          </w:p>
        </w:tc>
        <w:tc>
          <w:tcPr>
            <w:tcW w:w="729" w:type="dxa"/>
            <w:tcBorders>
              <w:top w:val="nil"/>
              <w:left w:val="nil"/>
              <w:bottom w:val="single" w:sz="4" w:space="0" w:color="auto"/>
              <w:right w:val="single" w:sz="4" w:space="0" w:color="auto"/>
            </w:tcBorders>
            <w:shd w:val="clear" w:color="auto" w:fill="auto"/>
            <w:noWrap/>
            <w:vAlign w:val="bottom"/>
            <w:hideMark/>
          </w:tcPr>
          <w:p w14:paraId="30ABDE5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249</w:t>
            </w:r>
          </w:p>
        </w:tc>
        <w:tc>
          <w:tcPr>
            <w:tcW w:w="729" w:type="dxa"/>
            <w:tcBorders>
              <w:top w:val="nil"/>
              <w:left w:val="nil"/>
              <w:bottom w:val="single" w:sz="4" w:space="0" w:color="auto"/>
              <w:right w:val="single" w:sz="4" w:space="0" w:color="auto"/>
            </w:tcBorders>
            <w:shd w:val="clear" w:color="auto" w:fill="auto"/>
            <w:noWrap/>
            <w:vAlign w:val="bottom"/>
            <w:hideMark/>
          </w:tcPr>
          <w:p w14:paraId="4C7C972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196</w:t>
            </w:r>
          </w:p>
        </w:tc>
        <w:tc>
          <w:tcPr>
            <w:tcW w:w="729" w:type="dxa"/>
            <w:tcBorders>
              <w:top w:val="nil"/>
              <w:left w:val="nil"/>
              <w:bottom w:val="single" w:sz="4" w:space="0" w:color="auto"/>
              <w:right w:val="single" w:sz="4" w:space="0" w:color="auto"/>
            </w:tcBorders>
            <w:shd w:val="clear" w:color="auto" w:fill="auto"/>
            <w:noWrap/>
            <w:vAlign w:val="bottom"/>
            <w:hideMark/>
          </w:tcPr>
          <w:p w14:paraId="62BE8E5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328</w:t>
            </w:r>
          </w:p>
        </w:tc>
        <w:tc>
          <w:tcPr>
            <w:tcW w:w="729" w:type="dxa"/>
            <w:tcBorders>
              <w:top w:val="nil"/>
              <w:left w:val="nil"/>
              <w:bottom w:val="single" w:sz="4" w:space="0" w:color="auto"/>
              <w:right w:val="single" w:sz="4" w:space="0" w:color="auto"/>
            </w:tcBorders>
            <w:shd w:val="clear" w:color="auto" w:fill="auto"/>
            <w:noWrap/>
            <w:vAlign w:val="bottom"/>
            <w:hideMark/>
          </w:tcPr>
          <w:p w14:paraId="4366EEF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273</w:t>
            </w:r>
          </w:p>
        </w:tc>
        <w:tc>
          <w:tcPr>
            <w:tcW w:w="729" w:type="dxa"/>
            <w:tcBorders>
              <w:top w:val="nil"/>
              <w:left w:val="nil"/>
              <w:bottom w:val="single" w:sz="4" w:space="0" w:color="auto"/>
              <w:right w:val="single" w:sz="4" w:space="0" w:color="auto"/>
            </w:tcBorders>
            <w:shd w:val="clear" w:color="auto" w:fill="auto"/>
            <w:noWrap/>
            <w:vAlign w:val="bottom"/>
            <w:hideMark/>
          </w:tcPr>
          <w:p w14:paraId="5EEACB1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248</w:t>
            </w:r>
          </w:p>
        </w:tc>
        <w:tc>
          <w:tcPr>
            <w:tcW w:w="729" w:type="dxa"/>
            <w:tcBorders>
              <w:top w:val="nil"/>
              <w:left w:val="nil"/>
              <w:bottom w:val="single" w:sz="4" w:space="0" w:color="auto"/>
              <w:right w:val="single" w:sz="4" w:space="0" w:color="auto"/>
            </w:tcBorders>
            <w:shd w:val="clear" w:color="auto" w:fill="auto"/>
            <w:noWrap/>
            <w:vAlign w:val="bottom"/>
            <w:hideMark/>
          </w:tcPr>
          <w:p w14:paraId="707DAB6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260</w:t>
            </w:r>
          </w:p>
        </w:tc>
        <w:tc>
          <w:tcPr>
            <w:tcW w:w="729" w:type="dxa"/>
            <w:tcBorders>
              <w:top w:val="nil"/>
              <w:left w:val="nil"/>
              <w:bottom w:val="single" w:sz="4" w:space="0" w:color="auto"/>
              <w:right w:val="single" w:sz="4" w:space="0" w:color="auto"/>
            </w:tcBorders>
            <w:shd w:val="clear" w:color="auto" w:fill="auto"/>
            <w:noWrap/>
            <w:vAlign w:val="bottom"/>
            <w:hideMark/>
          </w:tcPr>
          <w:p w14:paraId="2026B41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233</w:t>
            </w:r>
          </w:p>
        </w:tc>
      </w:tr>
      <w:tr w:rsidR="009F3C9A" w:rsidRPr="00EB2DCB" w14:paraId="00BAC34F" w14:textId="77777777" w:rsidTr="004340BC">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1CA02072"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Rechtstreekse lezers volwassenen </w:t>
            </w:r>
          </w:p>
        </w:tc>
        <w:tc>
          <w:tcPr>
            <w:tcW w:w="729" w:type="dxa"/>
            <w:tcBorders>
              <w:top w:val="nil"/>
              <w:left w:val="nil"/>
              <w:bottom w:val="single" w:sz="4" w:space="0" w:color="auto"/>
              <w:right w:val="single" w:sz="4" w:space="0" w:color="auto"/>
            </w:tcBorders>
            <w:shd w:val="clear" w:color="auto" w:fill="auto"/>
            <w:noWrap/>
            <w:vAlign w:val="bottom"/>
            <w:hideMark/>
          </w:tcPr>
          <w:p w14:paraId="460966F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1.610</w:t>
            </w:r>
          </w:p>
        </w:tc>
        <w:tc>
          <w:tcPr>
            <w:tcW w:w="729" w:type="dxa"/>
            <w:tcBorders>
              <w:top w:val="nil"/>
              <w:left w:val="nil"/>
              <w:bottom w:val="single" w:sz="4" w:space="0" w:color="auto"/>
              <w:right w:val="single" w:sz="4" w:space="0" w:color="auto"/>
            </w:tcBorders>
            <w:shd w:val="clear" w:color="auto" w:fill="auto"/>
            <w:noWrap/>
            <w:vAlign w:val="bottom"/>
            <w:hideMark/>
          </w:tcPr>
          <w:p w14:paraId="71BF07D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1.807</w:t>
            </w:r>
          </w:p>
        </w:tc>
        <w:tc>
          <w:tcPr>
            <w:tcW w:w="729" w:type="dxa"/>
            <w:tcBorders>
              <w:top w:val="nil"/>
              <w:left w:val="nil"/>
              <w:bottom w:val="single" w:sz="4" w:space="0" w:color="auto"/>
              <w:right w:val="single" w:sz="4" w:space="0" w:color="auto"/>
            </w:tcBorders>
            <w:shd w:val="clear" w:color="auto" w:fill="auto"/>
            <w:noWrap/>
            <w:vAlign w:val="bottom"/>
            <w:hideMark/>
          </w:tcPr>
          <w:p w14:paraId="489D7AB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1.578</w:t>
            </w:r>
          </w:p>
        </w:tc>
        <w:tc>
          <w:tcPr>
            <w:tcW w:w="729" w:type="dxa"/>
            <w:tcBorders>
              <w:top w:val="nil"/>
              <w:left w:val="nil"/>
              <w:bottom w:val="single" w:sz="4" w:space="0" w:color="auto"/>
              <w:right w:val="single" w:sz="4" w:space="0" w:color="auto"/>
            </w:tcBorders>
            <w:shd w:val="clear" w:color="auto" w:fill="auto"/>
            <w:noWrap/>
            <w:vAlign w:val="bottom"/>
            <w:hideMark/>
          </w:tcPr>
          <w:p w14:paraId="5C7A42D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1.627</w:t>
            </w:r>
          </w:p>
        </w:tc>
        <w:tc>
          <w:tcPr>
            <w:tcW w:w="729" w:type="dxa"/>
            <w:tcBorders>
              <w:top w:val="nil"/>
              <w:left w:val="nil"/>
              <w:bottom w:val="single" w:sz="4" w:space="0" w:color="auto"/>
              <w:right w:val="single" w:sz="4" w:space="0" w:color="auto"/>
            </w:tcBorders>
            <w:shd w:val="clear" w:color="auto" w:fill="auto"/>
            <w:noWrap/>
            <w:vAlign w:val="bottom"/>
            <w:hideMark/>
          </w:tcPr>
          <w:p w14:paraId="5963AD1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1.673</w:t>
            </w:r>
          </w:p>
        </w:tc>
        <w:tc>
          <w:tcPr>
            <w:tcW w:w="729" w:type="dxa"/>
            <w:tcBorders>
              <w:top w:val="nil"/>
              <w:left w:val="nil"/>
              <w:bottom w:val="single" w:sz="4" w:space="0" w:color="auto"/>
              <w:right w:val="single" w:sz="4" w:space="0" w:color="auto"/>
            </w:tcBorders>
            <w:shd w:val="clear" w:color="auto" w:fill="auto"/>
            <w:noWrap/>
            <w:vAlign w:val="bottom"/>
            <w:hideMark/>
          </w:tcPr>
          <w:p w14:paraId="5FF51E6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1.523</w:t>
            </w:r>
          </w:p>
        </w:tc>
        <w:tc>
          <w:tcPr>
            <w:tcW w:w="729" w:type="dxa"/>
            <w:tcBorders>
              <w:top w:val="nil"/>
              <w:left w:val="nil"/>
              <w:bottom w:val="single" w:sz="4" w:space="0" w:color="auto"/>
              <w:right w:val="single" w:sz="4" w:space="0" w:color="auto"/>
            </w:tcBorders>
            <w:shd w:val="clear" w:color="auto" w:fill="auto"/>
            <w:noWrap/>
            <w:vAlign w:val="bottom"/>
            <w:hideMark/>
          </w:tcPr>
          <w:p w14:paraId="599C52B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1.663</w:t>
            </w:r>
          </w:p>
        </w:tc>
        <w:tc>
          <w:tcPr>
            <w:tcW w:w="729" w:type="dxa"/>
            <w:tcBorders>
              <w:top w:val="nil"/>
              <w:left w:val="nil"/>
              <w:bottom w:val="single" w:sz="4" w:space="0" w:color="auto"/>
              <w:right w:val="single" w:sz="4" w:space="0" w:color="auto"/>
            </w:tcBorders>
            <w:shd w:val="clear" w:color="auto" w:fill="auto"/>
            <w:noWrap/>
            <w:vAlign w:val="bottom"/>
            <w:hideMark/>
          </w:tcPr>
          <w:p w14:paraId="5D1D6B7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1.297</w:t>
            </w:r>
          </w:p>
        </w:tc>
        <w:tc>
          <w:tcPr>
            <w:tcW w:w="729" w:type="dxa"/>
            <w:tcBorders>
              <w:top w:val="nil"/>
              <w:left w:val="nil"/>
              <w:bottom w:val="single" w:sz="4" w:space="0" w:color="auto"/>
              <w:right w:val="single" w:sz="4" w:space="0" w:color="auto"/>
            </w:tcBorders>
            <w:shd w:val="clear" w:color="auto" w:fill="auto"/>
            <w:noWrap/>
            <w:vAlign w:val="bottom"/>
            <w:hideMark/>
          </w:tcPr>
          <w:p w14:paraId="4CB107F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1.451</w:t>
            </w:r>
          </w:p>
        </w:tc>
        <w:tc>
          <w:tcPr>
            <w:tcW w:w="729" w:type="dxa"/>
            <w:tcBorders>
              <w:top w:val="nil"/>
              <w:left w:val="nil"/>
              <w:bottom w:val="single" w:sz="4" w:space="0" w:color="auto"/>
              <w:right w:val="single" w:sz="4" w:space="0" w:color="auto"/>
            </w:tcBorders>
            <w:shd w:val="clear" w:color="auto" w:fill="auto"/>
            <w:noWrap/>
            <w:vAlign w:val="bottom"/>
            <w:hideMark/>
          </w:tcPr>
          <w:p w14:paraId="3E8BE7C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1.367</w:t>
            </w:r>
          </w:p>
        </w:tc>
        <w:tc>
          <w:tcPr>
            <w:tcW w:w="729" w:type="dxa"/>
            <w:tcBorders>
              <w:top w:val="nil"/>
              <w:left w:val="nil"/>
              <w:bottom w:val="single" w:sz="4" w:space="0" w:color="auto"/>
              <w:right w:val="single" w:sz="4" w:space="0" w:color="auto"/>
            </w:tcBorders>
            <w:shd w:val="clear" w:color="auto" w:fill="auto"/>
            <w:noWrap/>
            <w:vAlign w:val="bottom"/>
            <w:hideMark/>
          </w:tcPr>
          <w:p w14:paraId="18485F1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1.386</w:t>
            </w:r>
          </w:p>
        </w:tc>
        <w:tc>
          <w:tcPr>
            <w:tcW w:w="729" w:type="dxa"/>
            <w:tcBorders>
              <w:top w:val="nil"/>
              <w:left w:val="nil"/>
              <w:bottom w:val="single" w:sz="4" w:space="0" w:color="auto"/>
              <w:right w:val="single" w:sz="4" w:space="0" w:color="auto"/>
            </w:tcBorders>
            <w:shd w:val="clear" w:color="auto" w:fill="auto"/>
            <w:noWrap/>
            <w:vAlign w:val="bottom"/>
            <w:hideMark/>
          </w:tcPr>
          <w:p w14:paraId="2B75CBD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1.368</w:t>
            </w:r>
          </w:p>
        </w:tc>
        <w:tc>
          <w:tcPr>
            <w:tcW w:w="729" w:type="dxa"/>
            <w:tcBorders>
              <w:top w:val="nil"/>
              <w:left w:val="nil"/>
              <w:bottom w:val="single" w:sz="4" w:space="0" w:color="auto"/>
              <w:right w:val="single" w:sz="4" w:space="0" w:color="auto"/>
            </w:tcBorders>
            <w:shd w:val="clear" w:color="auto" w:fill="auto"/>
            <w:noWrap/>
            <w:vAlign w:val="bottom"/>
            <w:hideMark/>
          </w:tcPr>
          <w:p w14:paraId="611A4EB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1.378</w:t>
            </w:r>
          </w:p>
        </w:tc>
        <w:tc>
          <w:tcPr>
            <w:tcW w:w="729" w:type="dxa"/>
            <w:tcBorders>
              <w:top w:val="nil"/>
              <w:left w:val="nil"/>
              <w:bottom w:val="single" w:sz="4" w:space="0" w:color="auto"/>
              <w:right w:val="single" w:sz="4" w:space="0" w:color="auto"/>
            </w:tcBorders>
            <w:shd w:val="clear" w:color="auto" w:fill="auto"/>
            <w:noWrap/>
            <w:vAlign w:val="bottom"/>
            <w:hideMark/>
          </w:tcPr>
          <w:p w14:paraId="494BEC7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1.300</w:t>
            </w:r>
          </w:p>
        </w:tc>
      </w:tr>
      <w:tr w:rsidR="009F3C9A" w:rsidRPr="00EB2DCB" w14:paraId="39D3DD88" w14:textId="77777777" w:rsidTr="004340BC">
        <w:trPr>
          <w:trHeight w:val="240"/>
        </w:trPr>
        <w:tc>
          <w:tcPr>
            <w:tcW w:w="3793" w:type="dxa"/>
            <w:tcBorders>
              <w:top w:val="nil"/>
              <w:left w:val="single" w:sz="4" w:space="0" w:color="auto"/>
              <w:bottom w:val="single" w:sz="4" w:space="0" w:color="auto"/>
              <w:right w:val="single" w:sz="4" w:space="0" w:color="auto"/>
            </w:tcBorders>
            <w:shd w:val="clear" w:color="000000" w:fill="FFFF00"/>
            <w:noWrap/>
            <w:vAlign w:val="bottom"/>
            <w:hideMark/>
          </w:tcPr>
          <w:p w14:paraId="17E364C6"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rechtstreekse lezers </w:t>
            </w:r>
          </w:p>
        </w:tc>
        <w:tc>
          <w:tcPr>
            <w:tcW w:w="729" w:type="dxa"/>
            <w:tcBorders>
              <w:top w:val="nil"/>
              <w:left w:val="nil"/>
              <w:bottom w:val="single" w:sz="4" w:space="0" w:color="auto"/>
              <w:right w:val="single" w:sz="4" w:space="0" w:color="auto"/>
            </w:tcBorders>
            <w:shd w:val="clear" w:color="000000" w:fill="FFFF00"/>
            <w:noWrap/>
            <w:vAlign w:val="bottom"/>
            <w:hideMark/>
          </w:tcPr>
          <w:p w14:paraId="099DC6D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1.785</w:t>
            </w:r>
          </w:p>
        </w:tc>
        <w:tc>
          <w:tcPr>
            <w:tcW w:w="729" w:type="dxa"/>
            <w:tcBorders>
              <w:top w:val="nil"/>
              <w:left w:val="nil"/>
              <w:bottom w:val="single" w:sz="4" w:space="0" w:color="auto"/>
              <w:right w:val="single" w:sz="4" w:space="0" w:color="auto"/>
            </w:tcBorders>
            <w:shd w:val="clear" w:color="000000" w:fill="FFFF00"/>
            <w:noWrap/>
            <w:vAlign w:val="bottom"/>
            <w:hideMark/>
          </w:tcPr>
          <w:p w14:paraId="04E0F87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2.021</w:t>
            </w:r>
          </w:p>
        </w:tc>
        <w:tc>
          <w:tcPr>
            <w:tcW w:w="729" w:type="dxa"/>
            <w:tcBorders>
              <w:top w:val="nil"/>
              <w:left w:val="nil"/>
              <w:bottom w:val="single" w:sz="4" w:space="0" w:color="auto"/>
              <w:right w:val="single" w:sz="4" w:space="0" w:color="auto"/>
            </w:tcBorders>
            <w:shd w:val="clear" w:color="000000" w:fill="FFFF00"/>
            <w:noWrap/>
            <w:vAlign w:val="bottom"/>
            <w:hideMark/>
          </w:tcPr>
          <w:p w14:paraId="45A88F5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1.864</w:t>
            </w:r>
          </w:p>
        </w:tc>
        <w:tc>
          <w:tcPr>
            <w:tcW w:w="729" w:type="dxa"/>
            <w:tcBorders>
              <w:top w:val="nil"/>
              <w:left w:val="nil"/>
              <w:bottom w:val="single" w:sz="4" w:space="0" w:color="auto"/>
              <w:right w:val="single" w:sz="4" w:space="0" w:color="auto"/>
            </w:tcBorders>
            <w:shd w:val="clear" w:color="000000" w:fill="FFFF00"/>
            <w:noWrap/>
            <w:vAlign w:val="bottom"/>
            <w:hideMark/>
          </w:tcPr>
          <w:p w14:paraId="6E909F5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1.959</w:t>
            </w:r>
          </w:p>
        </w:tc>
        <w:tc>
          <w:tcPr>
            <w:tcW w:w="729" w:type="dxa"/>
            <w:tcBorders>
              <w:top w:val="nil"/>
              <w:left w:val="nil"/>
              <w:bottom w:val="single" w:sz="4" w:space="0" w:color="auto"/>
              <w:right w:val="single" w:sz="4" w:space="0" w:color="auto"/>
            </w:tcBorders>
            <w:shd w:val="clear" w:color="000000" w:fill="FFFF00"/>
            <w:noWrap/>
            <w:vAlign w:val="bottom"/>
            <w:hideMark/>
          </w:tcPr>
          <w:p w14:paraId="3D3E9A56"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2.148</w:t>
            </w:r>
          </w:p>
        </w:tc>
        <w:tc>
          <w:tcPr>
            <w:tcW w:w="729" w:type="dxa"/>
            <w:tcBorders>
              <w:top w:val="nil"/>
              <w:left w:val="nil"/>
              <w:bottom w:val="single" w:sz="4" w:space="0" w:color="auto"/>
              <w:right w:val="single" w:sz="4" w:space="0" w:color="auto"/>
            </w:tcBorders>
            <w:shd w:val="clear" w:color="000000" w:fill="FFFF00"/>
            <w:noWrap/>
            <w:vAlign w:val="bottom"/>
            <w:hideMark/>
          </w:tcPr>
          <w:p w14:paraId="25B3B04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1.890</w:t>
            </w:r>
          </w:p>
        </w:tc>
        <w:tc>
          <w:tcPr>
            <w:tcW w:w="729" w:type="dxa"/>
            <w:tcBorders>
              <w:top w:val="nil"/>
              <w:left w:val="nil"/>
              <w:bottom w:val="single" w:sz="4" w:space="0" w:color="auto"/>
              <w:right w:val="single" w:sz="4" w:space="0" w:color="auto"/>
            </w:tcBorders>
            <w:shd w:val="clear" w:color="000000" w:fill="FFFF00"/>
            <w:noWrap/>
            <w:vAlign w:val="bottom"/>
            <w:hideMark/>
          </w:tcPr>
          <w:p w14:paraId="797E883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2.031</w:t>
            </w:r>
          </w:p>
        </w:tc>
        <w:tc>
          <w:tcPr>
            <w:tcW w:w="729" w:type="dxa"/>
            <w:tcBorders>
              <w:top w:val="nil"/>
              <w:left w:val="nil"/>
              <w:bottom w:val="single" w:sz="4" w:space="0" w:color="auto"/>
              <w:right w:val="single" w:sz="4" w:space="0" w:color="auto"/>
            </w:tcBorders>
            <w:shd w:val="clear" w:color="000000" w:fill="FFFF00"/>
            <w:noWrap/>
            <w:vAlign w:val="bottom"/>
            <w:hideMark/>
          </w:tcPr>
          <w:p w14:paraId="063D239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1.546</w:t>
            </w:r>
          </w:p>
        </w:tc>
        <w:tc>
          <w:tcPr>
            <w:tcW w:w="729" w:type="dxa"/>
            <w:tcBorders>
              <w:top w:val="nil"/>
              <w:left w:val="nil"/>
              <w:bottom w:val="single" w:sz="4" w:space="0" w:color="auto"/>
              <w:right w:val="single" w:sz="4" w:space="0" w:color="auto"/>
            </w:tcBorders>
            <w:shd w:val="clear" w:color="000000" w:fill="FFFF00"/>
            <w:noWrap/>
            <w:vAlign w:val="bottom"/>
            <w:hideMark/>
          </w:tcPr>
          <w:p w14:paraId="728C125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1.647</w:t>
            </w:r>
          </w:p>
        </w:tc>
        <w:tc>
          <w:tcPr>
            <w:tcW w:w="729" w:type="dxa"/>
            <w:tcBorders>
              <w:top w:val="nil"/>
              <w:left w:val="nil"/>
              <w:bottom w:val="single" w:sz="4" w:space="0" w:color="auto"/>
              <w:right w:val="single" w:sz="4" w:space="0" w:color="auto"/>
            </w:tcBorders>
            <w:shd w:val="clear" w:color="000000" w:fill="FFFF00"/>
            <w:noWrap/>
            <w:vAlign w:val="bottom"/>
            <w:hideMark/>
          </w:tcPr>
          <w:p w14:paraId="02A8079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1.695</w:t>
            </w:r>
          </w:p>
        </w:tc>
        <w:tc>
          <w:tcPr>
            <w:tcW w:w="729" w:type="dxa"/>
            <w:tcBorders>
              <w:top w:val="nil"/>
              <w:left w:val="nil"/>
              <w:bottom w:val="single" w:sz="4" w:space="0" w:color="auto"/>
              <w:right w:val="single" w:sz="4" w:space="0" w:color="auto"/>
            </w:tcBorders>
            <w:shd w:val="clear" w:color="000000" w:fill="FFFF00"/>
            <w:noWrap/>
            <w:vAlign w:val="bottom"/>
            <w:hideMark/>
          </w:tcPr>
          <w:p w14:paraId="03390FD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1.659</w:t>
            </w:r>
          </w:p>
        </w:tc>
        <w:tc>
          <w:tcPr>
            <w:tcW w:w="729" w:type="dxa"/>
            <w:tcBorders>
              <w:top w:val="nil"/>
              <w:left w:val="nil"/>
              <w:bottom w:val="single" w:sz="4" w:space="0" w:color="auto"/>
              <w:right w:val="single" w:sz="4" w:space="0" w:color="auto"/>
            </w:tcBorders>
            <w:shd w:val="clear" w:color="000000" w:fill="FFFF00"/>
            <w:noWrap/>
            <w:vAlign w:val="bottom"/>
            <w:hideMark/>
          </w:tcPr>
          <w:p w14:paraId="3F2183F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1.616</w:t>
            </w:r>
          </w:p>
        </w:tc>
        <w:tc>
          <w:tcPr>
            <w:tcW w:w="729" w:type="dxa"/>
            <w:tcBorders>
              <w:top w:val="nil"/>
              <w:left w:val="nil"/>
              <w:bottom w:val="single" w:sz="4" w:space="0" w:color="auto"/>
              <w:right w:val="single" w:sz="4" w:space="0" w:color="auto"/>
            </w:tcBorders>
            <w:shd w:val="clear" w:color="000000" w:fill="FFFF00"/>
            <w:noWrap/>
            <w:vAlign w:val="bottom"/>
            <w:hideMark/>
          </w:tcPr>
          <w:p w14:paraId="03D0C24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1.638</w:t>
            </w:r>
          </w:p>
        </w:tc>
        <w:tc>
          <w:tcPr>
            <w:tcW w:w="729" w:type="dxa"/>
            <w:tcBorders>
              <w:top w:val="nil"/>
              <w:left w:val="nil"/>
              <w:bottom w:val="single" w:sz="4" w:space="0" w:color="auto"/>
              <w:right w:val="single" w:sz="4" w:space="0" w:color="auto"/>
            </w:tcBorders>
            <w:shd w:val="clear" w:color="000000" w:fill="FFFF00"/>
            <w:noWrap/>
            <w:vAlign w:val="bottom"/>
            <w:hideMark/>
          </w:tcPr>
          <w:p w14:paraId="7AB9829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1.533</w:t>
            </w:r>
          </w:p>
        </w:tc>
      </w:tr>
      <w:tr w:rsidR="009F3C9A" w:rsidRPr="00EB2DCB" w14:paraId="2A5BC231" w14:textId="77777777" w:rsidTr="004340BC">
        <w:trPr>
          <w:trHeight w:val="240"/>
        </w:trPr>
        <w:tc>
          <w:tcPr>
            <w:tcW w:w="3793" w:type="dxa"/>
            <w:tcBorders>
              <w:top w:val="nil"/>
              <w:left w:val="single" w:sz="4" w:space="0" w:color="auto"/>
              <w:bottom w:val="single" w:sz="4" w:space="0" w:color="auto"/>
              <w:right w:val="single" w:sz="4" w:space="0" w:color="auto"/>
            </w:tcBorders>
            <w:shd w:val="clear" w:color="000000" w:fill="FFFF00"/>
            <w:noWrap/>
            <w:vAlign w:val="bottom"/>
            <w:hideMark/>
          </w:tcPr>
          <w:p w14:paraId="0FE67BDB"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Organisaties fysiek </w:t>
            </w:r>
          </w:p>
        </w:tc>
        <w:tc>
          <w:tcPr>
            <w:tcW w:w="729" w:type="dxa"/>
            <w:tcBorders>
              <w:top w:val="nil"/>
              <w:left w:val="nil"/>
              <w:bottom w:val="single" w:sz="4" w:space="0" w:color="auto"/>
              <w:right w:val="single" w:sz="4" w:space="0" w:color="auto"/>
            </w:tcBorders>
            <w:shd w:val="clear" w:color="000000" w:fill="FFFF00"/>
            <w:noWrap/>
            <w:vAlign w:val="bottom"/>
            <w:hideMark/>
          </w:tcPr>
          <w:p w14:paraId="182A450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28A79196"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3F88F21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03BD65C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13F761C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1470111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2A4CD03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5FDB8EB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75</w:t>
            </w:r>
          </w:p>
        </w:tc>
        <w:tc>
          <w:tcPr>
            <w:tcW w:w="729" w:type="dxa"/>
            <w:tcBorders>
              <w:top w:val="nil"/>
              <w:left w:val="nil"/>
              <w:bottom w:val="single" w:sz="4" w:space="0" w:color="auto"/>
              <w:right w:val="single" w:sz="4" w:space="0" w:color="auto"/>
            </w:tcBorders>
            <w:shd w:val="clear" w:color="000000" w:fill="FFFF00"/>
            <w:noWrap/>
            <w:vAlign w:val="bottom"/>
            <w:hideMark/>
          </w:tcPr>
          <w:p w14:paraId="04FDDA3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66</w:t>
            </w:r>
          </w:p>
        </w:tc>
        <w:tc>
          <w:tcPr>
            <w:tcW w:w="729" w:type="dxa"/>
            <w:tcBorders>
              <w:top w:val="nil"/>
              <w:left w:val="nil"/>
              <w:bottom w:val="single" w:sz="4" w:space="0" w:color="auto"/>
              <w:right w:val="single" w:sz="4" w:space="0" w:color="auto"/>
            </w:tcBorders>
            <w:shd w:val="clear" w:color="000000" w:fill="FFFF00"/>
            <w:noWrap/>
            <w:vAlign w:val="bottom"/>
            <w:hideMark/>
          </w:tcPr>
          <w:p w14:paraId="19A864F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51</w:t>
            </w:r>
          </w:p>
        </w:tc>
        <w:tc>
          <w:tcPr>
            <w:tcW w:w="729" w:type="dxa"/>
            <w:tcBorders>
              <w:top w:val="nil"/>
              <w:left w:val="nil"/>
              <w:bottom w:val="single" w:sz="4" w:space="0" w:color="auto"/>
              <w:right w:val="single" w:sz="4" w:space="0" w:color="auto"/>
            </w:tcBorders>
            <w:shd w:val="clear" w:color="000000" w:fill="FFFF00"/>
            <w:noWrap/>
            <w:vAlign w:val="bottom"/>
            <w:hideMark/>
          </w:tcPr>
          <w:p w14:paraId="6C3719E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59</w:t>
            </w:r>
          </w:p>
        </w:tc>
        <w:tc>
          <w:tcPr>
            <w:tcW w:w="729" w:type="dxa"/>
            <w:tcBorders>
              <w:top w:val="nil"/>
              <w:left w:val="nil"/>
              <w:bottom w:val="single" w:sz="4" w:space="0" w:color="auto"/>
              <w:right w:val="single" w:sz="4" w:space="0" w:color="auto"/>
            </w:tcBorders>
            <w:shd w:val="clear" w:color="000000" w:fill="FFFF00"/>
            <w:noWrap/>
            <w:vAlign w:val="bottom"/>
            <w:hideMark/>
          </w:tcPr>
          <w:p w14:paraId="18EA4EA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87</w:t>
            </w:r>
          </w:p>
        </w:tc>
        <w:tc>
          <w:tcPr>
            <w:tcW w:w="729" w:type="dxa"/>
            <w:tcBorders>
              <w:top w:val="nil"/>
              <w:left w:val="nil"/>
              <w:bottom w:val="single" w:sz="4" w:space="0" w:color="auto"/>
              <w:right w:val="single" w:sz="4" w:space="0" w:color="auto"/>
            </w:tcBorders>
            <w:shd w:val="clear" w:color="000000" w:fill="FFFF00"/>
            <w:noWrap/>
            <w:vAlign w:val="bottom"/>
            <w:hideMark/>
          </w:tcPr>
          <w:p w14:paraId="6FD8F18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104</w:t>
            </w:r>
          </w:p>
        </w:tc>
        <w:tc>
          <w:tcPr>
            <w:tcW w:w="729" w:type="dxa"/>
            <w:tcBorders>
              <w:top w:val="nil"/>
              <w:left w:val="nil"/>
              <w:bottom w:val="single" w:sz="4" w:space="0" w:color="auto"/>
              <w:right w:val="single" w:sz="4" w:space="0" w:color="auto"/>
            </w:tcBorders>
            <w:shd w:val="clear" w:color="000000" w:fill="FFFF00"/>
            <w:noWrap/>
            <w:vAlign w:val="bottom"/>
            <w:hideMark/>
          </w:tcPr>
          <w:p w14:paraId="70B6A81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47</w:t>
            </w:r>
          </w:p>
        </w:tc>
      </w:tr>
      <w:tr w:rsidR="009F3C9A" w:rsidRPr="00EB2DCB" w14:paraId="1AB04CE9" w14:textId="77777777" w:rsidTr="004340BC">
        <w:trPr>
          <w:trHeight w:val="240"/>
        </w:trPr>
        <w:tc>
          <w:tcPr>
            <w:tcW w:w="3793" w:type="dxa"/>
            <w:tcBorders>
              <w:top w:val="nil"/>
              <w:left w:val="single" w:sz="4" w:space="0" w:color="auto"/>
              <w:bottom w:val="single" w:sz="4" w:space="0" w:color="auto"/>
              <w:right w:val="single" w:sz="4" w:space="0" w:color="auto"/>
            </w:tcBorders>
            <w:shd w:val="clear" w:color="000000" w:fill="DA9694"/>
            <w:noWrap/>
            <w:vAlign w:val="bottom"/>
            <w:hideMark/>
          </w:tcPr>
          <w:p w14:paraId="1D359610"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w:t>
            </w:r>
          </w:p>
        </w:tc>
        <w:tc>
          <w:tcPr>
            <w:tcW w:w="729" w:type="dxa"/>
            <w:tcBorders>
              <w:top w:val="nil"/>
              <w:left w:val="nil"/>
              <w:bottom w:val="single" w:sz="4" w:space="0" w:color="auto"/>
              <w:right w:val="single" w:sz="4" w:space="0" w:color="auto"/>
            </w:tcBorders>
            <w:shd w:val="clear" w:color="000000" w:fill="DA9694"/>
            <w:noWrap/>
            <w:vAlign w:val="bottom"/>
            <w:hideMark/>
          </w:tcPr>
          <w:p w14:paraId="2BCAA97F"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1.785</w:t>
            </w:r>
          </w:p>
        </w:tc>
        <w:tc>
          <w:tcPr>
            <w:tcW w:w="729" w:type="dxa"/>
            <w:tcBorders>
              <w:top w:val="nil"/>
              <w:left w:val="nil"/>
              <w:bottom w:val="single" w:sz="4" w:space="0" w:color="auto"/>
              <w:right w:val="single" w:sz="4" w:space="0" w:color="auto"/>
            </w:tcBorders>
            <w:shd w:val="clear" w:color="000000" w:fill="DA9694"/>
            <w:noWrap/>
            <w:vAlign w:val="bottom"/>
            <w:hideMark/>
          </w:tcPr>
          <w:p w14:paraId="18D5442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2.021</w:t>
            </w:r>
          </w:p>
        </w:tc>
        <w:tc>
          <w:tcPr>
            <w:tcW w:w="729" w:type="dxa"/>
            <w:tcBorders>
              <w:top w:val="nil"/>
              <w:left w:val="nil"/>
              <w:bottom w:val="single" w:sz="4" w:space="0" w:color="auto"/>
              <w:right w:val="single" w:sz="4" w:space="0" w:color="auto"/>
            </w:tcBorders>
            <w:shd w:val="clear" w:color="000000" w:fill="DA9694"/>
            <w:noWrap/>
            <w:vAlign w:val="bottom"/>
            <w:hideMark/>
          </w:tcPr>
          <w:p w14:paraId="48A37B68"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1.864</w:t>
            </w:r>
          </w:p>
        </w:tc>
        <w:tc>
          <w:tcPr>
            <w:tcW w:w="729" w:type="dxa"/>
            <w:tcBorders>
              <w:top w:val="nil"/>
              <w:left w:val="nil"/>
              <w:bottom w:val="single" w:sz="4" w:space="0" w:color="auto"/>
              <w:right w:val="single" w:sz="4" w:space="0" w:color="auto"/>
            </w:tcBorders>
            <w:shd w:val="clear" w:color="000000" w:fill="DA9694"/>
            <w:noWrap/>
            <w:vAlign w:val="bottom"/>
            <w:hideMark/>
          </w:tcPr>
          <w:p w14:paraId="42C22151"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1.959</w:t>
            </w:r>
          </w:p>
        </w:tc>
        <w:tc>
          <w:tcPr>
            <w:tcW w:w="729" w:type="dxa"/>
            <w:tcBorders>
              <w:top w:val="nil"/>
              <w:left w:val="nil"/>
              <w:bottom w:val="single" w:sz="4" w:space="0" w:color="auto"/>
              <w:right w:val="single" w:sz="4" w:space="0" w:color="auto"/>
            </w:tcBorders>
            <w:shd w:val="clear" w:color="000000" w:fill="DA9694"/>
            <w:noWrap/>
            <w:vAlign w:val="bottom"/>
            <w:hideMark/>
          </w:tcPr>
          <w:p w14:paraId="2C8506C8"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2.148</w:t>
            </w:r>
          </w:p>
        </w:tc>
        <w:tc>
          <w:tcPr>
            <w:tcW w:w="729" w:type="dxa"/>
            <w:tcBorders>
              <w:top w:val="nil"/>
              <w:left w:val="nil"/>
              <w:bottom w:val="single" w:sz="4" w:space="0" w:color="auto"/>
              <w:right w:val="single" w:sz="4" w:space="0" w:color="auto"/>
            </w:tcBorders>
            <w:shd w:val="clear" w:color="000000" w:fill="DA9694"/>
            <w:noWrap/>
            <w:vAlign w:val="bottom"/>
            <w:hideMark/>
          </w:tcPr>
          <w:p w14:paraId="0661DEC8"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1.890</w:t>
            </w:r>
          </w:p>
        </w:tc>
        <w:tc>
          <w:tcPr>
            <w:tcW w:w="729" w:type="dxa"/>
            <w:tcBorders>
              <w:top w:val="nil"/>
              <w:left w:val="nil"/>
              <w:bottom w:val="single" w:sz="4" w:space="0" w:color="auto"/>
              <w:right w:val="single" w:sz="4" w:space="0" w:color="auto"/>
            </w:tcBorders>
            <w:shd w:val="clear" w:color="000000" w:fill="DA9694"/>
            <w:noWrap/>
            <w:vAlign w:val="bottom"/>
            <w:hideMark/>
          </w:tcPr>
          <w:p w14:paraId="73AC5401"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2.031</w:t>
            </w:r>
          </w:p>
        </w:tc>
        <w:tc>
          <w:tcPr>
            <w:tcW w:w="729" w:type="dxa"/>
            <w:tcBorders>
              <w:top w:val="nil"/>
              <w:left w:val="nil"/>
              <w:bottom w:val="single" w:sz="4" w:space="0" w:color="auto"/>
              <w:right w:val="single" w:sz="4" w:space="0" w:color="auto"/>
            </w:tcBorders>
            <w:shd w:val="clear" w:color="000000" w:fill="DA9694"/>
            <w:noWrap/>
            <w:vAlign w:val="bottom"/>
            <w:hideMark/>
          </w:tcPr>
          <w:p w14:paraId="351F90CB"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1.621</w:t>
            </w:r>
          </w:p>
        </w:tc>
        <w:tc>
          <w:tcPr>
            <w:tcW w:w="729" w:type="dxa"/>
            <w:tcBorders>
              <w:top w:val="nil"/>
              <w:left w:val="nil"/>
              <w:bottom w:val="single" w:sz="4" w:space="0" w:color="auto"/>
              <w:right w:val="single" w:sz="4" w:space="0" w:color="auto"/>
            </w:tcBorders>
            <w:shd w:val="clear" w:color="000000" w:fill="DA9694"/>
            <w:noWrap/>
            <w:vAlign w:val="bottom"/>
            <w:hideMark/>
          </w:tcPr>
          <w:p w14:paraId="17027AEA"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1.713</w:t>
            </w:r>
          </w:p>
        </w:tc>
        <w:tc>
          <w:tcPr>
            <w:tcW w:w="729" w:type="dxa"/>
            <w:tcBorders>
              <w:top w:val="nil"/>
              <w:left w:val="nil"/>
              <w:bottom w:val="single" w:sz="4" w:space="0" w:color="auto"/>
              <w:right w:val="single" w:sz="4" w:space="0" w:color="auto"/>
            </w:tcBorders>
            <w:shd w:val="clear" w:color="000000" w:fill="DA9694"/>
            <w:noWrap/>
            <w:vAlign w:val="bottom"/>
            <w:hideMark/>
          </w:tcPr>
          <w:p w14:paraId="55321B34"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1.746</w:t>
            </w:r>
          </w:p>
        </w:tc>
        <w:tc>
          <w:tcPr>
            <w:tcW w:w="729" w:type="dxa"/>
            <w:tcBorders>
              <w:top w:val="nil"/>
              <w:left w:val="nil"/>
              <w:bottom w:val="single" w:sz="4" w:space="0" w:color="auto"/>
              <w:right w:val="single" w:sz="4" w:space="0" w:color="auto"/>
            </w:tcBorders>
            <w:shd w:val="clear" w:color="000000" w:fill="DA9694"/>
            <w:noWrap/>
            <w:vAlign w:val="bottom"/>
            <w:hideMark/>
          </w:tcPr>
          <w:p w14:paraId="7E4A7C91"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1.718</w:t>
            </w:r>
          </w:p>
        </w:tc>
        <w:tc>
          <w:tcPr>
            <w:tcW w:w="729" w:type="dxa"/>
            <w:tcBorders>
              <w:top w:val="nil"/>
              <w:left w:val="nil"/>
              <w:bottom w:val="single" w:sz="4" w:space="0" w:color="auto"/>
              <w:right w:val="single" w:sz="4" w:space="0" w:color="auto"/>
            </w:tcBorders>
            <w:shd w:val="clear" w:color="000000" w:fill="DA9694"/>
            <w:noWrap/>
            <w:vAlign w:val="bottom"/>
            <w:hideMark/>
          </w:tcPr>
          <w:p w14:paraId="0A99CF59"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1.703</w:t>
            </w:r>
          </w:p>
        </w:tc>
        <w:tc>
          <w:tcPr>
            <w:tcW w:w="729" w:type="dxa"/>
            <w:tcBorders>
              <w:top w:val="nil"/>
              <w:left w:val="nil"/>
              <w:bottom w:val="single" w:sz="4" w:space="0" w:color="auto"/>
              <w:right w:val="single" w:sz="4" w:space="0" w:color="auto"/>
            </w:tcBorders>
            <w:shd w:val="clear" w:color="000000" w:fill="DA9694"/>
            <w:noWrap/>
            <w:vAlign w:val="bottom"/>
            <w:hideMark/>
          </w:tcPr>
          <w:p w14:paraId="49B448CC"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1.742</w:t>
            </w:r>
          </w:p>
        </w:tc>
        <w:tc>
          <w:tcPr>
            <w:tcW w:w="729" w:type="dxa"/>
            <w:tcBorders>
              <w:top w:val="nil"/>
              <w:left w:val="nil"/>
              <w:bottom w:val="single" w:sz="4" w:space="0" w:color="auto"/>
              <w:right w:val="single" w:sz="4" w:space="0" w:color="auto"/>
            </w:tcBorders>
            <w:shd w:val="clear" w:color="000000" w:fill="DA9694"/>
            <w:noWrap/>
            <w:vAlign w:val="bottom"/>
            <w:hideMark/>
          </w:tcPr>
          <w:p w14:paraId="24598E2E"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1.580</w:t>
            </w:r>
          </w:p>
        </w:tc>
      </w:tr>
    </w:tbl>
    <w:p w14:paraId="78834415" w14:textId="77777777" w:rsidR="009F3C9A" w:rsidRPr="00EB2DCB" w:rsidRDefault="009F3C9A" w:rsidP="009F3C9A">
      <w:pPr>
        <w:spacing w:after="160" w:line="259" w:lineRule="auto"/>
        <w:rPr>
          <w:rFonts w:cs="Arial"/>
          <w:b/>
          <w:bCs/>
          <w:sz w:val="22"/>
        </w:rPr>
      </w:pPr>
    </w:p>
    <w:p w14:paraId="1C8E89E2" w14:textId="27241799" w:rsidR="009F3C9A" w:rsidRPr="00652EC0" w:rsidRDefault="009F3C9A" w:rsidP="009F3C9A">
      <w:pPr>
        <w:rPr>
          <w:rFonts w:cs="Arial"/>
          <w:bCs/>
          <w:sz w:val="22"/>
          <w:szCs w:val="22"/>
        </w:rPr>
      </w:pPr>
      <w:bookmarkStart w:id="72" w:name="_Hlk98080205"/>
      <w:r w:rsidRPr="00CA5487">
        <w:rPr>
          <w:rFonts w:cs="Arial"/>
          <w:bCs/>
          <w:sz w:val="22"/>
          <w:szCs w:val="22"/>
        </w:rPr>
        <w:t xml:space="preserve">Dit meerjarenoverzicht voor de periode 2008 tot en met 2021 bevat de werkingscijfers </w:t>
      </w:r>
      <w:r w:rsidR="003B43A1" w:rsidRPr="00CA5487">
        <w:rPr>
          <w:rFonts w:cs="Arial"/>
          <w:bCs/>
          <w:sz w:val="22"/>
          <w:szCs w:val="22"/>
        </w:rPr>
        <w:t>per</w:t>
      </w:r>
      <w:r w:rsidRPr="00CA5487">
        <w:rPr>
          <w:rFonts w:cs="Arial"/>
          <w:bCs/>
          <w:sz w:val="22"/>
          <w:szCs w:val="22"/>
        </w:rPr>
        <w:t xml:space="preserve"> jaar. Dit geldt ook voor 2008. De nulmeting met de cijfers van begin 2008, bij de start van Luisterpunt, is niet in deze tabel opgenomen, maar wel in bovenstaande grafieken.</w:t>
      </w:r>
      <w:r>
        <w:rPr>
          <w:rFonts w:cs="Arial"/>
          <w:bCs/>
          <w:sz w:val="22"/>
          <w:szCs w:val="22"/>
        </w:rPr>
        <w:t xml:space="preserve"> </w:t>
      </w:r>
      <w:bookmarkEnd w:id="71"/>
    </w:p>
    <w:bookmarkEnd w:id="72"/>
    <w:p w14:paraId="31D999AE" w14:textId="77777777" w:rsidR="00EB2DCB" w:rsidRPr="00EB2DCB" w:rsidRDefault="00EB2DCB" w:rsidP="00EB2DCB">
      <w:pPr>
        <w:spacing w:after="160" w:line="259" w:lineRule="auto"/>
        <w:rPr>
          <w:rFonts w:asciiTheme="minorHAnsi" w:eastAsiaTheme="minorHAnsi" w:hAnsiTheme="minorHAnsi" w:cstheme="minorBidi"/>
          <w:b/>
          <w:bCs/>
          <w:sz w:val="22"/>
          <w:szCs w:val="22"/>
          <w:u w:val="single"/>
          <w:lang w:eastAsia="en-US"/>
        </w:rPr>
      </w:pPr>
    </w:p>
    <w:p w14:paraId="0CBC1700" w14:textId="77777777" w:rsidR="00EF5305" w:rsidRDefault="00EF5305" w:rsidP="00DB6D86">
      <w:pPr>
        <w:jc w:val="center"/>
        <w:rPr>
          <w:bCs/>
          <w:sz w:val="36"/>
          <w:szCs w:val="36"/>
          <w:u w:val="single"/>
        </w:rPr>
      </w:pPr>
    </w:p>
    <w:p w14:paraId="22CA3EB9" w14:textId="77777777" w:rsidR="00EF5305" w:rsidRPr="00652EC0" w:rsidRDefault="00EF5305" w:rsidP="000A15F0">
      <w:pPr>
        <w:rPr>
          <w:rFonts w:cs="Arial"/>
          <w:bCs/>
          <w:sz w:val="22"/>
          <w:szCs w:val="22"/>
        </w:rPr>
      </w:pPr>
    </w:p>
    <w:p w14:paraId="238E85CC" w14:textId="77777777" w:rsidR="000A15F0" w:rsidRDefault="000A15F0" w:rsidP="000A15F0">
      <w:pPr>
        <w:jc w:val="center"/>
        <w:rPr>
          <w:rFonts w:cs="Arial"/>
          <w:sz w:val="22"/>
          <w:szCs w:val="22"/>
        </w:rPr>
      </w:pPr>
    </w:p>
    <w:p w14:paraId="2DAF9DEE" w14:textId="77777777" w:rsidR="000A15F0" w:rsidRPr="000A15F0" w:rsidRDefault="000A15F0" w:rsidP="000A15F0">
      <w:pPr>
        <w:tabs>
          <w:tab w:val="center" w:pos="4536"/>
        </w:tabs>
        <w:rPr>
          <w:rFonts w:cs="Arial"/>
          <w:sz w:val="22"/>
          <w:szCs w:val="22"/>
        </w:rPr>
        <w:sectPr w:rsidR="000A15F0" w:rsidRPr="000A15F0" w:rsidSect="00424BF4">
          <w:pgSz w:w="16838" w:h="11906" w:orient="landscape"/>
          <w:pgMar w:top="1417" w:right="1417" w:bottom="1417" w:left="1417" w:header="708" w:footer="708" w:gutter="0"/>
          <w:cols w:space="708"/>
          <w:docGrid w:linePitch="360"/>
        </w:sectPr>
      </w:pPr>
    </w:p>
    <w:p w14:paraId="454A7D7D" w14:textId="77777777" w:rsidR="00FE3CB4" w:rsidRDefault="00FC56F0" w:rsidP="00FE3CB4">
      <w:pPr>
        <w:rPr>
          <w:szCs w:val="20"/>
        </w:rPr>
      </w:pPr>
      <w:r>
        <w:rPr>
          <w:szCs w:val="20"/>
        </w:rPr>
        <w:t>B</w:t>
      </w:r>
      <w:r w:rsidR="00116E8F">
        <w:rPr>
          <w:szCs w:val="20"/>
        </w:rPr>
        <w:t>ijlage 2</w:t>
      </w:r>
    </w:p>
    <w:p w14:paraId="55BD0FEE" w14:textId="77777777" w:rsidR="00FF193A" w:rsidRDefault="00FE3CB4" w:rsidP="00FE3CB4">
      <w:pPr>
        <w:jc w:val="center"/>
        <w:rPr>
          <w:sz w:val="36"/>
          <w:szCs w:val="36"/>
          <w:u w:val="single"/>
        </w:rPr>
      </w:pPr>
      <w:r w:rsidRPr="00CC1592">
        <w:rPr>
          <w:sz w:val="36"/>
          <w:szCs w:val="36"/>
          <w:u w:val="single"/>
        </w:rPr>
        <w:t>Organogram Luisterpuntbibliotheek</w:t>
      </w:r>
    </w:p>
    <w:p w14:paraId="323E871C" w14:textId="77777777" w:rsidR="009F3C9A" w:rsidRPr="009F3C9A" w:rsidRDefault="009F3C9A" w:rsidP="009F3C9A">
      <w:pPr>
        <w:rPr>
          <w:szCs w:val="20"/>
        </w:rPr>
      </w:pPr>
    </w:p>
    <w:p w14:paraId="23D2106B" w14:textId="77777777" w:rsidR="009F3C9A" w:rsidRPr="009F3C9A" w:rsidRDefault="009F3C9A" w:rsidP="009F3C9A">
      <w:pPr>
        <w:jc w:val="center"/>
        <w:rPr>
          <w:szCs w:val="20"/>
        </w:rPr>
      </w:pPr>
      <w:r w:rsidRPr="009F3C9A">
        <w:rPr>
          <w:noProof/>
          <w:szCs w:val="20"/>
        </w:rPr>
        <w:drawing>
          <wp:inline distT="0" distB="0" distL="0" distR="0" wp14:anchorId="62CE6ED9" wp14:editId="247F74D1">
            <wp:extent cx="7668895" cy="4364990"/>
            <wp:effectExtent l="0" t="0" r="0" b="0"/>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68895" cy="4364990"/>
                    </a:xfrm>
                    <a:prstGeom prst="rect">
                      <a:avLst/>
                    </a:prstGeom>
                    <a:noFill/>
                    <a:ln>
                      <a:noFill/>
                    </a:ln>
                  </pic:spPr>
                </pic:pic>
              </a:graphicData>
            </a:graphic>
          </wp:inline>
        </w:drawing>
      </w:r>
    </w:p>
    <w:p w14:paraId="4CCCAB24" w14:textId="77777777" w:rsidR="009F3C9A" w:rsidRPr="009F3C9A" w:rsidRDefault="009F3C9A" w:rsidP="009F3C9A">
      <w:pPr>
        <w:rPr>
          <w:sz w:val="16"/>
          <w:szCs w:val="16"/>
        </w:rPr>
      </w:pPr>
      <w:r w:rsidRPr="009F3C9A">
        <w:rPr>
          <w:sz w:val="16"/>
          <w:szCs w:val="16"/>
        </w:rPr>
        <w:br/>
        <w:t>afbeelding organogram Luisterpuntbibliotheek. Luisterpuntbibliotheek staat in het midden met ernaast een lijn naar gebruikersraad, een lijn naar Bestuur (Algemene Vergadering; Bestuursorgaan), een lijn naar Directie (bestuurszaken; dagelijkse leiding; personeel; aansturen teamverantwoordelijken; financiën; gebouw), een lijn naar Lezers en Collectie (uitleen Daisy; uitleen braille; boekencollectie met selectie, bestelling en productie-opvolging; lenersadministratie; afstemming vraag en aanbod; bruikleencollecties), een lijn naar ICT en Innovatie (Daisy-productie; Daisy-infrastructuur; (online) catalogus; ICT-netwerk; Daisy-online; werkingsstatistieken; innovatie; Mijn Luisterpunt) en een lijn naar Communicatie en Promotie (websites en sociale media; interne communicatie; promotie en campagnes; Luistervink; partners met hierbij bibliotheken, zorgvoorzieningen / ouderenverenigingen, scholen / onderwijs; huisstudio; stemmencommissie).</w:t>
      </w:r>
    </w:p>
    <w:p w14:paraId="2E322C08" w14:textId="77777777" w:rsidR="00FE3CB4" w:rsidRDefault="00FE3CB4" w:rsidP="00AA523A">
      <w:pPr>
        <w:rPr>
          <w:szCs w:val="20"/>
        </w:rPr>
        <w:sectPr w:rsidR="00FE3CB4" w:rsidSect="00A9782E">
          <w:pgSz w:w="16838" w:h="11906" w:orient="landscape"/>
          <w:pgMar w:top="1417" w:right="1417" w:bottom="1417" w:left="1417" w:header="708" w:footer="708" w:gutter="0"/>
          <w:cols w:space="708"/>
          <w:docGrid w:linePitch="360"/>
        </w:sectPr>
      </w:pPr>
    </w:p>
    <w:p w14:paraId="4A499291" w14:textId="77777777" w:rsidR="009F3C9A" w:rsidRPr="009F3C9A" w:rsidRDefault="009F3C9A" w:rsidP="009F3C9A">
      <w:pPr>
        <w:jc w:val="both"/>
        <w:rPr>
          <w:szCs w:val="20"/>
        </w:rPr>
      </w:pPr>
      <w:r w:rsidRPr="009F3C9A">
        <w:rPr>
          <w:szCs w:val="20"/>
        </w:rPr>
        <w:t>Bijlage 3</w:t>
      </w:r>
    </w:p>
    <w:p w14:paraId="0388AB42" w14:textId="77777777" w:rsidR="009F3C9A" w:rsidRPr="009F3C9A" w:rsidRDefault="009F3C9A" w:rsidP="009F3C9A">
      <w:pPr>
        <w:jc w:val="both"/>
        <w:rPr>
          <w:szCs w:val="20"/>
        </w:rPr>
      </w:pPr>
    </w:p>
    <w:p w14:paraId="2D1EA9A4" w14:textId="77777777" w:rsidR="009F3C9A" w:rsidRPr="009F3C9A" w:rsidRDefault="009F3C9A" w:rsidP="009F3C9A">
      <w:pPr>
        <w:jc w:val="center"/>
        <w:rPr>
          <w:sz w:val="36"/>
          <w:szCs w:val="36"/>
          <w:u w:val="single"/>
        </w:rPr>
      </w:pPr>
      <w:r w:rsidRPr="009F3C9A">
        <w:rPr>
          <w:sz w:val="36"/>
          <w:szCs w:val="36"/>
          <w:u w:val="single"/>
        </w:rPr>
        <w:t>Lijst personeelsleden Luisterpunt</w:t>
      </w:r>
    </w:p>
    <w:p w14:paraId="0C5EC7EE" w14:textId="77777777" w:rsidR="009F3C9A" w:rsidRPr="009F3C9A" w:rsidRDefault="009F3C9A" w:rsidP="009F3C9A">
      <w:pPr>
        <w:jc w:val="both"/>
        <w:rPr>
          <w:szCs w:val="20"/>
        </w:rPr>
      </w:pPr>
    </w:p>
    <w:p w14:paraId="2B28B6A6" w14:textId="77777777" w:rsidR="009F3C9A" w:rsidRPr="009F3C9A" w:rsidRDefault="009F3C9A" w:rsidP="009F3C9A">
      <w:pPr>
        <w:jc w:val="both"/>
        <w:rPr>
          <w:szCs w:val="20"/>
        </w:rPr>
      </w:pPr>
    </w:p>
    <w:p w14:paraId="53F3D931" w14:textId="7A6A3F86" w:rsidR="009F3C9A" w:rsidRPr="009F3C9A" w:rsidRDefault="009F3C9A" w:rsidP="009F3C9A">
      <w:pPr>
        <w:rPr>
          <w:rFonts w:cs="Arial"/>
          <w:iCs/>
          <w:sz w:val="22"/>
          <w:szCs w:val="22"/>
          <w:lang w:val="nl-BE"/>
        </w:rPr>
      </w:pPr>
      <w:r w:rsidRPr="009F3C9A">
        <w:rPr>
          <w:rFonts w:cs="Arial"/>
          <w:iCs/>
          <w:sz w:val="22"/>
          <w:szCs w:val="22"/>
          <w:lang w:val="nl-BE"/>
        </w:rPr>
        <w:t>De samenstelling van het team van 15 eigen medewerkers, goed voor 12,4 voltijdse equivalenten, ziet er op 31 december 2021 als volgt uit:</w:t>
      </w:r>
    </w:p>
    <w:p w14:paraId="4CE0134D" w14:textId="77777777" w:rsidR="009F3C9A" w:rsidRPr="009F3C9A" w:rsidRDefault="009F3C9A" w:rsidP="009F3C9A">
      <w:pPr>
        <w:jc w:val="both"/>
        <w:rPr>
          <w:szCs w:val="20"/>
        </w:rPr>
      </w:pPr>
    </w:p>
    <w:p w14:paraId="4B515D65" w14:textId="77777777" w:rsidR="009F3C9A" w:rsidRPr="009F3C9A" w:rsidRDefault="009F3C9A" w:rsidP="009F3C9A">
      <w:pPr>
        <w:jc w:val="both"/>
        <w:rPr>
          <w:szCs w:val="20"/>
        </w:rPr>
      </w:pPr>
    </w:p>
    <w:p w14:paraId="0B78BF2A" w14:textId="43462C03" w:rsidR="009F3C9A" w:rsidRPr="00D0614A" w:rsidRDefault="009F3C9A" w:rsidP="009F3C9A">
      <w:pPr>
        <w:rPr>
          <w:rFonts w:cs="Arial"/>
          <w:sz w:val="22"/>
          <w:szCs w:val="22"/>
          <w:lang w:val="fr-FR"/>
        </w:rPr>
      </w:pPr>
      <w:proofErr w:type="spellStart"/>
      <w:r w:rsidRPr="00D0614A">
        <w:rPr>
          <w:b/>
          <w:sz w:val="22"/>
          <w:szCs w:val="22"/>
          <w:lang w:val="fr-FR"/>
        </w:rPr>
        <w:t>Directie</w:t>
      </w:r>
      <w:proofErr w:type="spellEnd"/>
      <w:r w:rsidRPr="00D0614A">
        <w:rPr>
          <w:b/>
          <w:sz w:val="22"/>
          <w:szCs w:val="22"/>
          <w:lang w:val="fr-FR"/>
        </w:rPr>
        <w:br/>
      </w:r>
      <w:r w:rsidRPr="00D0614A">
        <w:rPr>
          <w:rFonts w:cs="Arial"/>
          <w:sz w:val="22"/>
          <w:szCs w:val="22"/>
          <w:lang w:val="fr-FR"/>
        </w:rPr>
        <w:t xml:space="preserve">Saskia Boets, directeur </w:t>
      </w:r>
      <w:proofErr w:type="spellStart"/>
      <w:r w:rsidRPr="00D0614A">
        <w:rPr>
          <w:rFonts w:cs="Arial"/>
          <w:sz w:val="22"/>
          <w:szCs w:val="22"/>
          <w:lang w:val="fr-FR"/>
        </w:rPr>
        <w:t>lezers</w:t>
      </w:r>
      <w:proofErr w:type="spellEnd"/>
      <w:r w:rsidRPr="00D0614A">
        <w:rPr>
          <w:rFonts w:cs="Arial"/>
          <w:sz w:val="22"/>
          <w:szCs w:val="22"/>
          <w:lang w:val="fr-FR"/>
        </w:rPr>
        <w:t xml:space="preserve">, </w:t>
      </w:r>
      <w:proofErr w:type="spellStart"/>
      <w:r w:rsidRPr="00D0614A">
        <w:rPr>
          <w:rFonts w:cs="Arial"/>
          <w:sz w:val="22"/>
          <w:szCs w:val="22"/>
          <w:lang w:val="fr-FR"/>
        </w:rPr>
        <w:t>collectie</w:t>
      </w:r>
      <w:proofErr w:type="spellEnd"/>
      <w:r w:rsidRPr="00D0614A">
        <w:rPr>
          <w:rFonts w:cs="Arial"/>
          <w:sz w:val="22"/>
          <w:szCs w:val="22"/>
          <w:lang w:val="fr-FR"/>
        </w:rPr>
        <w:t xml:space="preserve"> en </w:t>
      </w:r>
      <w:proofErr w:type="spellStart"/>
      <w:r w:rsidRPr="00D0614A">
        <w:rPr>
          <w:rFonts w:cs="Arial"/>
          <w:sz w:val="22"/>
          <w:szCs w:val="22"/>
          <w:lang w:val="fr-FR"/>
        </w:rPr>
        <w:t>communicatie</w:t>
      </w:r>
      <w:proofErr w:type="spellEnd"/>
    </w:p>
    <w:p w14:paraId="324A6F12" w14:textId="77777777" w:rsidR="009F3C9A" w:rsidRPr="009F3C9A" w:rsidRDefault="009F3C9A" w:rsidP="009F3C9A">
      <w:pPr>
        <w:rPr>
          <w:b/>
          <w:sz w:val="22"/>
          <w:szCs w:val="22"/>
        </w:rPr>
      </w:pPr>
      <w:r w:rsidRPr="009F3C9A">
        <w:rPr>
          <w:rFonts w:cs="Arial"/>
          <w:sz w:val="22"/>
          <w:szCs w:val="22"/>
        </w:rPr>
        <w:t>Jan Rottier, directeur IT, personeel en financiën</w:t>
      </w:r>
    </w:p>
    <w:p w14:paraId="6C93E3F2" w14:textId="77777777" w:rsidR="009F3C9A" w:rsidRPr="009F3C9A" w:rsidRDefault="009F3C9A" w:rsidP="009F3C9A">
      <w:pPr>
        <w:rPr>
          <w:b/>
          <w:sz w:val="22"/>
          <w:szCs w:val="22"/>
        </w:rPr>
      </w:pPr>
    </w:p>
    <w:p w14:paraId="009CB607" w14:textId="77777777" w:rsidR="009F3C9A" w:rsidRPr="009F3C9A" w:rsidRDefault="009F3C9A" w:rsidP="009F3C9A">
      <w:pPr>
        <w:rPr>
          <w:rFonts w:cs="Arial"/>
          <w:sz w:val="22"/>
          <w:szCs w:val="22"/>
        </w:rPr>
      </w:pPr>
      <w:r w:rsidRPr="009F3C9A">
        <w:rPr>
          <w:b/>
          <w:sz w:val="22"/>
          <w:szCs w:val="22"/>
        </w:rPr>
        <w:t>Dienst Lezers en Collectie (L&amp;C)</w:t>
      </w:r>
      <w:r w:rsidRPr="009F3C9A">
        <w:rPr>
          <w:b/>
          <w:sz w:val="22"/>
          <w:szCs w:val="22"/>
        </w:rPr>
        <w:br/>
      </w:r>
      <w:r w:rsidRPr="009F3C9A">
        <w:rPr>
          <w:rFonts w:cs="Arial"/>
          <w:sz w:val="22"/>
          <w:szCs w:val="22"/>
        </w:rPr>
        <w:t>Lieve Van Vaerenbergh, teamverantwoordelijke (80%)</w:t>
      </w:r>
    </w:p>
    <w:p w14:paraId="16FFC871" w14:textId="77777777" w:rsidR="009F3C9A" w:rsidRPr="009F3C9A" w:rsidRDefault="009F3C9A" w:rsidP="009F3C9A">
      <w:pPr>
        <w:rPr>
          <w:rFonts w:cs="Arial"/>
          <w:sz w:val="22"/>
          <w:szCs w:val="22"/>
        </w:rPr>
      </w:pPr>
      <w:r w:rsidRPr="009F3C9A">
        <w:rPr>
          <w:rFonts w:cs="Arial"/>
          <w:sz w:val="22"/>
          <w:szCs w:val="22"/>
        </w:rPr>
        <w:t>Pascale Denys, collectievorming</w:t>
      </w:r>
      <w:r w:rsidRPr="009F3C9A">
        <w:rPr>
          <w:rFonts w:cs="Arial"/>
          <w:sz w:val="22"/>
          <w:szCs w:val="22"/>
        </w:rPr>
        <w:br/>
        <w:t>Tom Gabriëls, medewerker uitleendienst (50%)</w:t>
      </w:r>
      <w:r w:rsidRPr="009F3C9A">
        <w:rPr>
          <w:rFonts w:cs="Arial"/>
          <w:sz w:val="22"/>
          <w:szCs w:val="22"/>
        </w:rPr>
        <w:br/>
        <w:t>Véronique Rutgeerts, medewerker uitleendienst – samenwerking organisaties (60%)</w:t>
      </w:r>
      <w:r w:rsidRPr="009F3C9A">
        <w:rPr>
          <w:rFonts w:cs="Arial"/>
          <w:sz w:val="22"/>
          <w:szCs w:val="22"/>
        </w:rPr>
        <w:br/>
        <w:t>Lieven Vanpoucke, medewerker uitleendienst (tijdelijk 40%)</w:t>
      </w:r>
    </w:p>
    <w:p w14:paraId="6DB95CBC" w14:textId="77777777" w:rsidR="009F3C9A" w:rsidRPr="009F3C9A" w:rsidRDefault="009F3C9A" w:rsidP="009F3C9A">
      <w:pPr>
        <w:rPr>
          <w:rFonts w:cs="Arial"/>
          <w:i/>
          <w:sz w:val="22"/>
          <w:szCs w:val="22"/>
        </w:rPr>
      </w:pPr>
      <w:r w:rsidRPr="009F3C9A">
        <w:rPr>
          <w:rFonts w:cs="Arial"/>
          <w:sz w:val="22"/>
          <w:szCs w:val="22"/>
        </w:rPr>
        <w:t>Inge Van Audenaerde, medewerker uitleendienst (tijdelijk 60% - vervangingscontract)</w:t>
      </w:r>
      <w:r w:rsidRPr="009F3C9A">
        <w:rPr>
          <w:rFonts w:cs="Arial"/>
          <w:sz w:val="22"/>
          <w:szCs w:val="22"/>
        </w:rPr>
        <w:br/>
      </w:r>
      <w:r w:rsidRPr="009F3C9A">
        <w:rPr>
          <w:rFonts w:cs="Arial"/>
          <w:i/>
          <w:sz w:val="22"/>
          <w:szCs w:val="22"/>
        </w:rPr>
        <w:t>Braillebibliotheekwerk uitbesteed aan BLL:</w:t>
      </w:r>
    </w:p>
    <w:p w14:paraId="7B277AC9" w14:textId="77777777" w:rsidR="009F3C9A" w:rsidRPr="009F3C9A" w:rsidRDefault="009F3C9A" w:rsidP="009F3C9A">
      <w:pPr>
        <w:rPr>
          <w:rFonts w:cs="Arial"/>
          <w:sz w:val="22"/>
          <w:szCs w:val="22"/>
        </w:rPr>
      </w:pPr>
      <w:r w:rsidRPr="009F3C9A">
        <w:rPr>
          <w:rFonts w:cs="Arial"/>
          <w:i/>
          <w:sz w:val="22"/>
          <w:szCs w:val="22"/>
        </w:rPr>
        <w:t>Marcel Herrebaut</w:t>
      </w:r>
      <w:r w:rsidRPr="009F3C9A">
        <w:rPr>
          <w:rFonts w:cs="Arial"/>
          <w:i/>
          <w:sz w:val="22"/>
          <w:szCs w:val="22"/>
        </w:rPr>
        <w:br/>
        <w:t>Freddy Billiet (50%)</w:t>
      </w:r>
    </w:p>
    <w:p w14:paraId="349E7B90" w14:textId="77777777" w:rsidR="009F3C9A" w:rsidRPr="009F3C9A" w:rsidRDefault="009F3C9A" w:rsidP="009F3C9A">
      <w:pPr>
        <w:rPr>
          <w:rFonts w:cs="Arial"/>
          <w:sz w:val="22"/>
          <w:szCs w:val="22"/>
        </w:rPr>
      </w:pPr>
    </w:p>
    <w:p w14:paraId="3EF7179B" w14:textId="5A3862C8" w:rsidR="009F3C9A" w:rsidRPr="009F3C9A" w:rsidRDefault="009F3C9A" w:rsidP="009F3C9A">
      <w:pPr>
        <w:rPr>
          <w:rFonts w:cs="Arial"/>
          <w:sz w:val="22"/>
          <w:szCs w:val="22"/>
        </w:rPr>
      </w:pPr>
      <w:r w:rsidRPr="009F3C9A">
        <w:rPr>
          <w:b/>
          <w:sz w:val="22"/>
          <w:szCs w:val="22"/>
        </w:rPr>
        <w:t>Dienst Communicatie en Promotie (C&amp;P)</w:t>
      </w:r>
      <w:r w:rsidRPr="009F3C9A">
        <w:rPr>
          <w:b/>
          <w:sz w:val="22"/>
          <w:szCs w:val="22"/>
        </w:rPr>
        <w:br/>
      </w:r>
      <w:r w:rsidRPr="009F3C9A">
        <w:rPr>
          <w:rFonts w:cs="Arial"/>
          <w:sz w:val="22"/>
          <w:szCs w:val="22"/>
        </w:rPr>
        <w:t>Diego Anthoons, teamverantwoordelijke</w:t>
      </w:r>
      <w:r w:rsidR="00722961">
        <w:rPr>
          <w:rFonts w:cs="Arial"/>
          <w:sz w:val="22"/>
          <w:szCs w:val="22"/>
        </w:rPr>
        <w:t xml:space="preserve">, </w:t>
      </w:r>
      <w:r w:rsidRPr="009F3C9A">
        <w:rPr>
          <w:rFonts w:cs="Arial"/>
          <w:sz w:val="22"/>
          <w:szCs w:val="22"/>
        </w:rPr>
        <w:t>eindredacteur huistijdschrift</w:t>
      </w:r>
      <w:r w:rsidR="00722961">
        <w:rPr>
          <w:rFonts w:cs="Arial"/>
          <w:sz w:val="22"/>
          <w:szCs w:val="22"/>
        </w:rPr>
        <w:t xml:space="preserve"> en secretaris gebruikersraad</w:t>
      </w:r>
      <w:r w:rsidRPr="009F3C9A">
        <w:rPr>
          <w:rFonts w:cs="Arial"/>
          <w:sz w:val="22"/>
          <w:szCs w:val="22"/>
        </w:rPr>
        <w:br/>
        <w:t xml:space="preserve">Celine Camu, medewerker C&amp;P </w:t>
      </w:r>
      <w:r w:rsidR="00722961">
        <w:rPr>
          <w:rFonts w:cs="Arial"/>
          <w:sz w:val="22"/>
          <w:szCs w:val="22"/>
        </w:rPr>
        <w:t>en</w:t>
      </w:r>
      <w:r w:rsidR="00722961" w:rsidRPr="009F3C9A">
        <w:rPr>
          <w:rFonts w:cs="Arial"/>
          <w:sz w:val="22"/>
          <w:szCs w:val="22"/>
        </w:rPr>
        <w:t xml:space="preserve"> </w:t>
      </w:r>
      <w:r w:rsidRPr="009F3C9A">
        <w:rPr>
          <w:rFonts w:cs="Arial"/>
          <w:sz w:val="22"/>
          <w:szCs w:val="22"/>
        </w:rPr>
        <w:t>secretaris stemmencommissie</w:t>
      </w:r>
      <w:r w:rsidRPr="009F3C9A">
        <w:rPr>
          <w:rFonts w:cs="Arial"/>
          <w:sz w:val="22"/>
          <w:szCs w:val="22"/>
        </w:rPr>
        <w:br/>
        <w:t>Thomas Van den Eynde, huisstudio, auteurslezingen, medewerker C&amp;P</w:t>
      </w:r>
      <w:r w:rsidRPr="009F3C9A">
        <w:rPr>
          <w:rFonts w:cs="Arial"/>
          <w:sz w:val="22"/>
          <w:szCs w:val="22"/>
        </w:rPr>
        <w:br/>
        <w:t>Rita Waeytens, huisstudio, auteurslezingen (50%)</w:t>
      </w:r>
    </w:p>
    <w:p w14:paraId="28517C69" w14:textId="77777777" w:rsidR="009F3C9A" w:rsidRPr="009F3C9A" w:rsidRDefault="009F3C9A" w:rsidP="009F3C9A">
      <w:pPr>
        <w:rPr>
          <w:rFonts w:cs="Arial"/>
          <w:sz w:val="22"/>
          <w:szCs w:val="22"/>
        </w:rPr>
      </w:pPr>
    </w:p>
    <w:p w14:paraId="591E9F96" w14:textId="77777777" w:rsidR="009F3C9A" w:rsidRPr="009F3C9A" w:rsidRDefault="009F3C9A" w:rsidP="009F3C9A">
      <w:pPr>
        <w:rPr>
          <w:rFonts w:cs="Arial"/>
          <w:sz w:val="22"/>
          <w:szCs w:val="22"/>
        </w:rPr>
      </w:pPr>
      <w:r w:rsidRPr="009F3C9A">
        <w:rPr>
          <w:b/>
          <w:sz w:val="22"/>
          <w:szCs w:val="22"/>
        </w:rPr>
        <w:t>Dienst IT en Innovatie (I&amp;I)</w:t>
      </w:r>
      <w:r w:rsidRPr="009F3C9A">
        <w:rPr>
          <w:b/>
          <w:sz w:val="22"/>
          <w:szCs w:val="22"/>
        </w:rPr>
        <w:br/>
      </w:r>
      <w:r w:rsidRPr="009F3C9A">
        <w:rPr>
          <w:rFonts w:cs="Arial"/>
          <w:sz w:val="22"/>
          <w:szCs w:val="22"/>
        </w:rPr>
        <w:t>Dries Blanchaert, teamverantwoordelijke</w:t>
      </w:r>
    </w:p>
    <w:p w14:paraId="06DD165C" w14:textId="77777777" w:rsidR="009F3C9A" w:rsidRPr="009F3C9A" w:rsidRDefault="009F3C9A" w:rsidP="009F3C9A">
      <w:pPr>
        <w:rPr>
          <w:rFonts w:cs="Arial"/>
          <w:sz w:val="22"/>
          <w:szCs w:val="22"/>
        </w:rPr>
      </w:pPr>
      <w:r w:rsidRPr="009F3C9A">
        <w:rPr>
          <w:rFonts w:cs="Arial"/>
          <w:sz w:val="22"/>
          <w:szCs w:val="22"/>
        </w:rPr>
        <w:t>Tom Gabriels, postproductie (50%)</w:t>
      </w:r>
      <w:r w:rsidRPr="009F3C9A">
        <w:rPr>
          <w:rFonts w:cs="Arial"/>
          <w:sz w:val="22"/>
          <w:szCs w:val="22"/>
        </w:rPr>
        <w:br/>
        <w:t>Hendrik Van Dorsselaer, medewerker I&amp;I (50%)</w:t>
      </w:r>
    </w:p>
    <w:p w14:paraId="6AAF8B3B" w14:textId="77777777" w:rsidR="009F3C9A" w:rsidRPr="009F3C9A" w:rsidRDefault="009F3C9A" w:rsidP="009F3C9A">
      <w:pPr>
        <w:rPr>
          <w:rFonts w:cs="Arial"/>
          <w:sz w:val="22"/>
          <w:szCs w:val="22"/>
        </w:rPr>
      </w:pPr>
      <w:r w:rsidRPr="009F3C9A">
        <w:rPr>
          <w:rFonts w:cs="Arial"/>
          <w:sz w:val="22"/>
          <w:szCs w:val="22"/>
        </w:rPr>
        <w:t>Ann Voet, catalogus</w:t>
      </w:r>
      <w:r w:rsidRPr="009F3C9A">
        <w:rPr>
          <w:rFonts w:cs="Arial"/>
          <w:sz w:val="22"/>
          <w:szCs w:val="22"/>
        </w:rPr>
        <w:br/>
      </w:r>
    </w:p>
    <w:p w14:paraId="4B3310D2" w14:textId="58A45A98" w:rsidR="002A1092" w:rsidRDefault="002A1092">
      <w:pPr>
        <w:rPr>
          <w:szCs w:val="20"/>
        </w:rPr>
      </w:pPr>
      <w:r>
        <w:rPr>
          <w:szCs w:val="20"/>
        </w:rPr>
        <w:br w:type="page"/>
      </w:r>
    </w:p>
    <w:p w14:paraId="7F96E841" w14:textId="3D49F0B6" w:rsidR="009F3C9A" w:rsidRPr="009F3C9A" w:rsidRDefault="009F3C9A" w:rsidP="009F3C9A">
      <w:pPr>
        <w:jc w:val="both"/>
        <w:rPr>
          <w:szCs w:val="20"/>
        </w:rPr>
      </w:pPr>
      <w:r w:rsidRPr="009F3C9A">
        <w:rPr>
          <w:szCs w:val="20"/>
        </w:rPr>
        <w:t>Bijlage 4</w:t>
      </w:r>
    </w:p>
    <w:p w14:paraId="5B5906CA" w14:textId="77777777" w:rsidR="009F3C9A" w:rsidRPr="009F3C9A" w:rsidRDefault="009F3C9A" w:rsidP="009F3C9A">
      <w:pPr>
        <w:jc w:val="both"/>
        <w:rPr>
          <w:szCs w:val="20"/>
        </w:rPr>
      </w:pPr>
    </w:p>
    <w:p w14:paraId="016652EC" w14:textId="77777777" w:rsidR="009F3C9A" w:rsidRPr="009F3C9A" w:rsidRDefault="009F3C9A" w:rsidP="009F3C9A">
      <w:pPr>
        <w:jc w:val="center"/>
        <w:rPr>
          <w:sz w:val="36"/>
          <w:szCs w:val="36"/>
          <w:u w:val="single"/>
        </w:rPr>
      </w:pPr>
      <w:r w:rsidRPr="009F3C9A">
        <w:rPr>
          <w:sz w:val="36"/>
          <w:szCs w:val="36"/>
          <w:u w:val="single"/>
        </w:rPr>
        <w:t>Samenstelling bestuursorganen en gebruikersraad Luisterpuntbibliotheek</w:t>
      </w:r>
    </w:p>
    <w:p w14:paraId="4D87CB8D" w14:textId="77777777" w:rsidR="009F3C9A" w:rsidRPr="009F3C9A" w:rsidRDefault="009F3C9A" w:rsidP="009F3C9A">
      <w:pPr>
        <w:jc w:val="both"/>
        <w:rPr>
          <w:szCs w:val="20"/>
        </w:rPr>
      </w:pPr>
    </w:p>
    <w:p w14:paraId="6D98B351" w14:textId="77777777" w:rsidR="009F3C9A" w:rsidRPr="009F3C9A" w:rsidRDefault="009F3C9A" w:rsidP="009F3C9A">
      <w:pPr>
        <w:rPr>
          <w:rFonts w:cs="Arial"/>
          <w:iCs/>
          <w:sz w:val="22"/>
          <w:szCs w:val="22"/>
          <w:lang w:val="nl-BE"/>
        </w:rPr>
      </w:pPr>
      <w:r w:rsidRPr="009F3C9A">
        <w:rPr>
          <w:rFonts w:cs="Arial"/>
          <w:iCs/>
          <w:sz w:val="22"/>
          <w:szCs w:val="22"/>
          <w:lang w:val="nl-BE"/>
        </w:rPr>
        <w:t>De samenstelling van de bestuursorganen van Luisterpunt ziet er sinds 17 december 2019 als volgt uit:</w:t>
      </w:r>
    </w:p>
    <w:p w14:paraId="16242097" w14:textId="77777777" w:rsidR="009F3C9A" w:rsidRPr="009F3C9A" w:rsidRDefault="009F3C9A" w:rsidP="009F3C9A">
      <w:pPr>
        <w:rPr>
          <w:rFonts w:cs="Arial"/>
          <w:sz w:val="22"/>
          <w:szCs w:val="22"/>
        </w:rPr>
      </w:pPr>
    </w:p>
    <w:p w14:paraId="03030592" w14:textId="77777777" w:rsidR="009F3C9A" w:rsidRPr="009F3C9A" w:rsidRDefault="009F3C9A" w:rsidP="009F3C9A">
      <w:pPr>
        <w:rPr>
          <w:rFonts w:cs="Arial"/>
          <w:b/>
          <w:sz w:val="22"/>
          <w:szCs w:val="22"/>
        </w:rPr>
      </w:pPr>
      <w:r w:rsidRPr="009F3C9A">
        <w:rPr>
          <w:rFonts w:cs="Arial"/>
          <w:b/>
          <w:sz w:val="22"/>
          <w:szCs w:val="22"/>
        </w:rPr>
        <w:t xml:space="preserve">Bestuursorgaan </w:t>
      </w:r>
      <w:r w:rsidRPr="009F3C9A">
        <w:rPr>
          <w:rFonts w:cs="Arial"/>
          <w:bCs/>
          <w:sz w:val="22"/>
          <w:szCs w:val="22"/>
        </w:rPr>
        <w:t>(14 leden)</w:t>
      </w:r>
    </w:p>
    <w:p w14:paraId="25F954CF" w14:textId="77777777" w:rsidR="009F3C9A" w:rsidRPr="009F3C9A" w:rsidRDefault="009F3C9A" w:rsidP="009F3C9A">
      <w:pPr>
        <w:rPr>
          <w:rFonts w:cs="Arial"/>
          <w:sz w:val="22"/>
          <w:szCs w:val="22"/>
        </w:rPr>
      </w:pPr>
      <w:r w:rsidRPr="009F3C9A">
        <w:rPr>
          <w:rFonts w:cs="Arial"/>
          <w:sz w:val="22"/>
          <w:szCs w:val="22"/>
        </w:rPr>
        <w:t>Caroline Demeulenaere, voorzitter</w:t>
      </w:r>
    </w:p>
    <w:p w14:paraId="69374777" w14:textId="77777777" w:rsidR="009F3C9A" w:rsidRPr="009F3C9A" w:rsidRDefault="009F3C9A" w:rsidP="009F3C9A">
      <w:pPr>
        <w:rPr>
          <w:rFonts w:cs="Arial"/>
          <w:sz w:val="22"/>
          <w:szCs w:val="22"/>
        </w:rPr>
      </w:pPr>
      <w:r w:rsidRPr="009F3C9A">
        <w:rPr>
          <w:rFonts w:cs="Arial"/>
          <w:sz w:val="22"/>
          <w:szCs w:val="22"/>
        </w:rPr>
        <w:t>Marcel Triest, ondervoorzitter</w:t>
      </w:r>
    </w:p>
    <w:p w14:paraId="08BD8EE7" w14:textId="77777777" w:rsidR="009F3C9A" w:rsidRPr="009F3C9A" w:rsidRDefault="009F3C9A" w:rsidP="009F3C9A">
      <w:pPr>
        <w:rPr>
          <w:rFonts w:cs="Arial"/>
          <w:sz w:val="22"/>
          <w:szCs w:val="22"/>
        </w:rPr>
      </w:pPr>
      <w:r w:rsidRPr="009F3C9A">
        <w:rPr>
          <w:rFonts w:cs="Arial"/>
          <w:sz w:val="22"/>
          <w:szCs w:val="22"/>
        </w:rPr>
        <w:t>Geert Ruebens, gedelegeerd bestuurder</w:t>
      </w:r>
    </w:p>
    <w:p w14:paraId="6B1FF242" w14:textId="77777777" w:rsidR="009F3C9A" w:rsidRPr="009F3C9A" w:rsidRDefault="009F3C9A" w:rsidP="009F3C9A">
      <w:pPr>
        <w:rPr>
          <w:rFonts w:cs="Arial"/>
          <w:sz w:val="22"/>
          <w:szCs w:val="22"/>
        </w:rPr>
      </w:pPr>
      <w:r w:rsidRPr="009F3C9A">
        <w:rPr>
          <w:rFonts w:cs="Arial"/>
          <w:sz w:val="22"/>
          <w:szCs w:val="22"/>
        </w:rPr>
        <w:t>Jeroen Baldewijns</w:t>
      </w:r>
    </w:p>
    <w:p w14:paraId="439DAC9C" w14:textId="77777777" w:rsidR="009F3C9A" w:rsidRPr="009F3C9A" w:rsidRDefault="009F3C9A" w:rsidP="009F3C9A">
      <w:pPr>
        <w:rPr>
          <w:rFonts w:cs="Arial"/>
          <w:sz w:val="22"/>
          <w:szCs w:val="22"/>
        </w:rPr>
      </w:pPr>
      <w:r w:rsidRPr="009F3C9A">
        <w:rPr>
          <w:rFonts w:cs="Arial"/>
          <w:sz w:val="22"/>
          <w:szCs w:val="22"/>
        </w:rPr>
        <w:t>Luc Bauwens</w:t>
      </w:r>
    </w:p>
    <w:p w14:paraId="12F3C666" w14:textId="77777777" w:rsidR="009F3C9A" w:rsidRPr="009F3C9A" w:rsidRDefault="009F3C9A" w:rsidP="009F3C9A">
      <w:pPr>
        <w:rPr>
          <w:rFonts w:cs="Arial"/>
          <w:sz w:val="22"/>
          <w:szCs w:val="22"/>
        </w:rPr>
      </w:pPr>
      <w:r w:rsidRPr="009F3C9A">
        <w:rPr>
          <w:rFonts w:cs="Arial"/>
          <w:sz w:val="22"/>
          <w:szCs w:val="22"/>
        </w:rPr>
        <w:t>Ria Decoopman</w:t>
      </w:r>
    </w:p>
    <w:p w14:paraId="2D0EF5D9" w14:textId="77777777" w:rsidR="009F3C9A" w:rsidRPr="009F3C9A" w:rsidRDefault="009F3C9A" w:rsidP="009F3C9A">
      <w:pPr>
        <w:rPr>
          <w:rFonts w:cs="Arial"/>
          <w:sz w:val="22"/>
          <w:szCs w:val="22"/>
        </w:rPr>
      </w:pPr>
      <w:r w:rsidRPr="009F3C9A">
        <w:rPr>
          <w:rFonts w:cs="Arial"/>
          <w:sz w:val="22"/>
          <w:szCs w:val="22"/>
        </w:rPr>
        <w:t>Fleur De Meyer</w:t>
      </w:r>
    </w:p>
    <w:p w14:paraId="31FA418D" w14:textId="77777777" w:rsidR="009F3C9A" w:rsidRPr="009F3C9A" w:rsidRDefault="009F3C9A" w:rsidP="009F3C9A">
      <w:pPr>
        <w:rPr>
          <w:rFonts w:cs="Arial"/>
          <w:sz w:val="22"/>
          <w:szCs w:val="22"/>
        </w:rPr>
      </w:pPr>
      <w:r w:rsidRPr="009F3C9A">
        <w:rPr>
          <w:rFonts w:cs="Arial"/>
          <w:sz w:val="22"/>
          <w:szCs w:val="22"/>
        </w:rPr>
        <w:t>Jan de Smedt</w:t>
      </w:r>
    </w:p>
    <w:p w14:paraId="68B18F25" w14:textId="77777777" w:rsidR="009F3C9A" w:rsidRPr="009F3C9A" w:rsidRDefault="009F3C9A" w:rsidP="009F3C9A">
      <w:pPr>
        <w:rPr>
          <w:rFonts w:cs="Arial"/>
          <w:sz w:val="22"/>
          <w:szCs w:val="22"/>
        </w:rPr>
      </w:pPr>
      <w:r w:rsidRPr="009F3C9A">
        <w:rPr>
          <w:rFonts w:cs="Arial"/>
          <w:sz w:val="22"/>
          <w:szCs w:val="22"/>
        </w:rPr>
        <w:t>Marc De Wilde</w:t>
      </w:r>
    </w:p>
    <w:p w14:paraId="7ECD5EDF" w14:textId="77777777" w:rsidR="009F3C9A" w:rsidRPr="009F3C9A" w:rsidRDefault="009F3C9A" w:rsidP="009F3C9A">
      <w:pPr>
        <w:rPr>
          <w:rFonts w:cs="Arial"/>
          <w:sz w:val="22"/>
          <w:szCs w:val="22"/>
        </w:rPr>
      </w:pPr>
      <w:r w:rsidRPr="009F3C9A">
        <w:rPr>
          <w:rFonts w:cs="Arial"/>
          <w:sz w:val="22"/>
          <w:szCs w:val="22"/>
        </w:rPr>
        <w:t>Karin Samson</w:t>
      </w:r>
    </w:p>
    <w:p w14:paraId="27BD8873" w14:textId="77777777" w:rsidR="009F3C9A" w:rsidRPr="009F3C9A" w:rsidRDefault="009F3C9A" w:rsidP="009F3C9A">
      <w:pPr>
        <w:rPr>
          <w:rFonts w:cs="Arial"/>
          <w:sz w:val="22"/>
          <w:szCs w:val="22"/>
        </w:rPr>
      </w:pPr>
      <w:r w:rsidRPr="009F3C9A">
        <w:rPr>
          <w:rFonts w:cs="Arial"/>
          <w:sz w:val="22"/>
          <w:szCs w:val="22"/>
        </w:rPr>
        <w:t>Ann Schatteman</w:t>
      </w:r>
    </w:p>
    <w:p w14:paraId="2D286BEF" w14:textId="77777777" w:rsidR="009F3C9A" w:rsidRPr="009F3C9A" w:rsidRDefault="009F3C9A" w:rsidP="009F3C9A">
      <w:pPr>
        <w:rPr>
          <w:rFonts w:cs="Arial"/>
          <w:sz w:val="22"/>
          <w:szCs w:val="22"/>
        </w:rPr>
      </w:pPr>
      <w:r w:rsidRPr="009F3C9A">
        <w:rPr>
          <w:rFonts w:cs="Arial"/>
          <w:sz w:val="22"/>
          <w:szCs w:val="22"/>
        </w:rPr>
        <w:t>Ingrid Vandekelder</w:t>
      </w:r>
    </w:p>
    <w:p w14:paraId="02C18698" w14:textId="77777777" w:rsidR="009F3C9A" w:rsidRPr="009F3C9A" w:rsidRDefault="009F3C9A" w:rsidP="009F3C9A">
      <w:pPr>
        <w:rPr>
          <w:rFonts w:cs="Arial"/>
          <w:sz w:val="22"/>
          <w:szCs w:val="22"/>
        </w:rPr>
      </w:pPr>
      <w:r w:rsidRPr="009F3C9A">
        <w:rPr>
          <w:rFonts w:cs="Arial"/>
          <w:sz w:val="22"/>
          <w:szCs w:val="22"/>
        </w:rPr>
        <w:t>Paul Vanden Bossche</w:t>
      </w:r>
    </w:p>
    <w:p w14:paraId="555535BB" w14:textId="77777777" w:rsidR="009F3C9A" w:rsidRPr="009F3C9A" w:rsidRDefault="009F3C9A" w:rsidP="009F3C9A">
      <w:pPr>
        <w:rPr>
          <w:rFonts w:cs="Arial"/>
          <w:sz w:val="22"/>
          <w:szCs w:val="22"/>
        </w:rPr>
      </w:pPr>
      <w:r w:rsidRPr="009F3C9A">
        <w:rPr>
          <w:rFonts w:cs="Arial"/>
          <w:sz w:val="22"/>
          <w:szCs w:val="22"/>
        </w:rPr>
        <w:t>Frieda Van Wijck</w:t>
      </w:r>
    </w:p>
    <w:p w14:paraId="40FB2FD6" w14:textId="77777777" w:rsidR="009F3C9A" w:rsidRPr="009F3C9A" w:rsidRDefault="009F3C9A" w:rsidP="009F3C9A">
      <w:pPr>
        <w:rPr>
          <w:rFonts w:cs="Arial"/>
          <w:sz w:val="22"/>
          <w:szCs w:val="22"/>
        </w:rPr>
      </w:pPr>
    </w:p>
    <w:p w14:paraId="7F66FA9B" w14:textId="77777777" w:rsidR="009F3C9A" w:rsidRPr="009F3C9A" w:rsidRDefault="009F3C9A" w:rsidP="009F3C9A">
      <w:pPr>
        <w:rPr>
          <w:rFonts w:cs="Arial"/>
          <w:bCs/>
          <w:sz w:val="22"/>
          <w:szCs w:val="22"/>
        </w:rPr>
      </w:pPr>
      <w:r w:rsidRPr="009F3C9A">
        <w:rPr>
          <w:rFonts w:cs="Arial"/>
          <w:b/>
          <w:sz w:val="22"/>
          <w:szCs w:val="22"/>
        </w:rPr>
        <w:t xml:space="preserve">Algemene Vergadering </w:t>
      </w:r>
      <w:r w:rsidRPr="009F3C9A">
        <w:rPr>
          <w:rFonts w:cs="Arial"/>
          <w:bCs/>
          <w:sz w:val="22"/>
          <w:szCs w:val="22"/>
        </w:rPr>
        <w:t>(13 bestuurders + 1 toegetreden lid + 5 leden = 19 leden)</w:t>
      </w:r>
    </w:p>
    <w:p w14:paraId="2CA912A8" w14:textId="77777777" w:rsidR="009F3C9A" w:rsidRPr="0053128E" w:rsidRDefault="009F3C9A" w:rsidP="009F3C9A">
      <w:pPr>
        <w:rPr>
          <w:rFonts w:cs="Arial"/>
          <w:sz w:val="22"/>
          <w:szCs w:val="22"/>
          <w:lang w:val="fr-BE"/>
        </w:rPr>
      </w:pPr>
      <w:r w:rsidRPr="0053128E">
        <w:rPr>
          <w:rFonts w:cs="Arial"/>
          <w:sz w:val="22"/>
          <w:szCs w:val="22"/>
          <w:lang w:val="fr-BE"/>
        </w:rPr>
        <w:t>Paul Cools</w:t>
      </w:r>
    </w:p>
    <w:p w14:paraId="6D3D84BB" w14:textId="77777777" w:rsidR="009F3C9A" w:rsidRPr="0053128E" w:rsidRDefault="009F3C9A" w:rsidP="009F3C9A">
      <w:pPr>
        <w:rPr>
          <w:rFonts w:cs="Arial"/>
          <w:sz w:val="22"/>
          <w:szCs w:val="22"/>
          <w:lang w:val="fr-BE"/>
        </w:rPr>
      </w:pPr>
      <w:r w:rsidRPr="0053128E">
        <w:rPr>
          <w:rFonts w:cs="Arial"/>
          <w:sz w:val="22"/>
          <w:szCs w:val="22"/>
          <w:lang w:val="fr-BE"/>
        </w:rPr>
        <w:t>Sonja De Craemer</w:t>
      </w:r>
    </w:p>
    <w:p w14:paraId="6C19E1A2" w14:textId="77777777" w:rsidR="009F3C9A" w:rsidRPr="0053128E" w:rsidRDefault="009F3C9A" w:rsidP="009F3C9A">
      <w:pPr>
        <w:rPr>
          <w:rFonts w:cs="Arial"/>
          <w:sz w:val="22"/>
          <w:szCs w:val="22"/>
          <w:lang w:val="fr-BE"/>
        </w:rPr>
      </w:pPr>
      <w:r w:rsidRPr="0053128E">
        <w:rPr>
          <w:rFonts w:cs="Arial"/>
          <w:sz w:val="22"/>
          <w:szCs w:val="22"/>
          <w:lang w:val="fr-BE"/>
        </w:rPr>
        <w:t>Noëlla Jardin</w:t>
      </w:r>
    </w:p>
    <w:p w14:paraId="37F1ECAD" w14:textId="77777777" w:rsidR="009F3C9A" w:rsidRPr="009F3C9A" w:rsidRDefault="009F3C9A" w:rsidP="009F3C9A">
      <w:pPr>
        <w:rPr>
          <w:rFonts w:cs="Arial"/>
          <w:sz w:val="22"/>
          <w:szCs w:val="22"/>
          <w:lang w:val="nl-BE"/>
        </w:rPr>
      </w:pPr>
      <w:r w:rsidRPr="009F3C9A">
        <w:rPr>
          <w:rFonts w:cs="Arial"/>
          <w:sz w:val="22"/>
          <w:szCs w:val="22"/>
          <w:lang w:val="nl-BE"/>
        </w:rPr>
        <w:t>Pieter Malengier</w:t>
      </w:r>
    </w:p>
    <w:p w14:paraId="5711872E" w14:textId="77777777" w:rsidR="009F3C9A" w:rsidRPr="009F3C9A" w:rsidRDefault="009F3C9A" w:rsidP="009F3C9A">
      <w:pPr>
        <w:rPr>
          <w:rFonts w:cs="Arial"/>
          <w:sz w:val="22"/>
          <w:szCs w:val="22"/>
        </w:rPr>
      </w:pPr>
      <w:r w:rsidRPr="009F3C9A">
        <w:rPr>
          <w:rFonts w:cs="Arial"/>
          <w:sz w:val="22"/>
          <w:szCs w:val="22"/>
        </w:rPr>
        <w:t>Eefje Vloeberghs</w:t>
      </w:r>
    </w:p>
    <w:p w14:paraId="567BE3D9" w14:textId="77777777" w:rsidR="009F3C9A" w:rsidRPr="009F3C9A" w:rsidRDefault="009F3C9A" w:rsidP="009F3C9A">
      <w:pPr>
        <w:rPr>
          <w:rFonts w:cs="Arial"/>
          <w:sz w:val="22"/>
          <w:szCs w:val="22"/>
        </w:rPr>
      </w:pPr>
      <w:r w:rsidRPr="009F3C9A">
        <w:rPr>
          <w:rFonts w:cs="Arial"/>
          <w:sz w:val="22"/>
          <w:szCs w:val="22"/>
        </w:rPr>
        <w:t>en alle leden van het Bestuursorgaan</w:t>
      </w:r>
    </w:p>
    <w:p w14:paraId="69E0EA80" w14:textId="77777777" w:rsidR="009F3C9A" w:rsidRPr="009F3C9A" w:rsidRDefault="009F3C9A" w:rsidP="009F3C9A">
      <w:pPr>
        <w:rPr>
          <w:rFonts w:cs="Arial"/>
          <w:sz w:val="22"/>
          <w:szCs w:val="22"/>
        </w:rPr>
      </w:pPr>
      <w:r w:rsidRPr="009F3C9A">
        <w:rPr>
          <w:rFonts w:cs="Arial"/>
          <w:sz w:val="22"/>
          <w:szCs w:val="22"/>
        </w:rPr>
        <w:t>Toegetreden lid zonder stemrecht: Geert Ruebens</w:t>
      </w:r>
    </w:p>
    <w:p w14:paraId="74911533" w14:textId="77777777" w:rsidR="009F3C9A" w:rsidRPr="009F3C9A" w:rsidRDefault="009F3C9A" w:rsidP="009F3C9A">
      <w:pPr>
        <w:rPr>
          <w:rFonts w:cs="Arial"/>
          <w:sz w:val="22"/>
          <w:szCs w:val="22"/>
        </w:rPr>
      </w:pPr>
    </w:p>
    <w:p w14:paraId="6507B4A5" w14:textId="628CA076" w:rsidR="009F3C9A" w:rsidRPr="009F3C9A" w:rsidRDefault="009F3C9A" w:rsidP="009F3C9A">
      <w:pPr>
        <w:rPr>
          <w:rFonts w:cs="Arial"/>
          <w:sz w:val="22"/>
          <w:szCs w:val="22"/>
        </w:rPr>
      </w:pPr>
      <w:r w:rsidRPr="009F3C9A">
        <w:rPr>
          <w:rFonts w:cs="Arial"/>
          <w:bCs/>
          <w:sz w:val="22"/>
          <w:szCs w:val="22"/>
        </w:rPr>
        <w:t>Erevoorzitters</w:t>
      </w:r>
      <w:r w:rsidRPr="009F3C9A">
        <w:rPr>
          <w:rFonts w:cs="Arial"/>
          <w:b/>
          <w:sz w:val="22"/>
          <w:szCs w:val="22"/>
        </w:rPr>
        <w:t>:</w:t>
      </w:r>
      <w:r w:rsidRPr="009F3C9A">
        <w:rPr>
          <w:rFonts w:cs="Arial"/>
          <w:sz w:val="22"/>
          <w:szCs w:val="22"/>
        </w:rPr>
        <w:t xml:space="preserve"> Albert Keersmaekers, Kris Smet</w:t>
      </w:r>
    </w:p>
    <w:p w14:paraId="73AA06FD" w14:textId="77777777" w:rsidR="009F3C9A" w:rsidRPr="009F3C9A" w:rsidRDefault="009F3C9A" w:rsidP="009F3C9A">
      <w:pPr>
        <w:rPr>
          <w:bCs/>
          <w:sz w:val="16"/>
          <w:szCs w:val="16"/>
          <w:lang w:val="nl-BE"/>
        </w:rPr>
      </w:pPr>
    </w:p>
    <w:p w14:paraId="5CDB0B13" w14:textId="77777777" w:rsidR="009F3C9A" w:rsidRPr="009F3C9A" w:rsidRDefault="009F3C9A" w:rsidP="009F3C9A">
      <w:pPr>
        <w:rPr>
          <w:rFonts w:cs="Arial"/>
          <w:b/>
          <w:bCs/>
          <w:sz w:val="22"/>
          <w:szCs w:val="22"/>
          <w:lang w:val="nl-BE"/>
        </w:rPr>
      </w:pPr>
    </w:p>
    <w:p w14:paraId="5A44B8C9" w14:textId="77777777" w:rsidR="009F3C9A" w:rsidRPr="009F3C9A" w:rsidRDefault="009F3C9A" w:rsidP="009F3C9A">
      <w:pPr>
        <w:rPr>
          <w:rFonts w:cs="Arial"/>
          <w:sz w:val="22"/>
          <w:szCs w:val="22"/>
        </w:rPr>
      </w:pPr>
      <w:r w:rsidRPr="009F3C9A">
        <w:rPr>
          <w:rFonts w:cs="Arial"/>
          <w:sz w:val="22"/>
          <w:szCs w:val="22"/>
        </w:rPr>
        <w:t xml:space="preserve">De </w:t>
      </w:r>
      <w:r w:rsidRPr="009F3C9A">
        <w:rPr>
          <w:rFonts w:cs="Arial"/>
          <w:b/>
          <w:sz w:val="22"/>
          <w:szCs w:val="22"/>
        </w:rPr>
        <w:t>gebruikersraad</w:t>
      </w:r>
      <w:r w:rsidRPr="009F3C9A">
        <w:rPr>
          <w:rFonts w:cs="Arial"/>
          <w:sz w:val="22"/>
          <w:szCs w:val="22"/>
        </w:rPr>
        <w:t xml:space="preserve"> bestaat eind 2021 uit de volgende leden:</w:t>
      </w:r>
      <w:r w:rsidRPr="009F3C9A">
        <w:rPr>
          <w:rFonts w:cs="Arial"/>
          <w:sz w:val="22"/>
          <w:szCs w:val="22"/>
        </w:rPr>
        <w:br/>
      </w:r>
      <w:r w:rsidRPr="009F3C9A">
        <w:rPr>
          <w:rFonts w:cs="Arial"/>
          <w:sz w:val="22"/>
          <w:szCs w:val="22"/>
        </w:rPr>
        <w:br/>
        <w:t>Peter Durieux, voorzitter</w:t>
      </w:r>
      <w:r w:rsidRPr="009F3C9A">
        <w:rPr>
          <w:rFonts w:cs="Arial"/>
          <w:sz w:val="22"/>
          <w:szCs w:val="22"/>
        </w:rPr>
        <w:br/>
        <w:t>Maite Bauwens</w:t>
      </w:r>
      <w:r w:rsidRPr="009F3C9A">
        <w:rPr>
          <w:rFonts w:cs="Arial"/>
          <w:sz w:val="22"/>
          <w:szCs w:val="22"/>
        </w:rPr>
        <w:br/>
        <w:t>Caroline Daemen</w:t>
      </w:r>
      <w:r w:rsidRPr="009F3C9A">
        <w:rPr>
          <w:rFonts w:cs="Arial"/>
          <w:sz w:val="22"/>
          <w:szCs w:val="22"/>
        </w:rPr>
        <w:br/>
        <w:t>Nico De Rechter († 16-11-2021)</w:t>
      </w:r>
      <w:r w:rsidRPr="009F3C9A">
        <w:rPr>
          <w:rFonts w:cs="Arial"/>
          <w:sz w:val="22"/>
          <w:szCs w:val="22"/>
        </w:rPr>
        <w:br/>
        <w:t xml:space="preserve">Annemie Desoete (UGent en </w:t>
      </w:r>
      <w:proofErr w:type="spellStart"/>
      <w:r w:rsidRPr="009F3C9A">
        <w:rPr>
          <w:rFonts w:cs="Arial"/>
          <w:sz w:val="22"/>
          <w:szCs w:val="22"/>
        </w:rPr>
        <w:t>Arteveldehogeschool</w:t>
      </w:r>
      <w:proofErr w:type="spellEnd"/>
      <w:r w:rsidRPr="009F3C9A">
        <w:rPr>
          <w:rFonts w:cs="Arial"/>
          <w:sz w:val="22"/>
          <w:szCs w:val="22"/>
        </w:rPr>
        <w:t>)</w:t>
      </w:r>
    </w:p>
    <w:p w14:paraId="1971CB8B" w14:textId="0C528163" w:rsidR="009F3C9A" w:rsidRPr="009F3C9A" w:rsidRDefault="009F3C9A" w:rsidP="009F3C9A">
      <w:pPr>
        <w:rPr>
          <w:rFonts w:cs="Arial"/>
          <w:sz w:val="22"/>
          <w:szCs w:val="22"/>
        </w:rPr>
      </w:pPr>
      <w:r w:rsidRPr="009F3C9A">
        <w:rPr>
          <w:rFonts w:cs="Arial"/>
          <w:sz w:val="22"/>
          <w:szCs w:val="22"/>
        </w:rPr>
        <w:t xml:space="preserve">Frans </w:t>
      </w:r>
      <w:proofErr w:type="spellStart"/>
      <w:r w:rsidRPr="009F3C9A">
        <w:rPr>
          <w:rFonts w:cs="Arial"/>
          <w:sz w:val="22"/>
          <w:szCs w:val="22"/>
        </w:rPr>
        <w:t>Gerbosch</w:t>
      </w:r>
      <w:proofErr w:type="spellEnd"/>
      <w:r w:rsidRPr="009F3C9A">
        <w:rPr>
          <w:rFonts w:cs="Arial"/>
          <w:sz w:val="22"/>
          <w:szCs w:val="22"/>
        </w:rPr>
        <w:br/>
        <w:t>Mathilde Krols (</w:t>
      </w:r>
      <w:proofErr w:type="spellStart"/>
      <w:r w:rsidRPr="009F3C9A">
        <w:rPr>
          <w:rFonts w:cs="Arial"/>
          <w:sz w:val="22"/>
          <w:szCs w:val="22"/>
        </w:rPr>
        <w:t>Zorgbib</w:t>
      </w:r>
      <w:proofErr w:type="spellEnd"/>
      <w:r w:rsidRPr="009F3C9A">
        <w:rPr>
          <w:rFonts w:cs="Arial"/>
          <w:sz w:val="22"/>
          <w:szCs w:val="22"/>
        </w:rPr>
        <w:t>)</w:t>
      </w:r>
      <w:r w:rsidRPr="009F3C9A">
        <w:rPr>
          <w:rFonts w:cs="Arial"/>
          <w:sz w:val="22"/>
          <w:szCs w:val="22"/>
        </w:rPr>
        <w:br/>
        <w:t>Dany Putteman</w:t>
      </w:r>
      <w:r w:rsidRPr="009F3C9A">
        <w:rPr>
          <w:rFonts w:cs="Arial"/>
          <w:sz w:val="22"/>
          <w:szCs w:val="22"/>
        </w:rPr>
        <w:br/>
        <w:t>Luc Sterckx</w:t>
      </w:r>
      <w:r w:rsidRPr="009F3C9A">
        <w:rPr>
          <w:rFonts w:cs="Arial"/>
          <w:sz w:val="22"/>
          <w:szCs w:val="22"/>
        </w:rPr>
        <w:br/>
        <w:t>Susanna Van den Kieboom</w:t>
      </w:r>
      <w:r w:rsidRPr="009F3C9A">
        <w:rPr>
          <w:rFonts w:cs="Arial"/>
          <w:sz w:val="22"/>
          <w:szCs w:val="22"/>
        </w:rPr>
        <w:br/>
        <w:t>Luk Van Heden</w:t>
      </w:r>
      <w:r w:rsidRPr="009F3C9A">
        <w:rPr>
          <w:rFonts w:cs="Arial"/>
          <w:sz w:val="22"/>
          <w:szCs w:val="22"/>
        </w:rPr>
        <w:br/>
      </w:r>
    </w:p>
    <w:p w14:paraId="3D9A42C7" w14:textId="77777777" w:rsidR="009F3C9A" w:rsidRPr="009F3C9A" w:rsidRDefault="009F3C9A" w:rsidP="009F3C9A">
      <w:pPr>
        <w:rPr>
          <w:rFonts w:cs="Arial"/>
          <w:sz w:val="22"/>
          <w:szCs w:val="22"/>
        </w:rPr>
      </w:pPr>
    </w:p>
    <w:p w14:paraId="6200975F" w14:textId="77777777" w:rsidR="009F3C9A" w:rsidRPr="009F3C9A" w:rsidRDefault="009F3C9A" w:rsidP="009F3C9A">
      <w:pPr>
        <w:rPr>
          <w:rFonts w:cs="Arial"/>
          <w:sz w:val="22"/>
          <w:szCs w:val="22"/>
        </w:rPr>
      </w:pPr>
    </w:p>
    <w:p w14:paraId="22ED75D0" w14:textId="042C9B1D" w:rsidR="00671CEF" w:rsidRDefault="00671CEF" w:rsidP="009F3C9A">
      <w:pPr>
        <w:jc w:val="both"/>
        <w:rPr>
          <w:rFonts w:cs="Arial"/>
          <w:sz w:val="22"/>
          <w:szCs w:val="22"/>
        </w:rPr>
      </w:pPr>
    </w:p>
    <w:sectPr w:rsidR="00671CEF" w:rsidSect="002711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12191" w14:textId="77777777" w:rsidR="00475C3A" w:rsidRDefault="00475C3A">
      <w:r>
        <w:separator/>
      </w:r>
    </w:p>
  </w:endnote>
  <w:endnote w:type="continuationSeparator" w:id="0">
    <w:p w14:paraId="77AC089F" w14:textId="77777777" w:rsidR="00475C3A" w:rsidRDefault="00475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14A6" w14:textId="77777777" w:rsidR="004F1C14" w:rsidRDefault="004F1C14" w:rsidP="00E351A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A660B1A" w14:textId="77777777" w:rsidR="004F1C14" w:rsidRDefault="004F1C14" w:rsidP="008A236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F816" w14:textId="77777777" w:rsidR="004F1C14" w:rsidRPr="00C76B39" w:rsidRDefault="004F1C14">
    <w:pPr>
      <w:pStyle w:val="Voettekst"/>
      <w:jc w:val="right"/>
      <w:rPr>
        <w:sz w:val="18"/>
        <w:szCs w:val="18"/>
      </w:rPr>
    </w:pPr>
    <w:r w:rsidRPr="00C76B39">
      <w:rPr>
        <w:sz w:val="18"/>
        <w:szCs w:val="18"/>
      </w:rPr>
      <w:fldChar w:fldCharType="begin"/>
    </w:r>
    <w:r w:rsidRPr="00C76B39">
      <w:rPr>
        <w:sz w:val="18"/>
        <w:szCs w:val="18"/>
      </w:rPr>
      <w:instrText>PAGE   \* MERGEFORMAT</w:instrText>
    </w:r>
    <w:r w:rsidRPr="00C76B39">
      <w:rPr>
        <w:sz w:val="18"/>
        <w:szCs w:val="18"/>
      </w:rPr>
      <w:fldChar w:fldCharType="separate"/>
    </w:r>
    <w:r>
      <w:rPr>
        <w:noProof/>
        <w:sz w:val="18"/>
        <w:szCs w:val="18"/>
      </w:rPr>
      <w:t>3</w:t>
    </w:r>
    <w:r w:rsidRPr="00C76B39">
      <w:rPr>
        <w:sz w:val="18"/>
        <w:szCs w:val="18"/>
      </w:rPr>
      <w:fldChar w:fldCharType="end"/>
    </w:r>
  </w:p>
  <w:p w14:paraId="57CC2D45" w14:textId="77777777" w:rsidR="004F1C14" w:rsidRDefault="004F1C14" w:rsidP="008A236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6E7C9" w14:textId="77777777" w:rsidR="00475C3A" w:rsidRDefault="00475C3A">
      <w:r>
        <w:separator/>
      </w:r>
    </w:p>
  </w:footnote>
  <w:footnote w:type="continuationSeparator" w:id="0">
    <w:p w14:paraId="360BCA7B" w14:textId="77777777" w:rsidR="00475C3A" w:rsidRDefault="00475C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D65"/>
    <w:multiLevelType w:val="hybridMultilevel"/>
    <w:tmpl w:val="AC20C3A6"/>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1" w15:restartNumberingAfterBreak="0">
    <w:nsid w:val="0CBA6A10"/>
    <w:multiLevelType w:val="hybridMultilevel"/>
    <w:tmpl w:val="E97A70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9355DF"/>
    <w:multiLevelType w:val="hybridMultilevel"/>
    <w:tmpl w:val="41F4BC4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1CC435CC"/>
    <w:multiLevelType w:val="hybridMultilevel"/>
    <w:tmpl w:val="36E8B270"/>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4" w15:restartNumberingAfterBreak="0">
    <w:nsid w:val="30F90DE1"/>
    <w:multiLevelType w:val="hybridMultilevel"/>
    <w:tmpl w:val="66506810"/>
    <w:lvl w:ilvl="0" w:tplc="08130001">
      <w:start w:val="1"/>
      <w:numFmt w:val="bullet"/>
      <w:lvlText w:val=""/>
      <w:lvlJc w:val="left"/>
      <w:pPr>
        <w:ind w:left="1500" w:hanging="360"/>
      </w:pPr>
      <w:rPr>
        <w:rFonts w:ascii="Symbol" w:hAnsi="Symbol" w:hint="default"/>
      </w:rPr>
    </w:lvl>
    <w:lvl w:ilvl="1" w:tplc="08130003">
      <w:start w:val="1"/>
      <w:numFmt w:val="bullet"/>
      <w:lvlText w:val="o"/>
      <w:lvlJc w:val="left"/>
      <w:pPr>
        <w:ind w:left="2220" w:hanging="360"/>
      </w:pPr>
      <w:rPr>
        <w:rFonts w:ascii="Courier New" w:hAnsi="Courier New" w:cs="Courier New" w:hint="default"/>
      </w:rPr>
    </w:lvl>
    <w:lvl w:ilvl="2" w:tplc="08130005" w:tentative="1">
      <w:start w:val="1"/>
      <w:numFmt w:val="bullet"/>
      <w:lvlText w:val=""/>
      <w:lvlJc w:val="left"/>
      <w:pPr>
        <w:ind w:left="2940" w:hanging="360"/>
      </w:pPr>
      <w:rPr>
        <w:rFonts w:ascii="Wingdings" w:hAnsi="Wingdings" w:hint="default"/>
      </w:rPr>
    </w:lvl>
    <w:lvl w:ilvl="3" w:tplc="08130001" w:tentative="1">
      <w:start w:val="1"/>
      <w:numFmt w:val="bullet"/>
      <w:lvlText w:val=""/>
      <w:lvlJc w:val="left"/>
      <w:pPr>
        <w:ind w:left="3660" w:hanging="360"/>
      </w:pPr>
      <w:rPr>
        <w:rFonts w:ascii="Symbol" w:hAnsi="Symbol" w:hint="default"/>
      </w:rPr>
    </w:lvl>
    <w:lvl w:ilvl="4" w:tplc="08130003" w:tentative="1">
      <w:start w:val="1"/>
      <w:numFmt w:val="bullet"/>
      <w:lvlText w:val="o"/>
      <w:lvlJc w:val="left"/>
      <w:pPr>
        <w:ind w:left="4380" w:hanging="360"/>
      </w:pPr>
      <w:rPr>
        <w:rFonts w:ascii="Courier New" w:hAnsi="Courier New" w:cs="Courier New" w:hint="default"/>
      </w:rPr>
    </w:lvl>
    <w:lvl w:ilvl="5" w:tplc="08130005" w:tentative="1">
      <w:start w:val="1"/>
      <w:numFmt w:val="bullet"/>
      <w:lvlText w:val=""/>
      <w:lvlJc w:val="left"/>
      <w:pPr>
        <w:ind w:left="5100" w:hanging="360"/>
      </w:pPr>
      <w:rPr>
        <w:rFonts w:ascii="Wingdings" w:hAnsi="Wingdings" w:hint="default"/>
      </w:rPr>
    </w:lvl>
    <w:lvl w:ilvl="6" w:tplc="08130001" w:tentative="1">
      <w:start w:val="1"/>
      <w:numFmt w:val="bullet"/>
      <w:lvlText w:val=""/>
      <w:lvlJc w:val="left"/>
      <w:pPr>
        <w:ind w:left="5820" w:hanging="360"/>
      </w:pPr>
      <w:rPr>
        <w:rFonts w:ascii="Symbol" w:hAnsi="Symbol" w:hint="default"/>
      </w:rPr>
    </w:lvl>
    <w:lvl w:ilvl="7" w:tplc="08130003" w:tentative="1">
      <w:start w:val="1"/>
      <w:numFmt w:val="bullet"/>
      <w:lvlText w:val="o"/>
      <w:lvlJc w:val="left"/>
      <w:pPr>
        <w:ind w:left="6540" w:hanging="360"/>
      </w:pPr>
      <w:rPr>
        <w:rFonts w:ascii="Courier New" w:hAnsi="Courier New" w:cs="Courier New" w:hint="default"/>
      </w:rPr>
    </w:lvl>
    <w:lvl w:ilvl="8" w:tplc="08130005" w:tentative="1">
      <w:start w:val="1"/>
      <w:numFmt w:val="bullet"/>
      <w:lvlText w:val=""/>
      <w:lvlJc w:val="left"/>
      <w:pPr>
        <w:ind w:left="7260" w:hanging="360"/>
      </w:pPr>
      <w:rPr>
        <w:rFonts w:ascii="Wingdings" w:hAnsi="Wingdings" w:hint="default"/>
      </w:rPr>
    </w:lvl>
  </w:abstractNum>
  <w:abstractNum w:abstractNumId="5" w15:restartNumberingAfterBreak="0">
    <w:nsid w:val="32077679"/>
    <w:multiLevelType w:val="hybridMultilevel"/>
    <w:tmpl w:val="C860A68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 w15:restartNumberingAfterBreak="0">
    <w:nsid w:val="3AAF7D36"/>
    <w:multiLevelType w:val="hybridMultilevel"/>
    <w:tmpl w:val="9D9CD7F0"/>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7" w15:restartNumberingAfterBreak="0">
    <w:nsid w:val="48094E05"/>
    <w:multiLevelType w:val="hybridMultilevel"/>
    <w:tmpl w:val="BA18A41E"/>
    <w:lvl w:ilvl="0" w:tplc="A198ABE4">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3680B1F"/>
    <w:multiLevelType w:val="hybridMultilevel"/>
    <w:tmpl w:val="B18613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C44540D"/>
    <w:multiLevelType w:val="hybridMultilevel"/>
    <w:tmpl w:val="7A8839C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6B211F06"/>
    <w:multiLevelType w:val="hybridMultilevel"/>
    <w:tmpl w:val="BE30DD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B54366B"/>
    <w:multiLevelType w:val="hybridMultilevel"/>
    <w:tmpl w:val="204EC8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7067A89"/>
    <w:multiLevelType w:val="hybridMultilevel"/>
    <w:tmpl w:val="16C4D0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2"/>
  </w:num>
  <w:num w:numId="2">
    <w:abstractNumId w:val="7"/>
  </w:num>
  <w:num w:numId="3">
    <w:abstractNumId w:val="11"/>
  </w:num>
  <w:num w:numId="4">
    <w:abstractNumId w:val="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3"/>
  </w:num>
  <w:num w:numId="9">
    <w:abstractNumId w:val="5"/>
  </w:num>
  <w:num w:numId="10">
    <w:abstractNumId w:val="0"/>
  </w:num>
  <w:num w:numId="11">
    <w:abstractNumId w:val="10"/>
  </w:num>
  <w:num w:numId="12">
    <w:abstractNumId w:val="2"/>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7A"/>
    <w:rsid w:val="000006CB"/>
    <w:rsid w:val="00002218"/>
    <w:rsid w:val="0000466F"/>
    <w:rsid w:val="00004A09"/>
    <w:rsid w:val="00004BF1"/>
    <w:rsid w:val="000068F8"/>
    <w:rsid w:val="00007382"/>
    <w:rsid w:val="00010C3E"/>
    <w:rsid w:val="0001137E"/>
    <w:rsid w:val="000116A6"/>
    <w:rsid w:val="00011FBC"/>
    <w:rsid w:val="00013E33"/>
    <w:rsid w:val="00014430"/>
    <w:rsid w:val="0001492B"/>
    <w:rsid w:val="00014B2D"/>
    <w:rsid w:val="0001558B"/>
    <w:rsid w:val="00015B28"/>
    <w:rsid w:val="00016594"/>
    <w:rsid w:val="00016B7A"/>
    <w:rsid w:val="000170F7"/>
    <w:rsid w:val="0002025C"/>
    <w:rsid w:val="00020854"/>
    <w:rsid w:val="00020A0F"/>
    <w:rsid w:val="00021AA1"/>
    <w:rsid w:val="00022777"/>
    <w:rsid w:val="000229BE"/>
    <w:rsid w:val="00022C89"/>
    <w:rsid w:val="00024E31"/>
    <w:rsid w:val="00026130"/>
    <w:rsid w:val="00026769"/>
    <w:rsid w:val="00027502"/>
    <w:rsid w:val="00031712"/>
    <w:rsid w:val="00032591"/>
    <w:rsid w:val="00033A21"/>
    <w:rsid w:val="00034715"/>
    <w:rsid w:val="00034D07"/>
    <w:rsid w:val="00035FCD"/>
    <w:rsid w:val="00037C7A"/>
    <w:rsid w:val="0004158F"/>
    <w:rsid w:val="00041A6F"/>
    <w:rsid w:val="00042C56"/>
    <w:rsid w:val="00042DF4"/>
    <w:rsid w:val="000434A9"/>
    <w:rsid w:val="00043E91"/>
    <w:rsid w:val="000450D5"/>
    <w:rsid w:val="000452FA"/>
    <w:rsid w:val="000466D2"/>
    <w:rsid w:val="00046785"/>
    <w:rsid w:val="00051EF9"/>
    <w:rsid w:val="00053217"/>
    <w:rsid w:val="00053A05"/>
    <w:rsid w:val="00053FA1"/>
    <w:rsid w:val="000548C0"/>
    <w:rsid w:val="0005514B"/>
    <w:rsid w:val="000564D0"/>
    <w:rsid w:val="00056CB9"/>
    <w:rsid w:val="0005769C"/>
    <w:rsid w:val="00057DA4"/>
    <w:rsid w:val="00060939"/>
    <w:rsid w:val="00062E7A"/>
    <w:rsid w:val="00064D25"/>
    <w:rsid w:val="00065C05"/>
    <w:rsid w:val="00065C23"/>
    <w:rsid w:val="00066162"/>
    <w:rsid w:val="00071A93"/>
    <w:rsid w:val="000723C0"/>
    <w:rsid w:val="0007476B"/>
    <w:rsid w:val="00074B81"/>
    <w:rsid w:val="00075356"/>
    <w:rsid w:val="000767C1"/>
    <w:rsid w:val="000779B3"/>
    <w:rsid w:val="00082107"/>
    <w:rsid w:val="00082AD0"/>
    <w:rsid w:val="00082E41"/>
    <w:rsid w:val="000847C6"/>
    <w:rsid w:val="0008670D"/>
    <w:rsid w:val="00087E40"/>
    <w:rsid w:val="00090145"/>
    <w:rsid w:val="000909FB"/>
    <w:rsid w:val="00090E19"/>
    <w:rsid w:val="00091A29"/>
    <w:rsid w:val="00091B13"/>
    <w:rsid w:val="000928C4"/>
    <w:rsid w:val="000957D1"/>
    <w:rsid w:val="00097045"/>
    <w:rsid w:val="0009747F"/>
    <w:rsid w:val="000A04CD"/>
    <w:rsid w:val="000A04DA"/>
    <w:rsid w:val="000A11D2"/>
    <w:rsid w:val="000A15F0"/>
    <w:rsid w:val="000A18F6"/>
    <w:rsid w:val="000A1EF0"/>
    <w:rsid w:val="000A244E"/>
    <w:rsid w:val="000A291C"/>
    <w:rsid w:val="000A307B"/>
    <w:rsid w:val="000A3DD8"/>
    <w:rsid w:val="000A432C"/>
    <w:rsid w:val="000A4F1F"/>
    <w:rsid w:val="000A5A19"/>
    <w:rsid w:val="000A7173"/>
    <w:rsid w:val="000A71F0"/>
    <w:rsid w:val="000B1930"/>
    <w:rsid w:val="000B34AC"/>
    <w:rsid w:val="000B3F87"/>
    <w:rsid w:val="000B5AD7"/>
    <w:rsid w:val="000B5F75"/>
    <w:rsid w:val="000B63B4"/>
    <w:rsid w:val="000B7743"/>
    <w:rsid w:val="000C3C33"/>
    <w:rsid w:val="000C769D"/>
    <w:rsid w:val="000C779A"/>
    <w:rsid w:val="000C7DED"/>
    <w:rsid w:val="000D11B3"/>
    <w:rsid w:val="000D1A07"/>
    <w:rsid w:val="000D1B0A"/>
    <w:rsid w:val="000D2EC6"/>
    <w:rsid w:val="000D3EF9"/>
    <w:rsid w:val="000D40B5"/>
    <w:rsid w:val="000D47D6"/>
    <w:rsid w:val="000D49A7"/>
    <w:rsid w:val="000D4BE1"/>
    <w:rsid w:val="000D50B5"/>
    <w:rsid w:val="000D5565"/>
    <w:rsid w:val="000E2CCD"/>
    <w:rsid w:val="000E5D39"/>
    <w:rsid w:val="000E6A09"/>
    <w:rsid w:val="000E6E31"/>
    <w:rsid w:val="000E7185"/>
    <w:rsid w:val="000F24A9"/>
    <w:rsid w:val="000F26D0"/>
    <w:rsid w:val="000F3F14"/>
    <w:rsid w:val="000F465E"/>
    <w:rsid w:val="000F5BC4"/>
    <w:rsid w:val="000F7C50"/>
    <w:rsid w:val="00100A14"/>
    <w:rsid w:val="00100A47"/>
    <w:rsid w:val="00101726"/>
    <w:rsid w:val="001017D8"/>
    <w:rsid w:val="001017E8"/>
    <w:rsid w:val="0010282D"/>
    <w:rsid w:val="00102E6D"/>
    <w:rsid w:val="00103869"/>
    <w:rsid w:val="001040FB"/>
    <w:rsid w:val="00104507"/>
    <w:rsid w:val="00105683"/>
    <w:rsid w:val="00106843"/>
    <w:rsid w:val="0010705E"/>
    <w:rsid w:val="00107B16"/>
    <w:rsid w:val="00107E09"/>
    <w:rsid w:val="00111E49"/>
    <w:rsid w:val="00112D61"/>
    <w:rsid w:val="00113F22"/>
    <w:rsid w:val="001147B1"/>
    <w:rsid w:val="00115D83"/>
    <w:rsid w:val="0011625A"/>
    <w:rsid w:val="00116AE0"/>
    <w:rsid w:val="00116E8F"/>
    <w:rsid w:val="001175F2"/>
    <w:rsid w:val="00120828"/>
    <w:rsid w:val="00121160"/>
    <w:rsid w:val="00121FA2"/>
    <w:rsid w:val="00122224"/>
    <w:rsid w:val="00122A34"/>
    <w:rsid w:val="001236A3"/>
    <w:rsid w:val="00124DC0"/>
    <w:rsid w:val="001259A2"/>
    <w:rsid w:val="00126ED2"/>
    <w:rsid w:val="001277AB"/>
    <w:rsid w:val="00131235"/>
    <w:rsid w:val="0013163B"/>
    <w:rsid w:val="001338E1"/>
    <w:rsid w:val="00133ED6"/>
    <w:rsid w:val="00134078"/>
    <w:rsid w:val="00135489"/>
    <w:rsid w:val="00135ADB"/>
    <w:rsid w:val="0013627E"/>
    <w:rsid w:val="00136ECE"/>
    <w:rsid w:val="001425B9"/>
    <w:rsid w:val="00142AC6"/>
    <w:rsid w:val="00143861"/>
    <w:rsid w:val="00143D55"/>
    <w:rsid w:val="00146B9E"/>
    <w:rsid w:val="00151BF4"/>
    <w:rsid w:val="0015397B"/>
    <w:rsid w:val="0015438D"/>
    <w:rsid w:val="00154B06"/>
    <w:rsid w:val="0015722C"/>
    <w:rsid w:val="00157469"/>
    <w:rsid w:val="0015774D"/>
    <w:rsid w:val="00157D53"/>
    <w:rsid w:val="00163B8F"/>
    <w:rsid w:val="00163CB4"/>
    <w:rsid w:val="0016459F"/>
    <w:rsid w:val="00164741"/>
    <w:rsid w:val="00166F87"/>
    <w:rsid w:val="00167AA8"/>
    <w:rsid w:val="00167AD3"/>
    <w:rsid w:val="0017001E"/>
    <w:rsid w:val="0017069F"/>
    <w:rsid w:val="00170B7B"/>
    <w:rsid w:val="00171D7C"/>
    <w:rsid w:val="00173E9E"/>
    <w:rsid w:val="00174830"/>
    <w:rsid w:val="00175115"/>
    <w:rsid w:val="00175AB2"/>
    <w:rsid w:val="00176922"/>
    <w:rsid w:val="00176D8B"/>
    <w:rsid w:val="00176E32"/>
    <w:rsid w:val="0018069B"/>
    <w:rsid w:val="00182411"/>
    <w:rsid w:val="00182586"/>
    <w:rsid w:val="0018325E"/>
    <w:rsid w:val="00183546"/>
    <w:rsid w:val="0018444C"/>
    <w:rsid w:val="0018455C"/>
    <w:rsid w:val="00184C6D"/>
    <w:rsid w:val="00185283"/>
    <w:rsid w:val="00190CA5"/>
    <w:rsid w:val="00190DA8"/>
    <w:rsid w:val="001918A7"/>
    <w:rsid w:val="0019284F"/>
    <w:rsid w:val="0019330B"/>
    <w:rsid w:val="00193B1C"/>
    <w:rsid w:val="001940DB"/>
    <w:rsid w:val="001952E2"/>
    <w:rsid w:val="00197D79"/>
    <w:rsid w:val="00197DF8"/>
    <w:rsid w:val="001A0952"/>
    <w:rsid w:val="001A2D5A"/>
    <w:rsid w:val="001A4736"/>
    <w:rsid w:val="001A4B03"/>
    <w:rsid w:val="001A5D47"/>
    <w:rsid w:val="001A6BD6"/>
    <w:rsid w:val="001A7A7B"/>
    <w:rsid w:val="001B0256"/>
    <w:rsid w:val="001B0B19"/>
    <w:rsid w:val="001B0FA7"/>
    <w:rsid w:val="001B11F1"/>
    <w:rsid w:val="001B16E6"/>
    <w:rsid w:val="001B3248"/>
    <w:rsid w:val="001B384D"/>
    <w:rsid w:val="001B4861"/>
    <w:rsid w:val="001B4C53"/>
    <w:rsid w:val="001B565C"/>
    <w:rsid w:val="001C1BA9"/>
    <w:rsid w:val="001C26D4"/>
    <w:rsid w:val="001C2C16"/>
    <w:rsid w:val="001C3A98"/>
    <w:rsid w:val="001C4CE6"/>
    <w:rsid w:val="001C4DE5"/>
    <w:rsid w:val="001C6B0E"/>
    <w:rsid w:val="001C6D2D"/>
    <w:rsid w:val="001C7E52"/>
    <w:rsid w:val="001D128C"/>
    <w:rsid w:val="001D1A64"/>
    <w:rsid w:val="001D2CD8"/>
    <w:rsid w:val="001D2FB0"/>
    <w:rsid w:val="001D4290"/>
    <w:rsid w:val="001D448E"/>
    <w:rsid w:val="001D4721"/>
    <w:rsid w:val="001D5222"/>
    <w:rsid w:val="001D7091"/>
    <w:rsid w:val="001D7862"/>
    <w:rsid w:val="001D78B5"/>
    <w:rsid w:val="001E083B"/>
    <w:rsid w:val="001E1E1C"/>
    <w:rsid w:val="001E4C1A"/>
    <w:rsid w:val="001E57A2"/>
    <w:rsid w:val="001E58FB"/>
    <w:rsid w:val="001E5DEB"/>
    <w:rsid w:val="001E6D23"/>
    <w:rsid w:val="001E7472"/>
    <w:rsid w:val="001E7A88"/>
    <w:rsid w:val="001F0796"/>
    <w:rsid w:val="001F1931"/>
    <w:rsid w:val="001F33A2"/>
    <w:rsid w:val="001F3609"/>
    <w:rsid w:val="001F4492"/>
    <w:rsid w:val="001F4C8F"/>
    <w:rsid w:val="001F5031"/>
    <w:rsid w:val="001F58D8"/>
    <w:rsid w:val="001F5E0D"/>
    <w:rsid w:val="001F799E"/>
    <w:rsid w:val="001F7D15"/>
    <w:rsid w:val="00201026"/>
    <w:rsid w:val="0020112E"/>
    <w:rsid w:val="00201D2D"/>
    <w:rsid w:val="00204CE2"/>
    <w:rsid w:val="002051C7"/>
    <w:rsid w:val="00206C5A"/>
    <w:rsid w:val="00212901"/>
    <w:rsid w:val="002129CA"/>
    <w:rsid w:val="00213D8C"/>
    <w:rsid w:val="002140A0"/>
    <w:rsid w:val="002230CF"/>
    <w:rsid w:val="00223F98"/>
    <w:rsid w:val="002241EF"/>
    <w:rsid w:val="00224AC1"/>
    <w:rsid w:val="00225A66"/>
    <w:rsid w:val="00227F16"/>
    <w:rsid w:val="0023086C"/>
    <w:rsid w:val="00231564"/>
    <w:rsid w:val="00231740"/>
    <w:rsid w:val="002339C4"/>
    <w:rsid w:val="00234B83"/>
    <w:rsid w:val="002351B4"/>
    <w:rsid w:val="00235532"/>
    <w:rsid w:val="002365EB"/>
    <w:rsid w:val="00236BF4"/>
    <w:rsid w:val="00236D5C"/>
    <w:rsid w:val="00236ED5"/>
    <w:rsid w:val="00237B05"/>
    <w:rsid w:val="00241846"/>
    <w:rsid w:val="002430DD"/>
    <w:rsid w:val="00243BFD"/>
    <w:rsid w:val="002456FF"/>
    <w:rsid w:val="00246E04"/>
    <w:rsid w:val="00251388"/>
    <w:rsid w:val="00252682"/>
    <w:rsid w:val="002529F9"/>
    <w:rsid w:val="00255A8D"/>
    <w:rsid w:val="00255B13"/>
    <w:rsid w:val="00256634"/>
    <w:rsid w:val="00256D41"/>
    <w:rsid w:val="00257701"/>
    <w:rsid w:val="00257A56"/>
    <w:rsid w:val="002601C8"/>
    <w:rsid w:val="00260D94"/>
    <w:rsid w:val="00262419"/>
    <w:rsid w:val="002629F6"/>
    <w:rsid w:val="00262C33"/>
    <w:rsid w:val="00264F13"/>
    <w:rsid w:val="00266421"/>
    <w:rsid w:val="002672DE"/>
    <w:rsid w:val="002704BF"/>
    <w:rsid w:val="002711D7"/>
    <w:rsid w:val="00272410"/>
    <w:rsid w:val="00273698"/>
    <w:rsid w:val="00273B99"/>
    <w:rsid w:val="0027442F"/>
    <w:rsid w:val="00276435"/>
    <w:rsid w:val="00280068"/>
    <w:rsid w:val="002807C0"/>
    <w:rsid w:val="00281A42"/>
    <w:rsid w:val="00282109"/>
    <w:rsid w:val="002829D3"/>
    <w:rsid w:val="00284398"/>
    <w:rsid w:val="0028487B"/>
    <w:rsid w:val="00285A72"/>
    <w:rsid w:val="00285EA2"/>
    <w:rsid w:val="00286E24"/>
    <w:rsid w:val="00291413"/>
    <w:rsid w:val="0029150E"/>
    <w:rsid w:val="002933C5"/>
    <w:rsid w:val="002948CD"/>
    <w:rsid w:val="00294FA0"/>
    <w:rsid w:val="00295A89"/>
    <w:rsid w:val="00295DF5"/>
    <w:rsid w:val="002962A9"/>
    <w:rsid w:val="002975E0"/>
    <w:rsid w:val="002A074E"/>
    <w:rsid w:val="002A1092"/>
    <w:rsid w:val="002A46D0"/>
    <w:rsid w:val="002A5654"/>
    <w:rsid w:val="002A569E"/>
    <w:rsid w:val="002A65DD"/>
    <w:rsid w:val="002A7EA1"/>
    <w:rsid w:val="002B2050"/>
    <w:rsid w:val="002B278D"/>
    <w:rsid w:val="002B31BF"/>
    <w:rsid w:val="002B34B8"/>
    <w:rsid w:val="002B3716"/>
    <w:rsid w:val="002B7626"/>
    <w:rsid w:val="002C03B1"/>
    <w:rsid w:val="002C063E"/>
    <w:rsid w:val="002C2553"/>
    <w:rsid w:val="002C26C5"/>
    <w:rsid w:val="002C3628"/>
    <w:rsid w:val="002C3BBD"/>
    <w:rsid w:val="002C5A09"/>
    <w:rsid w:val="002C5D04"/>
    <w:rsid w:val="002D00C8"/>
    <w:rsid w:val="002D1284"/>
    <w:rsid w:val="002D1790"/>
    <w:rsid w:val="002D27D0"/>
    <w:rsid w:val="002D2A3C"/>
    <w:rsid w:val="002D4C35"/>
    <w:rsid w:val="002D55A5"/>
    <w:rsid w:val="002D6C1C"/>
    <w:rsid w:val="002D7EBC"/>
    <w:rsid w:val="002E00D9"/>
    <w:rsid w:val="002E116D"/>
    <w:rsid w:val="002E17C4"/>
    <w:rsid w:val="002E402A"/>
    <w:rsid w:val="002E4D6E"/>
    <w:rsid w:val="002E637A"/>
    <w:rsid w:val="002E6ADA"/>
    <w:rsid w:val="002E6B33"/>
    <w:rsid w:val="002E6D83"/>
    <w:rsid w:val="002E6EFF"/>
    <w:rsid w:val="002E70B2"/>
    <w:rsid w:val="002F0F4D"/>
    <w:rsid w:val="002F1C59"/>
    <w:rsid w:val="002F4504"/>
    <w:rsid w:val="002F4E5B"/>
    <w:rsid w:val="002F5982"/>
    <w:rsid w:val="002F59F1"/>
    <w:rsid w:val="002F6D15"/>
    <w:rsid w:val="002F75EC"/>
    <w:rsid w:val="00300528"/>
    <w:rsid w:val="00300B0B"/>
    <w:rsid w:val="00300D2E"/>
    <w:rsid w:val="00300D33"/>
    <w:rsid w:val="003013D9"/>
    <w:rsid w:val="00301CD8"/>
    <w:rsid w:val="00302252"/>
    <w:rsid w:val="00302A9B"/>
    <w:rsid w:val="003034C9"/>
    <w:rsid w:val="003034D1"/>
    <w:rsid w:val="00304000"/>
    <w:rsid w:val="003040AE"/>
    <w:rsid w:val="00306C97"/>
    <w:rsid w:val="00310746"/>
    <w:rsid w:val="00310C8F"/>
    <w:rsid w:val="00311655"/>
    <w:rsid w:val="00311667"/>
    <w:rsid w:val="00312167"/>
    <w:rsid w:val="00313015"/>
    <w:rsid w:val="00315DB2"/>
    <w:rsid w:val="00316126"/>
    <w:rsid w:val="00317278"/>
    <w:rsid w:val="003201A5"/>
    <w:rsid w:val="0032040D"/>
    <w:rsid w:val="00321DA3"/>
    <w:rsid w:val="00321FE8"/>
    <w:rsid w:val="00322077"/>
    <w:rsid w:val="00322A71"/>
    <w:rsid w:val="00323E08"/>
    <w:rsid w:val="00324B2B"/>
    <w:rsid w:val="00325527"/>
    <w:rsid w:val="0032584C"/>
    <w:rsid w:val="0032644A"/>
    <w:rsid w:val="00326F0D"/>
    <w:rsid w:val="00332E2D"/>
    <w:rsid w:val="00333A0C"/>
    <w:rsid w:val="00334F92"/>
    <w:rsid w:val="00335062"/>
    <w:rsid w:val="00335235"/>
    <w:rsid w:val="00342802"/>
    <w:rsid w:val="003445DB"/>
    <w:rsid w:val="00344D9C"/>
    <w:rsid w:val="00346F6D"/>
    <w:rsid w:val="0034799A"/>
    <w:rsid w:val="00347DD3"/>
    <w:rsid w:val="00351B36"/>
    <w:rsid w:val="00351BB8"/>
    <w:rsid w:val="0035290B"/>
    <w:rsid w:val="00352D6C"/>
    <w:rsid w:val="003556E2"/>
    <w:rsid w:val="003567E7"/>
    <w:rsid w:val="00356AA9"/>
    <w:rsid w:val="00356EA9"/>
    <w:rsid w:val="0035702C"/>
    <w:rsid w:val="00357D63"/>
    <w:rsid w:val="00360534"/>
    <w:rsid w:val="00362991"/>
    <w:rsid w:val="003636CD"/>
    <w:rsid w:val="003637E2"/>
    <w:rsid w:val="00364A9B"/>
    <w:rsid w:val="00364DBA"/>
    <w:rsid w:val="003704CD"/>
    <w:rsid w:val="00370B4F"/>
    <w:rsid w:val="003719D1"/>
    <w:rsid w:val="00371F3F"/>
    <w:rsid w:val="003746BA"/>
    <w:rsid w:val="0037486A"/>
    <w:rsid w:val="003754CA"/>
    <w:rsid w:val="00375E11"/>
    <w:rsid w:val="0037623B"/>
    <w:rsid w:val="00377973"/>
    <w:rsid w:val="003779CB"/>
    <w:rsid w:val="00380069"/>
    <w:rsid w:val="00380102"/>
    <w:rsid w:val="0038147F"/>
    <w:rsid w:val="003826EF"/>
    <w:rsid w:val="003827D6"/>
    <w:rsid w:val="00382BE2"/>
    <w:rsid w:val="00385EE6"/>
    <w:rsid w:val="0038684A"/>
    <w:rsid w:val="00386859"/>
    <w:rsid w:val="003870FD"/>
    <w:rsid w:val="0039062E"/>
    <w:rsid w:val="00390967"/>
    <w:rsid w:val="00391D0F"/>
    <w:rsid w:val="00393F6F"/>
    <w:rsid w:val="00395FC2"/>
    <w:rsid w:val="003965A8"/>
    <w:rsid w:val="003973CF"/>
    <w:rsid w:val="00397B47"/>
    <w:rsid w:val="003A07B0"/>
    <w:rsid w:val="003A0C2E"/>
    <w:rsid w:val="003A201B"/>
    <w:rsid w:val="003A5AF1"/>
    <w:rsid w:val="003B0861"/>
    <w:rsid w:val="003B43A1"/>
    <w:rsid w:val="003B4C2D"/>
    <w:rsid w:val="003B63B9"/>
    <w:rsid w:val="003B7A43"/>
    <w:rsid w:val="003B7BF4"/>
    <w:rsid w:val="003C1067"/>
    <w:rsid w:val="003C1A48"/>
    <w:rsid w:val="003C347D"/>
    <w:rsid w:val="003C44A8"/>
    <w:rsid w:val="003C58B8"/>
    <w:rsid w:val="003C6DC8"/>
    <w:rsid w:val="003C7B80"/>
    <w:rsid w:val="003D006F"/>
    <w:rsid w:val="003D07E1"/>
    <w:rsid w:val="003D0B97"/>
    <w:rsid w:val="003D0D85"/>
    <w:rsid w:val="003D1805"/>
    <w:rsid w:val="003D1BFD"/>
    <w:rsid w:val="003D20E3"/>
    <w:rsid w:val="003D42AB"/>
    <w:rsid w:val="003D5B2A"/>
    <w:rsid w:val="003D6D91"/>
    <w:rsid w:val="003E0811"/>
    <w:rsid w:val="003E1A2D"/>
    <w:rsid w:val="003E36EA"/>
    <w:rsid w:val="003E54D2"/>
    <w:rsid w:val="003E55FE"/>
    <w:rsid w:val="003E56A8"/>
    <w:rsid w:val="003E57EE"/>
    <w:rsid w:val="003E5F7D"/>
    <w:rsid w:val="003E755B"/>
    <w:rsid w:val="003E792D"/>
    <w:rsid w:val="003F001E"/>
    <w:rsid w:val="003F2316"/>
    <w:rsid w:val="003F42BB"/>
    <w:rsid w:val="003F4C62"/>
    <w:rsid w:val="003F4E1F"/>
    <w:rsid w:val="003F63E7"/>
    <w:rsid w:val="0040079F"/>
    <w:rsid w:val="00402F64"/>
    <w:rsid w:val="00403E5F"/>
    <w:rsid w:val="004046C3"/>
    <w:rsid w:val="004048CD"/>
    <w:rsid w:val="0040526F"/>
    <w:rsid w:val="00406527"/>
    <w:rsid w:val="00406DC0"/>
    <w:rsid w:val="00406FF7"/>
    <w:rsid w:val="004116EF"/>
    <w:rsid w:val="00412CB5"/>
    <w:rsid w:val="00412D52"/>
    <w:rsid w:val="004147F2"/>
    <w:rsid w:val="004165D5"/>
    <w:rsid w:val="00420683"/>
    <w:rsid w:val="00420745"/>
    <w:rsid w:val="00422CFD"/>
    <w:rsid w:val="00424BF4"/>
    <w:rsid w:val="004255E2"/>
    <w:rsid w:val="00426716"/>
    <w:rsid w:val="0042756D"/>
    <w:rsid w:val="0042778B"/>
    <w:rsid w:val="00430F1F"/>
    <w:rsid w:val="0043133B"/>
    <w:rsid w:val="00432F0E"/>
    <w:rsid w:val="004330A9"/>
    <w:rsid w:val="00434175"/>
    <w:rsid w:val="0043496E"/>
    <w:rsid w:val="00435B2C"/>
    <w:rsid w:val="0043646E"/>
    <w:rsid w:val="00436A3A"/>
    <w:rsid w:val="00436FF7"/>
    <w:rsid w:val="00437905"/>
    <w:rsid w:val="00441A0E"/>
    <w:rsid w:val="0044291F"/>
    <w:rsid w:val="00442FE6"/>
    <w:rsid w:val="00442FFF"/>
    <w:rsid w:val="00444146"/>
    <w:rsid w:val="00450F44"/>
    <w:rsid w:val="004511E0"/>
    <w:rsid w:val="00451878"/>
    <w:rsid w:val="00451AFD"/>
    <w:rsid w:val="004522F3"/>
    <w:rsid w:val="00452498"/>
    <w:rsid w:val="00453E99"/>
    <w:rsid w:val="00454B16"/>
    <w:rsid w:val="00455B17"/>
    <w:rsid w:val="00457F76"/>
    <w:rsid w:val="00460C40"/>
    <w:rsid w:val="00461399"/>
    <w:rsid w:val="0046314A"/>
    <w:rsid w:val="0046654E"/>
    <w:rsid w:val="0046726F"/>
    <w:rsid w:val="004706D2"/>
    <w:rsid w:val="004714A2"/>
    <w:rsid w:val="00471AED"/>
    <w:rsid w:val="00474039"/>
    <w:rsid w:val="004752B8"/>
    <w:rsid w:val="00475C3A"/>
    <w:rsid w:val="004801B6"/>
    <w:rsid w:val="00480972"/>
    <w:rsid w:val="00480B13"/>
    <w:rsid w:val="0048140A"/>
    <w:rsid w:val="004832EA"/>
    <w:rsid w:val="004832FA"/>
    <w:rsid w:val="00485C94"/>
    <w:rsid w:val="004918AA"/>
    <w:rsid w:val="00493E97"/>
    <w:rsid w:val="00494DFA"/>
    <w:rsid w:val="004967AB"/>
    <w:rsid w:val="004976FA"/>
    <w:rsid w:val="00497A36"/>
    <w:rsid w:val="004A0F63"/>
    <w:rsid w:val="004A3000"/>
    <w:rsid w:val="004A3FD3"/>
    <w:rsid w:val="004A505E"/>
    <w:rsid w:val="004A7AAA"/>
    <w:rsid w:val="004B1F2E"/>
    <w:rsid w:val="004B21E3"/>
    <w:rsid w:val="004B37EE"/>
    <w:rsid w:val="004B68E6"/>
    <w:rsid w:val="004C050B"/>
    <w:rsid w:val="004C1718"/>
    <w:rsid w:val="004C2CDE"/>
    <w:rsid w:val="004C3A9D"/>
    <w:rsid w:val="004C4065"/>
    <w:rsid w:val="004C452D"/>
    <w:rsid w:val="004C4641"/>
    <w:rsid w:val="004C594E"/>
    <w:rsid w:val="004C6F33"/>
    <w:rsid w:val="004C79AA"/>
    <w:rsid w:val="004C7E68"/>
    <w:rsid w:val="004D12A3"/>
    <w:rsid w:val="004D1C35"/>
    <w:rsid w:val="004D5795"/>
    <w:rsid w:val="004D682E"/>
    <w:rsid w:val="004D76C6"/>
    <w:rsid w:val="004D79AB"/>
    <w:rsid w:val="004E1435"/>
    <w:rsid w:val="004E291B"/>
    <w:rsid w:val="004E490C"/>
    <w:rsid w:val="004E5343"/>
    <w:rsid w:val="004E5485"/>
    <w:rsid w:val="004E5B9B"/>
    <w:rsid w:val="004E611E"/>
    <w:rsid w:val="004E6FE7"/>
    <w:rsid w:val="004F069A"/>
    <w:rsid w:val="004F0A0A"/>
    <w:rsid w:val="004F0A69"/>
    <w:rsid w:val="004F1C14"/>
    <w:rsid w:val="004F2C71"/>
    <w:rsid w:val="004F332E"/>
    <w:rsid w:val="004F5901"/>
    <w:rsid w:val="004F6A70"/>
    <w:rsid w:val="004F789F"/>
    <w:rsid w:val="004F79C6"/>
    <w:rsid w:val="004F7EB4"/>
    <w:rsid w:val="00500CD3"/>
    <w:rsid w:val="005016F6"/>
    <w:rsid w:val="00501E46"/>
    <w:rsid w:val="00501F7C"/>
    <w:rsid w:val="00502DE9"/>
    <w:rsid w:val="005038C4"/>
    <w:rsid w:val="005040FA"/>
    <w:rsid w:val="00504427"/>
    <w:rsid w:val="00506D23"/>
    <w:rsid w:val="005120D5"/>
    <w:rsid w:val="00513351"/>
    <w:rsid w:val="005136D4"/>
    <w:rsid w:val="005159F6"/>
    <w:rsid w:val="00517434"/>
    <w:rsid w:val="005179F8"/>
    <w:rsid w:val="00517E76"/>
    <w:rsid w:val="00517EC1"/>
    <w:rsid w:val="00521309"/>
    <w:rsid w:val="0052298C"/>
    <w:rsid w:val="005234CB"/>
    <w:rsid w:val="005254E5"/>
    <w:rsid w:val="0052638B"/>
    <w:rsid w:val="005267E1"/>
    <w:rsid w:val="005274FC"/>
    <w:rsid w:val="00527771"/>
    <w:rsid w:val="0053045A"/>
    <w:rsid w:val="0053077B"/>
    <w:rsid w:val="00530F29"/>
    <w:rsid w:val="0053128E"/>
    <w:rsid w:val="00531353"/>
    <w:rsid w:val="0053202A"/>
    <w:rsid w:val="00534412"/>
    <w:rsid w:val="005345F8"/>
    <w:rsid w:val="0054026C"/>
    <w:rsid w:val="00543861"/>
    <w:rsid w:val="00543C9C"/>
    <w:rsid w:val="005448D4"/>
    <w:rsid w:val="00546552"/>
    <w:rsid w:val="00546FDC"/>
    <w:rsid w:val="005477A6"/>
    <w:rsid w:val="00550187"/>
    <w:rsid w:val="0055257D"/>
    <w:rsid w:val="00553958"/>
    <w:rsid w:val="0055587D"/>
    <w:rsid w:val="00557768"/>
    <w:rsid w:val="005578DC"/>
    <w:rsid w:val="00557F80"/>
    <w:rsid w:val="00560473"/>
    <w:rsid w:val="005609B9"/>
    <w:rsid w:val="00560B60"/>
    <w:rsid w:val="00564E35"/>
    <w:rsid w:val="00564F78"/>
    <w:rsid w:val="00565A3D"/>
    <w:rsid w:val="00565FE4"/>
    <w:rsid w:val="00565FFF"/>
    <w:rsid w:val="00566089"/>
    <w:rsid w:val="005678C7"/>
    <w:rsid w:val="00570956"/>
    <w:rsid w:val="005715C1"/>
    <w:rsid w:val="00571645"/>
    <w:rsid w:val="00571F74"/>
    <w:rsid w:val="00572054"/>
    <w:rsid w:val="0057272C"/>
    <w:rsid w:val="005729C9"/>
    <w:rsid w:val="00573A08"/>
    <w:rsid w:val="0057541B"/>
    <w:rsid w:val="00576D10"/>
    <w:rsid w:val="00580170"/>
    <w:rsid w:val="00581425"/>
    <w:rsid w:val="0058385C"/>
    <w:rsid w:val="00583B0B"/>
    <w:rsid w:val="00584A52"/>
    <w:rsid w:val="00584EAD"/>
    <w:rsid w:val="00586D59"/>
    <w:rsid w:val="0058705F"/>
    <w:rsid w:val="00587411"/>
    <w:rsid w:val="005876EF"/>
    <w:rsid w:val="0059094B"/>
    <w:rsid w:val="00591ED3"/>
    <w:rsid w:val="005939A3"/>
    <w:rsid w:val="00595B01"/>
    <w:rsid w:val="005969D4"/>
    <w:rsid w:val="00597913"/>
    <w:rsid w:val="005A115A"/>
    <w:rsid w:val="005A1B46"/>
    <w:rsid w:val="005A2400"/>
    <w:rsid w:val="005A363A"/>
    <w:rsid w:val="005A3A72"/>
    <w:rsid w:val="005A3BD3"/>
    <w:rsid w:val="005A4E96"/>
    <w:rsid w:val="005A655A"/>
    <w:rsid w:val="005B20B2"/>
    <w:rsid w:val="005B2AE1"/>
    <w:rsid w:val="005B4C75"/>
    <w:rsid w:val="005B4D49"/>
    <w:rsid w:val="005B7A87"/>
    <w:rsid w:val="005C07EE"/>
    <w:rsid w:val="005C220C"/>
    <w:rsid w:val="005C262D"/>
    <w:rsid w:val="005C6272"/>
    <w:rsid w:val="005D0311"/>
    <w:rsid w:val="005D2A6C"/>
    <w:rsid w:val="005D360C"/>
    <w:rsid w:val="005D4FB1"/>
    <w:rsid w:val="005D68B2"/>
    <w:rsid w:val="005D7001"/>
    <w:rsid w:val="005E064B"/>
    <w:rsid w:val="005E0C88"/>
    <w:rsid w:val="005E1D43"/>
    <w:rsid w:val="005E342B"/>
    <w:rsid w:val="005E372C"/>
    <w:rsid w:val="005E5145"/>
    <w:rsid w:val="005E5A6A"/>
    <w:rsid w:val="005E5C43"/>
    <w:rsid w:val="005E6984"/>
    <w:rsid w:val="005F0099"/>
    <w:rsid w:val="005F511A"/>
    <w:rsid w:val="005F590C"/>
    <w:rsid w:val="005F60E9"/>
    <w:rsid w:val="005F79EF"/>
    <w:rsid w:val="0060076B"/>
    <w:rsid w:val="0060126D"/>
    <w:rsid w:val="0060160A"/>
    <w:rsid w:val="00602A6F"/>
    <w:rsid w:val="00603B2C"/>
    <w:rsid w:val="00603DE8"/>
    <w:rsid w:val="0060497F"/>
    <w:rsid w:val="006049E5"/>
    <w:rsid w:val="00605614"/>
    <w:rsid w:val="00606C1B"/>
    <w:rsid w:val="00607A1D"/>
    <w:rsid w:val="00610014"/>
    <w:rsid w:val="00617954"/>
    <w:rsid w:val="0062098A"/>
    <w:rsid w:val="00622D0E"/>
    <w:rsid w:val="006233BC"/>
    <w:rsid w:val="006243DF"/>
    <w:rsid w:val="00626F48"/>
    <w:rsid w:val="00631C28"/>
    <w:rsid w:val="00631F19"/>
    <w:rsid w:val="006326DB"/>
    <w:rsid w:val="00632DDD"/>
    <w:rsid w:val="00634DDA"/>
    <w:rsid w:val="0063697D"/>
    <w:rsid w:val="0064061D"/>
    <w:rsid w:val="00640973"/>
    <w:rsid w:val="00640A32"/>
    <w:rsid w:val="00642FA1"/>
    <w:rsid w:val="006475FB"/>
    <w:rsid w:val="00650366"/>
    <w:rsid w:val="0065248E"/>
    <w:rsid w:val="00652EC0"/>
    <w:rsid w:val="00652F9D"/>
    <w:rsid w:val="006531A3"/>
    <w:rsid w:val="0065383F"/>
    <w:rsid w:val="00655839"/>
    <w:rsid w:val="0065677F"/>
    <w:rsid w:val="00656D46"/>
    <w:rsid w:val="006578FB"/>
    <w:rsid w:val="00657C0C"/>
    <w:rsid w:val="0066194A"/>
    <w:rsid w:val="00662074"/>
    <w:rsid w:val="006623C5"/>
    <w:rsid w:val="0066288E"/>
    <w:rsid w:val="0066332C"/>
    <w:rsid w:val="00664A61"/>
    <w:rsid w:val="00664FA7"/>
    <w:rsid w:val="006650AE"/>
    <w:rsid w:val="00665635"/>
    <w:rsid w:val="006660E8"/>
    <w:rsid w:val="00667197"/>
    <w:rsid w:val="0066773F"/>
    <w:rsid w:val="006679B7"/>
    <w:rsid w:val="0067028C"/>
    <w:rsid w:val="00670728"/>
    <w:rsid w:val="00670A86"/>
    <w:rsid w:val="00671462"/>
    <w:rsid w:val="006717B7"/>
    <w:rsid w:val="00671CEF"/>
    <w:rsid w:val="00672843"/>
    <w:rsid w:val="0067350C"/>
    <w:rsid w:val="0067449A"/>
    <w:rsid w:val="006747AB"/>
    <w:rsid w:val="006759CE"/>
    <w:rsid w:val="00676D71"/>
    <w:rsid w:val="006778F7"/>
    <w:rsid w:val="00677966"/>
    <w:rsid w:val="006829B1"/>
    <w:rsid w:val="00683C66"/>
    <w:rsid w:val="00685282"/>
    <w:rsid w:val="006862CC"/>
    <w:rsid w:val="00686994"/>
    <w:rsid w:val="00691EA0"/>
    <w:rsid w:val="006924FD"/>
    <w:rsid w:val="00695120"/>
    <w:rsid w:val="0069636F"/>
    <w:rsid w:val="00696D72"/>
    <w:rsid w:val="006A0509"/>
    <w:rsid w:val="006A0900"/>
    <w:rsid w:val="006A29B3"/>
    <w:rsid w:val="006A3AA9"/>
    <w:rsid w:val="006A4E0F"/>
    <w:rsid w:val="006A736D"/>
    <w:rsid w:val="006A773F"/>
    <w:rsid w:val="006A7890"/>
    <w:rsid w:val="006B1747"/>
    <w:rsid w:val="006B18E4"/>
    <w:rsid w:val="006B1927"/>
    <w:rsid w:val="006B2138"/>
    <w:rsid w:val="006B35DD"/>
    <w:rsid w:val="006B4C1E"/>
    <w:rsid w:val="006B535D"/>
    <w:rsid w:val="006B557A"/>
    <w:rsid w:val="006B628C"/>
    <w:rsid w:val="006C00ED"/>
    <w:rsid w:val="006C01B6"/>
    <w:rsid w:val="006C10AA"/>
    <w:rsid w:val="006C12AE"/>
    <w:rsid w:val="006C1CC8"/>
    <w:rsid w:val="006C26D2"/>
    <w:rsid w:val="006C273E"/>
    <w:rsid w:val="006C2978"/>
    <w:rsid w:val="006C2A62"/>
    <w:rsid w:val="006C3453"/>
    <w:rsid w:val="006C3CE6"/>
    <w:rsid w:val="006C422C"/>
    <w:rsid w:val="006C462C"/>
    <w:rsid w:val="006C504E"/>
    <w:rsid w:val="006C51DE"/>
    <w:rsid w:val="006C651B"/>
    <w:rsid w:val="006C67F0"/>
    <w:rsid w:val="006C68DD"/>
    <w:rsid w:val="006C713A"/>
    <w:rsid w:val="006C79BF"/>
    <w:rsid w:val="006C7BC9"/>
    <w:rsid w:val="006C7E1C"/>
    <w:rsid w:val="006D0B1E"/>
    <w:rsid w:val="006D0DF1"/>
    <w:rsid w:val="006D1313"/>
    <w:rsid w:val="006D324C"/>
    <w:rsid w:val="006D4165"/>
    <w:rsid w:val="006D4B5F"/>
    <w:rsid w:val="006D6964"/>
    <w:rsid w:val="006E13F3"/>
    <w:rsid w:val="006E29E8"/>
    <w:rsid w:val="006E2E70"/>
    <w:rsid w:val="006E313A"/>
    <w:rsid w:val="006E3CC4"/>
    <w:rsid w:val="006E42D6"/>
    <w:rsid w:val="006E625B"/>
    <w:rsid w:val="006E6C1B"/>
    <w:rsid w:val="006F1232"/>
    <w:rsid w:val="006F24B9"/>
    <w:rsid w:val="006F270D"/>
    <w:rsid w:val="006F426F"/>
    <w:rsid w:val="006F4882"/>
    <w:rsid w:val="006F4A33"/>
    <w:rsid w:val="006F4CEB"/>
    <w:rsid w:val="006F60C5"/>
    <w:rsid w:val="006F7D2A"/>
    <w:rsid w:val="00703251"/>
    <w:rsid w:val="0070412F"/>
    <w:rsid w:val="007060C2"/>
    <w:rsid w:val="00706614"/>
    <w:rsid w:val="007111D6"/>
    <w:rsid w:val="00711AFD"/>
    <w:rsid w:val="0071238C"/>
    <w:rsid w:val="007129AB"/>
    <w:rsid w:val="00712EFE"/>
    <w:rsid w:val="007149DD"/>
    <w:rsid w:val="007155FC"/>
    <w:rsid w:val="00717012"/>
    <w:rsid w:val="00717224"/>
    <w:rsid w:val="0072034C"/>
    <w:rsid w:val="007210A4"/>
    <w:rsid w:val="007217B4"/>
    <w:rsid w:val="00721FE8"/>
    <w:rsid w:val="00722961"/>
    <w:rsid w:val="007239C7"/>
    <w:rsid w:val="0072427D"/>
    <w:rsid w:val="007259A6"/>
    <w:rsid w:val="00725CA8"/>
    <w:rsid w:val="00726332"/>
    <w:rsid w:val="00726F11"/>
    <w:rsid w:val="007276DE"/>
    <w:rsid w:val="00727E4C"/>
    <w:rsid w:val="007321C4"/>
    <w:rsid w:val="0073468C"/>
    <w:rsid w:val="00734DF2"/>
    <w:rsid w:val="007356B0"/>
    <w:rsid w:val="00737255"/>
    <w:rsid w:val="00741D04"/>
    <w:rsid w:val="0074341D"/>
    <w:rsid w:val="00746C26"/>
    <w:rsid w:val="007471E3"/>
    <w:rsid w:val="00747B6B"/>
    <w:rsid w:val="00747CBA"/>
    <w:rsid w:val="00750FE0"/>
    <w:rsid w:val="007521A0"/>
    <w:rsid w:val="007522D9"/>
    <w:rsid w:val="00753328"/>
    <w:rsid w:val="00754006"/>
    <w:rsid w:val="00754A7D"/>
    <w:rsid w:val="007556C2"/>
    <w:rsid w:val="00755728"/>
    <w:rsid w:val="007605FB"/>
    <w:rsid w:val="00761243"/>
    <w:rsid w:val="00763405"/>
    <w:rsid w:val="00764038"/>
    <w:rsid w:val="00765ADA"/>
    <w:rsid w:val="007660A8"/>
    <w:rsid w:val="0076642C"/>
    <w:rsid w:val="00766543"/>
    <w:rsid w:val="0077036E"/>
    <w:rsid w:val="0077053E"/>
    <w:rsid w:val="007729BE"/>
    <w:rsid w:val="00775013"/>
    <w:rsid w:val="00775BA4"/>
    <w:rsid w:val="00776117"/>
    <w:rsid w:val="0077658A"/>
    <w:rsid w:val="00776CE2"/>
    <w:rsid w:val="007773E8"/>
    <w:rsid w:val="00780B7D"/>
    <w:rsid w:val="00781022"/>
    <w:rsid w:val="007810AA"/>
    <w:rsid w:val="00782DE7"/>
    <w:rsid w:val="00783BA4"/>
    <w:rsid w:val="007849DC"/>
    <w:rsid w:val="00785498"/>
    <w:rsid w:val="00792178"/>
    <w:rsid w:val="007934B6"/>
    <w:rsid w:val="00793CC3"/>
    <w:rsid w:val="007946B9"/>
    <w:rsid w:val="00794D39"/>
    <w:rsid w:val="00794D95"/>
    <w:rsid w:val="007950E8"/>
    <w:rsid w:val="00796DDA"/>
    <w:rsid w:val="0079756F"/>
    <w:rsid w:val="007A08BD"/>
    <w:rsid w:val="007A0F24"/>
    <w:rsid w:val="007A2E1C"/>
    <w:rsid w:val="007A48FD"/>
    <w:rsid w:val="007A5229"/>
    <w:rsid w:val="007A5804"/>
    <w:rsid w:val="007A7773"/>
    <w:rsid w:val="007A790E"/>
    <w:rsid w:val="007B1FCF"/>
    <w:rsid w:val="007B2809"/>
    <w:rsid w:val="007B2A3A"/>
    <w:rsid w:val="007B3848"/>
    <w:rsid w:val="007B5574"/>
    <w:rsid w:val="007B5791"/>
    <w:rsid w:val="007B6759"/>
    <w:rsid w:val="007B7ADC"/>
    <w:rsid w:val="007C29C9"/>
    <w:rsid w:val="007C344D"/>
    <w:rsid w:val="007C45D9"/>
    <w:rsid w:val="007C5241"/>
    <w:rsid w:val="007C5247"/>
    <w:rsid w:val="007C7523"/>
    <w:rsid w:val="007D0A1C"/>
    <w:rsid w:val="007D0CAA"/>
    <w:rsid w:val="007D0E1F"/>
    <w:rsid w:val="007D15A6"/>
    <w:rsid w:val="007D16D5"/>
    <w:rsid w:val="007D29B1"/>
    <w:rsid w:val="007D320D"/>
    <w:rsid w:val="007D4D10"/>
    <w:rsid w:val="007D533B"/>
    <w:rsid w:val="007D5C85"/>
    <w:rsid w:val="007D664A"/>
    <w:rsid w:val="007D6E55"/>
    <w:rsid w:val="007D7B6A"/>
    <w:rsid w:val="007E0032"/>
    <w:rsid w:val="007E1B55"/>
    <w:rsid w:val="007E2301"/>
    <w:rsid w:val="007E2C68"/>
    <w:rsid w:val="007E2E0D"/>
    <w:rsid w:val="007E539B"/>
    <w:rsid w:val="007E55C3"/>
    <w:rsid w:val="007E7715"/>
    <w:rsid w:val="007F0B6F"/>
    <w:rsid w:val="007F1600"/>
    <w:rsid w:val="007F1A60"/>
    <w:rsid w:val="007F2EF6"/>
    <w:rsid w:val="007F3E5F"/>
    <w:rsid w:val="007F3F9C"/>
    <w:rsid w:val="007F5A84"/>
    <w:rsid w:val="007F61FB"/>
    <w:rsid w:val="007F6C15"/>
    <w:rsid w:val="007F726E"/>
    <w:rsid w:val="007F7FDC"/>
    <w:rsid w:val="00800E5D"/>
    <w:rsid w:val="00801B4F"/>
    <w:rsid w:val="00803319"/>
    <w:rsid w:val="00803520"/>
    <w:rsid w:val="008037D1"/>
    <w:rsid w:val="00803CFC"/>
    <w:rsid w:val="008062F5"/>
    <w:rsid w:val="00807028"/>
    <w:rsid w:val="00807051"/>
    <w:rsid w:val="008074DD"/>
    <w:rsid w:val="00810861"/>
    <w:rsid w:val="00810EDE"/>
    <w:rsid w:val="00812EED"/>
    <w:rsid w:val="0081367D"/>
    <w:rsid w:val="008136B2"/>
    <w:rsid w:val="00815523"/>
    <w:rsid w:val="008160B6"/>
    <w:rsid w:val="008179F3"/>
    <w:rsid w:val="008212D3"/>
    <w:rsid w:val="00822BE2"/>
    <w:rsid w:val="008237E6"/>
    <w:rsid w:val="00825F68"/>
    <w:rsid w:val="0082620F"/>
    <w:rsid w:val="008263A8"/>
    <w:rsid w:val="008273F1"/>
    <w:rsid w:val="0083148A"/>
    <w:rsid w:val="0083223B"/>
    <w:rsid w:val="008335BA"/>
    <w:rsid w:val="00833C96"/>
    <w:rsid w:val="00834786"/>
    <w:rsid w:val="008356C5"/>
    <w:rsid w:val="00844780"/>
    <w:rsid w:val="00844D32"/>
    <w:rsid w:val="00846583"/>
    <w:rsid w:val="00846AF1"/>
    <w:rsid w:val="00850D07"/>
    <w:rsid w:val="00851397"/>
    <w:rsid w:val="00852123"/>
    <w:rsid w:val="00852BD9"/>
    <w:rsid w:val="00853126"/>
    <w:rsid w:val="00853E0B"/>
    <w:rsid w:val="00854388"/>
    <w:rsid w:val="008612AC"/>
    <w:rsid w:val="00862680"/>
    <w:rsid w:val="00863936"/>
    <w:rsid w:val="00863DC8"/>
    <w:rsid w:val="00865566"/>
    <w:rsid w:val="0086593C"/>
    <w:rsid w:val="00871B86"/>
    <w:rsid w:val="00872C1B"/>
    <w:rsid w:val="00874A0D"/>
    <w:rsid w:val="0087579F"/>
    <w:rsid w:val="008765B4"/>
    <w:rsid w:val="008802B3"/>
    <w:rsid w:val="00880CEE"/>
    <w:rsid w:val="0088225F"/>
    <w:rsid w:val="0088253C"/>
    <w:rsid w:val="008831F5"/>
    <w:rsid w:val="00884F3E"/>
    <w:rsid w:val="008866DD"/>
    <w:rsid w:val="0088718C"/>
    <w:rsid w:val="0089224C"/>
    <w:rsid w:val="00893608"/>
    <w:rsid w:val="00893BB1"/>
    <w:rsid w:val="008945F6"/>
    <w:rsid w:val="0089487A"/>
    <w:rsid w:val="0089502D"/>
    <w:rsid w:val="00895456"/>
    <w:rsid w:val="00895472"/>
    <w:rsid w:val="00895FC6"/>
    <w:rsid w:val="008967DD"/>
    <w:rsid w:val="00896AD0"/>
    <w:rsid w:val="00897751"/>
    <w:rsid w:val="008A0550"/>
    <w:rsid w:val="008A236F"/>
    <w:rsid w:val="008A425B"/>
    <w:rsid w:val="008A45B7"/>
    <w:rsid w:val="008A4B9A"/>
    <w:rsid w:val="008A50D6"/>
    <w:rsid w:val="008A7CB0"/>
    <w:rsid w:val="008B1D48"/>
    <w:rsid w:val="008B2572"/>
    <w:rsid w:val="008B3885"/>
    <w:rsid w:val="008B4912"/>
    <w:rsid w:val="008B523E"/>
    <w:rsid w:val="008C03A8"/>
    <w:rsid w:val="008C0CDC"/>
    <w:rsid w:val="008C12C0"/>
    <w:rsid w:val="008C130D"/>
    <w:rsid w:val="008C1778"/>
    <w:rsid w:val="008C5237"/>
    <w:rsid w:val="008C696F"/>
    <w:rsid w:val="008D3155"/>
    <w:rsid w:val="008D47D3"/>
    <w:rsid w:val="008D4B44"/>
    <w:rsid w:val="008D64A8"/>
    <w:rsid w:val="008D6943"/>
    <w:rsid w:val="008D6CA8"/>
    <w:rsid w:val="008E0012"/>
    <w:rsid w:val="008E0DE3"/>
    <w:rsid w:val="008E2464"/>
    <w:rsid w:val="008E32E7"/>
    <w:rsid w:val="008E33A1"/>
    <w:rsid w:val="008E3C5A"/>
    <w:rsid w:val="008E4883"/>
    <w:rsid w:val="008E49F8"/>
    <w:rsid w:val="008E5F34"/>
    <w:rsid w:val="008E6E1D"/>
    <w:rsid w:val="008F0998"/>
    <w:rsid w:val="008F24AE"/>
    <w:rsid w:val="008F2EDD"/>
    <w:rsid w:val="00900D95"/>
    <w:rsid w:val="00901438"/>
    <w:rsid w:val="0090193A"/>
    <w:rsid w:val="00901F94"/>
    <w:rsid w:val="0090329F"/>
    <w:rsid w:val="009037E6"/>
    <w:rsid w:val="00904129"/>
    <w:rsid w:val="00905E93"/>
    <w:rsid w:val="00906F2C"/>
    <w:rsid w:val="0090798F"/>
    <w:rsid w:val="00910C2F"/>
    <w:rsid w:val="00914396"/>
    <w:rsid w:val="00915B54"/>
    <w:rsid w:val="009163E2"/>
    <w:rsid w:val="009166E2"/>
    <w:rsid w:val="0091728E"/>
    <w:rsid w:val="00917470"/>
    <w:rsid w:val="0091777E"/>
    <w:rsid w:val="00922640"/>
    <w:rsid w:val="009260B4"/>
    <w:rsid w:val="00927866"/>
    <w:rsid w:val="0093077F"/>
    <w:rsid w:val="00930889"/>
    <w:rsid w:val="00930B5A"/>
    <w:rsid w:val="00933687"/>
    <w:rsid w:val="00934429"/>
    <w:rsid w:val="00934D57"/>
    <w:rsid w:val="00935286"/>
    <w:rsid w:val="009368EA"/>
    <w:rsid w:val="009405CD"/>
    <w:rsid w:val="00942017"/>
    <w:rsid w:val="00943635"/>
    <w:rsid w:val="009440A7"/>
    <w:rsid w:val="00944EB4"/>
    <w:rsid w:val="00945AD0"/>
    <w:rsid w:val="00945F14"/>
    <w:rsid w:val="00946AD4"/>
    <w:rsid w:val="009500D4"/>
    <w:rsid w:val="00950270"/>
    <w:rsid w:val="00950321"/>
    <w:rsid w:val="00950916"/>
    <w:rsid w:val="00951BEA"/>
    <w:rsid w:val="00952361"/>
    <w:rsid w:val="00954E73"/>
    <w:rsid w:val="00956721"/>
    <w:rsid w:val="00956D61"/>
    <w:rsid w:val="00957187"/>
    <w:rsid w:val="00957500"/>
    <w:rsid w:val="0095779D"/>
    <w:rsid w:val="009578E3"/>
    <w:rsid w:val="00957969"/>
    <w:rsid w:val="00960289"/>
    <w:rsid w:val="009612F4"/>
    <w:rsid w:val="009617F9"/>
    <w:rsid w:val="00962125"/>
    <w:rsid w:val="009638E2"/>
    <w:rsid w:val="0096393B"/>
    <w:rsid w:val="0096653D"/>
    <w:rsid w:val="009669FD"/>
    <w:rsid w:val="00966F88"/>
    <w:rsid w:val="0096784F"/>
    <w:rsid w:val="009703CB"/>
    <w:rsid w:val="009705E3"/>
    <w:rsid w:val="00971725"/>
    <w:rsid w:val="00971E6D"/>
    <w:rsid w:val="009721D8"/>
    <w:rsid w:val="00973001"/>
    <w:rsid w:val="00973D30"/>
    <w:rsid w:val="00973D46"/>
    <w:rsid w:val="0097475F"/>
    <w:rsid w:val="00975224"/>
    <w:rsid w:val="00976905"/>
    <w:rsid w:val="00977E3B"/>
    <w:rsid w:val="00980B5E"/>
    <w:rsid w:val="00982949"/>
    <w:rsid w:val="00983DA9"/>
    <w:rsid w:val="009843E8"/>
    <w:rsid w:val="0098508F"/>
    <w:rsid w:val="009858E1"/>
    <w:rsid w:val="00985999"/>
    <w:rsid w:val="00987B5F"/>
    <w:rsid w:val="0099009D"/>
    <w:rsid w:val="009926A0"/>
    <w:rsid w:val="00993489"/>
    <w:rsid w:val="00995805"/>
    <w:rsid w:val="009965F2"/>
    <w:rsid w:val="00996AE3"/>
    <w:rsid w:val="009978E5"/>
    <w:rsid w:val="00997A94"/>
    <w:rsid w:val="009A01FA"/>
    <w:rsid w:val="009A0384"/>
    <w:rsid w:val="009A03EE"/>
    <w:rsid w:val="009A084E"/>
    <w:rsid w:val="009A48D2"/>
    <w:rsid w:val="009A5191"/>
    <w:rsid w:val="009A6C03"/>
    <w:rsid w:val="009B17D8"/>
    <w:rsid w:val="009B1AE4"/>
    <w:rsid w:val="009B3D50"/>
    <w:rsid w:val="009B61B9"/>
    <w:rsid w:val="009B61E7"/>
    <w:rsid w:val="009B701D"/>
    <w:rsid w:val="009C0109"/>
    <w:rsid w:val="009C30FA"/>
    <w:rsid w:val="009C44D1"/>
    <w:rsid w:val="009C4931"/>
    <w:rsid w:val="009C4D7E"/>
    <w:rsid w:val="009C64CC"/>
    <w:rsid w:val="009C6924"/>
    <w:rsid w:val="009D4238"/>
    <w:rsid w:val="009D518B"/>
    <w:rsid w:val="009D64E2"/>
    <w:rsid w:val="009D7E61"/>
    <w:rsid w:val="009E10A2"/>
    <w:rsid w:val="009E113A"/>
    <w:rsid w:val="009E1367"/>
    <w:rsid w:val="009E148D"/>
    <w:rsid w:val="009E1FA9"/>
    <w:rsid w:val="009E25F1"/>
    <w:rsid w:val="009E33AE"/>
    <w:rsid w:val="009E3C2B"/>
    <w:rsid w:val="009E467E"/>
    <w:rsid w:val="009E563B"/>
    <w:rsid w:val="009E634A"/>
    <w:rsid w:val="009E7626"/>
    <w:rsid w:val="009E770A"/>
    <w:rsid w:val="009E7A0A"/>
    <w:rsid w:val="009E7EAE"/>
    <w:rsid w:val="009F050E"/>
    <w:rsid w:val="009F21FE"/>
    <w:rsid w:val="009F2EC4"/>
    <w:rsid w:val="009F3174"/>
    <w:rsid w:val="009F3C9A"/>
    <w:rsid w:val="009F53C3"/>
    <w:rsid w:val="009F760B"/>
    <w:rsid w:val="009F7DE0"/>
    <w:rsid w:val="00A04F20"/>
    <w:rsid w:val="00A061D9"/>
    <w:rsid w:val="00A07262"/>
    <w:rsid w:val="00A102FF"/>
    <w:rsid w:val="00A10C3E"/>
    <w:rsid w:val="00A1231F"/>
    <w:rsid w:val="00A124F9"/>
    <w:rsid w:val="00A1252B"/>
    <w:rsid w:val="00A1271E"/>
    <w:rsid w:val="00A139C5"/>
    <w:rsid w:val="00A1408E"/>
    <w:rsid w:val="00A14DDC"/>
    <w:rsid w:val="00A15670"/>
    <w:rsid w:val="00A219D1"/>
    <w:rsid w:val="00A21BAE"/>
    <w:rsid w:val="00A22093"/>
    <w:rsid w:val="00A22156"/>
    <w:rsid w:val="00A2239D"/>
    <w:rsid w:val="00A22916"/>
    <w:rsid w:val="00A2391E"/>
    <w:rsid w:val="00A23D8F"/>
    <w:rsid w:val="00A25975"/>
    <w:rsid w:val="00A263ED"/>
    <w:rsid w:val="00A3006F"/>
    <w:rsid w:val="00A302CB"/>
    <w:rsid w:val="00A31274"/>
    <w:rsid w:val="00A319D1"/>
    <w:rsid w:val="00A31C63"/>
    <w:rsid w:val="00A31CF3"/>
    <w:rsid w:val="00A31DFB"/>
    <w:rsid w:val="00A322CC"/>
    <w:rsid w:val="00A32940"/>
    <w:rsid w:val="00A32EB5"/>
    <w:rsid w:val="00A35440"/>
    <w:rsid w:val="00A3597D"/>
    <w:rsid w:val="00A35C6F"/>
    <w:rsid w:val="00A35DF5"/>
    <w:rsid w:val="00A3614C"/>
    <w:rsid w:val="00A361D6"/>
    <w:rsid w:val="00A37E17"/>
    <w:rsid w:val="00A4070B"/>
    <w:rsid w:val="00A41E00"/>
    <w:rsid w:val="00A42C62"/>
    <w:rsid w:val="00A43080"/>
    <w:rsid w:val="00A44669"/>
    <w:rsid w:val="00A452DD"/>
    <w:rsid w:val="00A469C7"/>
    <w:rsid w:val="00A47DEE"/>
    <w:rsid w:val="00A50AB1"/>
    <w:rsid w:val="00A51228"/>
    <w:rsid w:val="00A51818"/>
    <w:rsid w:val="00A52970"/>
    <w:rsid w:val="00A532D1"/>
    <w:rsid w:val="00A534E5"/>
    <w:rsid w:val="00A53B6B"/>
    <w:rsid w:val="00A57427"/>
    <w:rsid w:val="00A579DF"/>
    <w:rsid w:val="00A61711"/>
    <w:rsid w:val="00A62518"/>
    <w:rsid w:val="00A62569"/>
    <w:rsid w:val="00A65BEA"/>
    <w:rsid w:val="00A65BF9"/>
    <w:rsid w:val="00A66A2E"/>
    <w:rsid w:val="00A72143"/>
    <w:rsid w:val="00A737B1"/>
    <w:rsid w:val="00A737D3"/>
    <w:rsid w:val="00A745AE"/>
    <w:rsid w:val="00A749F9"/>
    <w:rsid w:val="00A74E2F"/>
    <w:rsid w:val="00A751E3"/>
    <w:rsid w:val="00A76E2A"/>
    <w:rsid w:val="00A8083D"/>
    <w:rsid w:val="00A81437"/>
    <w:rsid w:val="00A82AAC"/>
    <w:rsid w:val="00A83BA3"/>
    <w:rsid w:val="00A83E9E"/>
    <w:rsid w:val="00A84828"/>
    <w:rsid w:val="00A86A4D"/>
    <w:rsid w:val="00A86FA7"/>
    <w:rsid w:val="00A87B24"/>
    <w:rsid w:val="00A90960"/>
    <w:rsid w:val="00A921B8"/>
    <w:rsid w:val="00A93ACC"/>
    <w:rsid w:val="00A95B15"/>
    <w:rsid w:val="00A9782E"/>
    <w:rsid w:val="00AA16A9"/>
    <w:rsid w:val="00AA176C"/>
    <w:rsid w:val="00AA4540"/>
    <w:rsid w:val="00AA4C7B"/>
    <w:rsid w:val="00AA523A"/>
    <w:rsid w:val="00AA5B28"/>
    <w:rsid w:val="00AA5B5E"/>
    <w:rsid w:val="00AB15DB"/>
    <w:rsid w:val="00AB2E85"/>
    <w:rsid w:val="00AB4084"/>
    <w:rsid w:val="00AB597A"/>
    <w:rsid w:val="00AB6A57"/>
    <w:rsid w:val="00AB794C"/>
    <w:rsid w:val="00AC030C"/>
    <w:rsid w:val="00AC0D55"/>
    <w:rsid w:val="00AC1315"/>
    <w:rsid w:val="00AC26A5"/>
    <w:rsid w:val="00AC2850"/>
    <w:rsid w:val="00AC2A6A"/>
    <w:rsid w:val="00AC4770"/>
    <w:rsid w:val="00AD0F9F"/>
    <w:rsid w:val="00AD5843"/>
    <w:rsid w:val="00AD5B4C"/>
    <w:rsid w:val="00AD5FA4"/>
    <w:rsid w:val="00AD70C6"/>
    <w:rsid w:val="00AE4C65"/>
    <w:rsid w:val="00AE6566"/>
    <w:rsid w:val="00AF085E"/>
    <w:rsid w:val="00AF0927"/>
    <w:rsid w:val="00AF1838"/>
    <w:rsid w:val="00AF1D99"/>
    <w:rsid w:val="00AF1FCD"/>
    <w:rsid w:val="00AF207D"/>
    <w:rsid w:val="00AF4884"/>
    <w:rsid w:val="00AF4B60"/>
    <w:rsid w:val="00AF5CDC"/>
    <w:rsid w:val="00AF658F"/>
    <w:rsid w:val="00AF6E5A"/>
    <w:rsid w:val="00AF7B4B"/>
    <w:rsid w:val="00B00264"/>
    <w:rsid w:val="00B006ED"/>
    <w:rsid w:val="00B009F0"/>
    <w:rsid w:val="00B00BBE"/>
    <w:rsid w:val="00B01526"/>
    <w:rsid w:val="00B01533"/>
    <w:rsid w:val="00B01A61"/>
    <w:rsid w:val="00B01E03"/>
    <w:rsid w:val="00B0288A"/>
    <w:rsid w:val="00B02DF2"/>
    <w:rsid w:val="00B03C7B"/>
    <w:rsid w:val="00B05025"/>
    <w:rsid w:val="00B05314"/>
    <w:rsid w:val="00B07336"/>
    <w:rsid w:val="00B075DF"/>
    <w:rsid w:val="00B11011"/>
    <w:rsid w:val="00B13054"/>
    <w:rsid w:val="00B13814"/>
    <w:rsid w:val="00B13D64"/>
    <w:rsid w:val="00B16CC1"/>
    <w:rsid w:val="00B173D3"/>
    <w:rsid w:val="00B17FCB"/>
    <w:rsid w:val="00B22043"/>
    <w:rsid w:val="00B22A85"/>
    <w:rsid w:val="00B2338A"/>
    <w:rsid w:val="00B23B00"/>
    <w:rsid w:val="00B26A17"/>
    <w:rsid w:val="00B2796A"/>
    <w:rsid w:val="00B300F6"/>
    <w:rsid w:val="00B31633"/>
    <w:rsid w:val="00B339E4"/>
    <w:rsid w:val="00B34176"/>
    <w:rsid w:val="00B3431E"/>
    <w:rsid w:val="00B35418"/>
    <w:rsid w:val="00B36BF4"/>
    <w:rsid w:val="00B3709F"/>
    <w:rsid w:val="00B37B60"/>
    <w:rsid w:val="00B40BE2"/>
    <w:rsid w:val="00B413C4"/>
    <w:rsid w:val="00B4248C"/>
    <w:rsid w:val="00B44ABA"/>
    <w:rsid w:val="00B46885"/>
    <w:rsid w:val="00B46B55"/>
    <w:rsid w:val="00B47144"/>
    <w:rsid w:val="00B538A7"/>
    <w:rsid w:val="00B57658"/>
    <w:rsid w:val="00B57BA6"/>
    <w:rsid w:val="00B613F9"/>
    <w:rsid w:val="00B61E72"/>
    <w:rsid w:val="00B6207A"/>
    <w:rsid w:val="00B62A2C"/>
    <w:rsid w:val="00B63A59"/>
    <w:rsid w:val="00B64B82"/>
    <w:rsid w:val="00B6774E"/>
    <w:rsid w:val="00B70174"/>
    <w:rsid w:val="00B70BE0"/>
    <w:rsid w:val="00B71355"/>
    <w:rsid w:val="00B71BF2"/>
    <w:rsid w:val="00B72F85"/>
    <w:rsid w:val="00B730CB"/>
    <w:rsid w:val="00B73B79"/>
    <w:rsid w:val="00B7506F"/>
    <w:rsid w:val="00B75A9A"/>
    <w:rsid w:val="00B769FF"/>
    <w:rsid w:val="00B80239"/>
    <w:rsid w:val="00B81918"/>
    <w:rsid w:val="00B81C2D"/>
    <w:rsid w:val="00B81DB7"/>
    <w:rsid w:val="00B828C0"/>
    <w:rsid w:val="00B83A78"/>
    <w:rsid w:val="00B83BFD"/>
    <w:rsid w:val="00B84AB8"/>
    <w:rsid w:val="00B856A7"/>
    <w:rsid w:val="00B86417"/>
    <w:rsid w:val="00B90A46"/>
    <w:rsid w:val="00B91D66"/>
    <w:rsid w:val="00B93C6B"/>
    <w:rsid w:val="00B95D0D"/>
    <w:rsid w:val="00B96BE2"/>
    <w:rsid w:val="00BA13EC"/>
    <w:rsid w:val="00BA18CC"/>
    <w:rsid w:val="00BA1C40"/>
    <w:rsid w:val="00BA2601"/>
    <w:rsid w:val="00BA4858"/>
    <w:rsid w:val="00BA4B43"/>
    <w:rsid w:val="00BA6B14"/>
    <w:rsid w:val="00BA6ECF"/>
    <w:rsid w:val="00BA7755"/>
    <w:rsid w:val="00BA7C27"/>
    <w:rsid w:val="00BA7D70"/>
    <w:rsid w:val="00BB03FE"/>
    <w:rsid w:val="00BB07A3"/>
    <w:rsid w:val="00BB0AF2"/>
    <w:rsid w:val="00BB0B7C"/>
    <w:rsid w:val="00BB309F"/>
    <w:rsid w:val="00BB3A34"/>
    <w:rsid w:val="00BB4552"/>
    <w:rsid w:val="00BB4E7B"/>
    <w:rsid w:val="00BB5E0E"/>
    <w:rsid w:val="00BB72E3"/>
    <w:rsid w:val="00BB7D5C"/>
    <w:rsid w:val="00BB7E67"/>
    <w:rsid w:val="00BC0E8B"/>
    <w:rsid w:val="00BC1A81"/>
    <w:rsid w:val="00BC2EBA"/>
    <w:rsid w:val="00BC3E27"/>
    <w:rsid w:val="00BC63F3"/>
    <w:rsid w:val="00BC775A"/>
    <w:rsid w:val="00BC7DB4"/>
    <w:rsid w:val="00BD07DB"/>
    <w:rsid w:val="00BD158F"/>
    <w:rsid w:val="00BD3014"/>
    <w:rsid w:val="00BD4490"/>
    <w:rsid w:val="00BD4BAF"/>
    <w:rsid w:val="00BD4DEA"/>
    <w:rsid w:val="00BD52C4"/>
    <w:rsid w:val="00BD7375"/>
    <w:rsid w:val="00BE0A3F"/>
    <w:rsid w:val="00BE0B4A"/>
    <w:rsid w:val="00BE283D"/>
    <w:rsid w:val="00BE387D"/>
    <w:rsid w:val="00BE60F1"/>
    <w:rsid w:val="00BF033F"/>
    <w:rsid w:val="00BF2056"/>
    <w:rsid w:val="00BF22B5"/>
    <w:rsid w:val="00BF2D5E"/>
    <w:rsid w:val="00BF390F"/>
    <w:rsid w:val="00BF5009"/>
    <w:rsid w:val="00BF54E1"/>
    <w:rsid w:val="00BF59BD"/>
    <w:rsid w:val="00BF6B1A"/>
    <w:rsid w:val="00BF78A2"/>
    <w:rsid w:val="00C0098C"/>
    <w:rsid w:val="00C00D0E"/>
    <w:rsid w:val="00C0192B"/>
    <w:rsid w:val="00C023C1"/>
    <w:rsid w:val="00C02B6D"/>
    <w:rsid w:val="00C06440"/>
    <w:rsid w:val="00C06FC8"/>
    <w:rsid w:val="00C07858"/>
    <w:rsid w:val="00C10006"/>
    <w:rsid w:val="00C100E6"/>
    <w:rsid w:val="00C1059B"/>
    <w:rsid w:val="00C125F2"/>
    <w:rsid w:val="00C12D6D"/>
    <w:rsid w:val="00C12F7F"/>
    <w:rsid w:val="00C13113"/>
    <w:rsid w:val="00C13E3D"/>
    <w:rsid w:val="00C1667F"/>
    <w:rsid w:val="00C1791F"/>
    <w:rsid w:val="00C20353"/>
    <w:rsid w:val="00C2205C"/>
    <w:rsid w:val="00C2370C"/>
    <w:rsid w:val="00C24513"/>
    <w:rsid w:val="00C24DC3"/>
    <w:rsid w:val="00C2532A"/>
    <w:rsid w:val="00C27D1F"/>
    <w:rsid w:val="00C308CF"/>
    <w:rsid w:val="00C30A8F"/>
    <w:rsid w:val="00C3179C"/>
    <w:rsid w:val="00C325FD"/>
    <w:rsid w:val="00C3612D"/>
    <w:rsid w:val="00C373BE"/>
    <w:rsid w:val="00C3754C"/>
    <w:rsid w:val="00C377AE"/>
    <w:rsid w:val="00C40E55"/>
    <w:rsid w:val="00C40EEE"/>
    <w:rsid w:val="00C41219"/>
    <w:rsid w:val="00C41998"/>
    <w:rsid w:val="00C421D4"/>
    <w:rsid w:val="00C4264E"/>
    <w:rsid w:val="00C4364D"/>
    <w:rsid w:val="00C43C02"/>
    <w:rsid w:val="00C44899"/>
    <w:rsid w:val="00C45EC3"/>
    <w:rsid w:val="00C4681C"/>
    <w:rsid w:val="00C51FBA"/>
    <w:rsid w:val="00C542BF"/>
    <w:rsid w:val="00C54FDC"/>
    <w:rsid w:val="00C5605E"/>
    <w:rsid w:val="00C600C5"/>
    <w:rsid w:val="00C6186B"/>
    <w:rsid w:val="00C6236E"/>
    <w:rsid w:val="00C629CD"/>
    <w:rsid w:val="00C6390E"/>
    <w:rsid w:val="00C65A5A"/>
    <w:rsid w:val="00C66B70"/>
    <w:rsid w:val="00C66BF8"/>
    <w:rsid w:val="00C677A0"/>
    <w:rsid w:val="00C718CE"/>
    <w:rsid w:val="00C76B39"/>
    <w:rsid w:val="00C775DB"/>
    <w:rsid w:val="00C77B27"/>
    <w:rsid w:val="00C80EA0"/>
    <w:rsid w:val="00C8252B"/>
    <w:rsid w:val="00C82D6E"/>
    <w:rsid w:val="00C83361"/>
    <w:rsid w:val="00C84571"/>
    <w:rsid w:val="00C84FA2"/>
    <w:rsid w:val="00C85C85"/>
    <w:rsid w:val="00C8734E"/>
    <w:rsid w:val="00C92037"/>
    <w:rsid w:val="00C93B88"/>
    <w:rsid w:val="00C959BA"/>
    <w:rsid w:val="00CA041A"/>
    <w:rsid w:val="00CA11D1"/>
    <w:rsid w:val="00CA2C95"/>
    <w:rsid w:val="00CA5487"/>
    <w:rsid w:val="00CA62BF"/>
    <w:rsid w:val="00CA6656"/>
    <w:rsid w:val="00CA6D31"/>
    <w:rsid w:val="00CA704A"/>
    <w:rsid w:val="00CB03B5"/>
    <w:rsid w:val="00CB07D1"/>
    <w:rsid w:val="00CB32D7"/>
    <w:rsid w:val="00CB3C40"/>
    <w:rsid w:val="00CB753C"/>
    <w:rsid w:val="00CB7BBC"/>
    <w:rsid w:val="00CC0605"/>
    <w:rsid w:val="00CC1592"/>
    <w:rsid w:val="00CC26A3"/>
    <w:rsid w:val="00CC26C3"/>
    <w:rsid w:val="00CC34D3"/>
    <w:rsid w:val="00CC4346"/>
    <w:rsid w:val="00CC491A"/>
    <w:rsid w:val="00CC50E0"/>
    <w:rsid w:val="00CD09C4"/>
    <w:rsid w:val="00CD3154"/>
    <w:rsid w:val="00CD3D02"/>
    <w:rsid w:val="00CD46B6"/>
    <w:rsid w:val="00CD502C"/>
    <w:rsid w:val="00CD53B8"/>
    <w:rsid w:val="00CD6E8C"/>
    <w:rsid w:val="00CD70E8"/>
    <w:rsid w:val="00CD7F38"/>
    <w:rsid w:val="00CE09B2"/>
    <w:rsid w:val="00CE1497"/>
    <w:rsid w:val="00CE2874"/>
    <w:rsid w:val="00CE42CD"/>
    <w:rsid w:val="00CE5AF4"/>
    <w:rsid w:val="00CE6B60"/>
    <w:rsid w:val="00CE757F"/>
    <w:rsid w:val="00CE75CF"/>
    <w:rsid w:val="00CF01AE"/>
    <w:rsid w:val="00CF1EDE"/>
    <w:rsid w:val="00CF45C9"/>
    <w:rsid w:val="00CF465C"/>
    <w:rsid w:val="00CF589F"/>
    <w:rsid w:val="00CF68A8"/>
    <w:rsid w:val="00CF7512"/>
    <w:rsid w:val="00CF7C7D"/>
    <w:rsid w:val="00D0172B"/>
    <w:rsid w:val="00D03948"/>
    <w:rsid w:val="00D059B9"/>
    <w:rsid w:val="00D06052"/>
    <w:rsid w:val="00D0614A"/>
    <w:rsid w:val="00D07858"/>
    <w:rsid w:val="00D07DC1"/>
    <w:rsid w:val="00D1067F"/>
    <w:rsid w:val="00D11810"/>
    <w:rsid w:val="00D132A2"/>
    <w:rsid w:val="00D14119"/>
    <w:rsid w:val="00D14710"/>
    <w:rsid w:val="00D154D3"/>
    <w:rsid w:val="00D15B71"/>
    <w:rsid w:val="00D16A3C"/>
    <w:rsid w:val="00D16C0E"/>
    <w:rsid w:val="00D17803"/>
    <w:rsid w:val="00D210B1"/>
    <w:rsid w:val="00D21846"/>
    <w:rsid w:val="00D22097"/>
    <w:rsid w:val="00D22AB8"/>
    <w:rsid w:val="00D23F97"/>
    <w:rsid w:val="00D24329"/>
    <w:rsid w:val="00D2438F"/>
    <w:rsid w:val="00D246F9"/>
    <w:rsid w:val="00D24846"/>
    <w:rsid w:val="00D25796"/>
    <w:rsid w:val="00D306DB"/>
    <w:rsid w:val="00D3278C"/>
    <w:rsid w:val="00D33A5D"/>
    <w:rsid w:val="00D35786"/>
    <w:rsid w:val="00D362D2"/>
    <w:rsid w:val="00D3710A"/>
    <w:rsid w:val="00D41339"/>
    <w:rsid w:val="00D41535"/>
    <w:rsid w:val="00D4204D"/>
    <w:rsid w:val="00D428CB"/>
    <w:rsid w:val="00D42C75"/>
    <w:rsid w:val="00D4328B"/>
    <w:rsid w:val="00D433B7"/>
    <w:rsid w:val="00D439A3"/>
    <w:rsid w:val="00D441B7"/>
    <w:rsid w:val="00D47A78"/>
    <w:rsid w:val="00D5096A"/>
    <w:rsid w:val="00D5161B"/>
    <w:rsid w:val="00D52496"/>
    <w:rsid w:val="00D52F57"/>
    <w:rsid w:val="00D550EA"/>
    <w:rsid w:val="00D55C9C"/>
    <w:rsid w:val="00D56E73"/>
    <w:rsid w:val="00D60442"/>
    <w:rsid w:val="00D606C7"/>
    <w:rsid w:val="00D6073F"/>
    <w:rsid w:val="00D61E70"/>
    <w:rsid w:val="00D62EDB"/>
    <w:rsid w:val="00D63EE4"/>
    <w:rsid w:val="00D64F1D"/>
    <w:rsid w:val="00D6708D"/>
    <w:rsid w:val="00D67F59"/>
    <w:rsid w:val="00D7076D"/>
    <w:rsid w:val="00D71150"/>
    <w:rsid w:val="00D7271A"/>
    <w:rsid w:val="00D74509"/>
    <w:rsid w:val="00D74F29"/>
    <w:rsid w:val="00D7564C"/>
    <w:rsid w:val="00D75E56"/>
    <w:rsid w:val="00D76219"/>
    <w:rsid w:val="00D76DA1"/>
    <w:rsid w:val="00D76FCE"/>
    <w:rsid w:val="00D770C3"/>
    <w:rsid w:val="00D822E2"/>
    <w:rsid w:val="00D83858"/>
    <w:rsid w:val="00D83C28"/>
    <w:rsid w:val="00D83DD1"/>
    <w:rsid w:val="00D85B0D"/>
    <w:rsid w:val="00D86109"/>
    <w:rsid w:val="00D87AC0"/>
    <w:rsid w:val="00D87D6A"/>
    <w:rsid w:val="00D87EC2"/>
    <w:rsid w:val="00D9161E"/>
    <w:rsid w:val="00D91948"/>
    <w:rsid w:val="00D91967"/>
    <w:rsid w:val="00D922A4"/>
    <w:rsid w:val="00D927F6"/>
    <w:rsid w:val="00D94FD5"/>
    <w:rsid w:val="00D95079"/>
    <w:rsid w:val="00D952F9"/>
    <w:rsid w:val="00DA011D"/>
    <w:rsid w:val="00DA01A7"/>
    <w:rsid w:val="00DA1187"/>
    <w:rsid w:val="00DA194C"/>
    <w:rsid w:val="00DA2D13"/>
    <w:rsid w:val="00DA359D"/>
    <w:rsid w:val="00DA687C"/>
    <w:rsid w:val="00DA6B21"/>
    <w:rsid w:val="00DB0BF0"/>
    <w:rsid w:val="00DB0E5D"/>
    <w:rsid w:val="00DB1116"/>
    <w:rsid w:val="00DB2B17"/>
    <w:rsid w:val="00DB3B73"/>
    <w:rsid w:val="00DB4284"/>
    <w:rsid w:val="00DB4A93"/>
    <w:rsid w:val="00DB69FB"/>
    <w:rsid w:val="00DB6D86"/>
    <w:rsid w:val="00DB7AFC"/>
    <w:rsid w:val="00DB7D73"/>
    <w:rsid w:val="00DB7E15"/>
    <w:rsid w:val="00DC12E7"/>
    <w:rsid w:val="00DC2726"/>
    <w:rsid w:val="00DC426B"/>
    <w:rsid w:val="00DC475C"/>
    <w:rsid w:val="00DC4F4C"/>
    <w:rsid w:val="00DC6EFF"/>
    <w:rsid w:val="00DC741F"/>
    <w:rsid w:val="00DD028F"/>
    <w:rsid w:val="00DD1EE5"/>
    <w:rsid w:val="00DD3A89"/>
    <w:rsid w:val="00DD5AAC"/>
    <w:rsid w:val="00DD74CE"/>
    <w:rsid w:val="00DE01D5"/>
    <w:rsid w:val="00DE03EF"/>
    <w:rsid w:val="00DE066D"/>
    <w:rsid w:val="00DE075E"/>
    <w:rsid w:val="00DE110F"/>
    <w:rsid w:val="00DE1471"/>
    <w:rsid w:val="00DE1BAD"/>
    <w:rsid w:val="00DE2824"/>
    <w:rsid w:val="00DE3AB5"/>
    <w:rsid w:val="00DE49AF"/>
    <w:rsid w:val="00DE6647"/>
    <w:rsid w:val="00DE69B8"/>
    <w:rsid w:val="00DE74ED"/>
    <w:rsid w:val="00DF2F36"/>
    <w:rsid w:val="00DF3D6A"/>
    <w:rsid w:val="00DF4EAF"/>
    <w:rsid w:val="00DF5165"/>
    <w:rsid w:val="00DF53AD"/>
    <w:rsid w:val="00DF5A90"/>
    <w:rsid w:val="00E012D3"/>
    <w:rsid w:val="00E01810"/>
    <w:rsid w:val="00E03066"/>
    <w:rsid w:val="00E04788"/>
    <w:rsid w:val="00E054B3"/>
    <w:rsid w:val="00E05F3F"/>
    <w:rsid w:val="00E06914"/>
    <w:rsid w:val="00E06D32"/>
    <w:rsid w:val="00E07812"/>
    <w:rsid w:val="00E10AEF"/>
    <w:rsid w:val="00E11308"/>
    <w:rsid w:val="00E11905"/>
    <w:rsid w:val="00E12598"/>
    <w:rsid w:val="00E14D41"/>
    <w:rsid w:val="00E158D3"/>
    <w:rsid w:val="00E15AF7"/>
    <w:rsid w:val="00E17A34"/>
    <w:rsid w:val="00E20C11"/>
    <w:rsid w:val="00E20C60"/>
    <w:rsid w:val="00E21E8B"/>
    <w:rsid w:val="00E22099"/>
    <w:rsid w:val="00E225B5"/>
    <w:rsid w:val="00E2380B"/>
    <w:rsid w:val="00E24508"/>
    <w:rsid w:val="00E24DBD"/>
    <w:rsid w:val="00E250FF"/>
    <w:rsid w:val="00E25758"/>
    <w:rsid w:val="00E25B5E"/>
    <w:rsid w:val="00E27BD3"/>
    <w:rsid w:val="00E27ECE"/>
    <w:rsid w:val="00E31666"/>
    <w:rsid w:val="00E31C1B"/>
    <w:rsid w:val="00E31CFD"/>
    <w:rsid w:val="00E32076"/>
    <w:rsid w:val="00E3275A"/>
    <w:rsid w:val="00E338EA"/>
    <w:rsid w:val="00E33E21"/>
    <w:rsid w:val="00E351AE"/>
    <w:rsid w:val="00E370A5"/>
    <w:rsid w:val="00E375A8"/>
    <w:rsid w:val="00E37670"/>
    <w:rsid w:val="00E40F33"/>
    <w:rsid w:val="00E4115C"/>
    <w:rsid w:val="00E416B6"/>
    <w:rsid w:val="00E41D5C"/>
    <w:rsid w:val="00E42004"/>
    <w:rsid w:val="00E42266"/>
    <w:rsid w:val="00E4254D"/>
    <w:rsid w:val="00E42693"/>
    <w:rsid w:val="00E42EDD"/>
    <w:rsid w:val="00E435CA"/>
    <w:rsid w:val="00E43635"/>
    <w:rsid w:val="00E455B8"/>
    <w:rsid w:val="00E46495"/>
    <w:rsid w:val="00E46799"/>
    <w:rsid w:val="00E47BF8"/>
    <w:rsid w:val="00E51D16"/>
    <w:rsid w:val="00E52DCB"/>
    <w:rsid w:val="00E5368A"/>
    <w:rsid w:val="00E53AF3"/>
    <w:rsid w:val="00E55017"/>
    <w:rsid w:val="00E60240"/>
    <w:rsid w:val="00E616D4"/>
    <w:rsid w:val="00E64118"/>
    <w:rsid w:val="00E72193"/>
    <w:rsid w:val="00E72453"/>
    <w:rsid w:val="00E7301E"/>
    <w:rsid w:val="00E735F4"/>
    <w:rsid w:val="00E74B11"/>
    <w:rsid w:val="00E74F6D"/>
    <w:rsid w:val="00E75647"/>
    <w:rsid w:val="00E75A0A"/>
    <w:rsid w:val="00E763CC"/>
    <w:rsid w:val="00E77C78"/>
    <w:rsid w:val="00E81BB4"/>
    <w:rsid w:val="00E829AA"/>
    <w:rsid w:val="00E82E06"/>
    <w:rsid w:val="00E8466A"/>
    <w:rsid w:val="00E8525A"/>
    <w:rsid w:val="00E87E15"/>
    <w:rsid w:val="00E87EF6"/>
    <w:rsid w:val="00E90380"/>
    <w:rsid w:val="00E909A9"/>
    <w:rsid w:val="00E910F7"/>
    <w:rsid w:val="00E918CD"/>
    <w:rsid w:val="00E9191E"/>
    <w:rsid w:val="00E91D23"/>
    <w:rsid w:val="00E951AC"/>
    <w:rsid w:val="00E96670"/>
    <w:rsid w:val="00E96EDF"/>
    <w:rsid w:val="00EA0BA5"/>
    <w:rsid w:val="00EA48E1"/>
    <w:rsid w:val="00EA4F2A"/>
    <w:rsid w:val="00EA59D6"/>
    <w:rsid w:val="00EA6465"/>
    <w:rsid w:val="00EA7DB7"/>
    <w:rsid w:val="00EB1794"/>
    <w:rsid w:val="00EB28D5"/>
    <w:rsid w:val="00EB2DCB"/>
    <w:rsid w:val="00EB453C"/>
    <w:rsid w:val="00EB64D7"/>
    <w:rsid w:val="00EB6741"/>
    <w:rsid w:val="00EB6BA7"/>
    <w:rsid w:val="00EC18F5"/>
    <w:rsid w:val="00EC1970"/>
    <w:rsid w:val="00EC2268"/>
    <w:rsid w:val="00EC2825"/>
    <w:rsid w:val="00EC3DFF"/>
    <w:rsid w:val="00EC432B"/>
    <w:rsid w:val="00EC7FB7"/>
    <w:rsid w:val="00ED0107"/>
    <w:rsid w:val="00ED26D6"/>
    <w:rsid w:val="00ED2C16"/>
    <w:rsid w:val="00ED4844"/>
    <w:rsid w:val="00ED620F"/>
    <w:rsid w:val="00ED6CA8"/>
    <w:rsid w:val="00ED6F93"/>
    <w:rsid w:val="00ED77D3"/>
    <w:rsid w:val="00EE0313"/>
    <w:rsid w:val="00EE140A"/>
    <w:rsid w:val="00EE1ADF"/>
    <w:rsid w:val="00EE2970"/>
    <w:rsid w:val="00EE3A62"/>
    <w:rsid w:val="00EE41EE"/>
    <w:rsid w:val="00EE4566"/>
    <w:rsid w:val="00EE4BED"/>
    <w:rsid w:val="00EE55CC"/>
    <w:rsid w:val="00EE56CC"/>
    <w:rsid w:val="00EE66DC"/>
    <w:rsid w:val="00EE6AB5"/>
    <w:rsid w:val="00EE7060"/>
    <w:rsid w:val="00EF02EF"/>
    <w:rsid w:val="00EF13A8"/>
    <w:rsid w:val="00EF1B52"/>
    <w:rsid w:val="00EF335D"/>
    <w:rsid w:val="00EF5305"/>
    <w:rsid w:val="00EF682A"/>
    <w:rsid w:val="00F00B95"/>
    <w:rsid w:val="00F0167B"/>
    <w:rsid w:val="00F02D05"/>
    <w:rsid w:val="00F03E3A"/>
    <w:rsid w:val="00F050B3"/>
    <w:rsid w:val="00F05AAF"/>
    <w:rsid w:val="00F06717"/>
    <w:rsid w:val="00F07CD3"/>
    <w:rsid w:val="00F103F8"/>
    <w:rsid w:val="00F11A05"/>
    <w:rsid w:val="00F12A2A"/>
    <w:rsid w:val="00F13A80"/>
    <w:rsid w:val="00F13E55"/>
    <w:rsid w:val="00F14A69"/>
    <w:rsid w:val="00F15528"/>
    <w:rsid w:val="00F15874"/>
    <w:rsid w:val="00F1603D"/>
    <w:rsid w:val="00F17BD0"/>
    <w:rsid w:val="00F207DA"/>
    <w:rsid w:val="00F20B24"/>
    <w:rsid w:val="00F2181E"/>
    <w:rsid w:val="00F237A7"/>
    <w:rsid w:val="00F23C2C"/>
    <w:rsid w:val="00F23F3E"/>
    <w:rsid w:val="00F24363"/>
    <w:rsid w:val="00F24C19"/>
    <w:rsid w:val="00F26160"/>
    <w:rsid w:val="00F26739"/>
    <w:rsid w:val="00F26DED"/>
    <w:rsid w:val="00F3001C"/>
    <w:rsid w:val="00F30231"/>
    <w:rsid w:val="00F30261"/>
    <w:rsid w:val="00F3063F"/>
    <w:rsid w:val="00F30A38"/>
    <w:rsid w:val="00F31136"/>
    <w:rsid w:val="00F311BF"/>
    <w:rsid w:val="00F31A69"/>
    <w:rsid w:val="00F33701"/>
    <w:rsid w:val="00F339DE"/>
    <w:rsid w:val="00F408C6"/>
    <w:rsid w:val="00F4134B"/>
    <w:rsid w:val="00F418BE"/>
    <w:rsid w:val="00F4384F"/>
    <w:rsid w:val="00F43FF1"/>
    <w:rsid w:val="00F44018"/>
    <w:rsid w:val="00F442F1"/>
    <w:rsid w:val="00F45009"/>
    <w:rsid w:val="00F453BD"/>
    <w:rsid w:val="00F46CDB"/>
    <w:rsid w:val="00F47616"/>
    <w:rsid w:val="00F51648"/>
    <w:rsid w:val="00F52497"/>
    <w:rsid w:val="00F5252E"/>
    <w:rsid w:val="00F53F69"/>
    <w:rsid w:val="00F53F8A"/>
    <w:rsid w:val="00F550C2"/>
    <w:rsid w:val="00F56AB7"/>
    <w:rsid w:val="00F56CA0"/>
    <w:rsid w:val="00F56F98"/>
    <w:rsid w:val="00F605F2"/>
    <w:rsid w:val="00F62A0D"/>
    <w:rsid w:val="00F6336C"/>
    <w:rsid w:val="00F63E51"/>
    <w:rsid w:val="00F641CC"/>
    <w:rsid w:val="00F6719F"/>
    <w:rsid w:val="00F6739B"/>
    <w:rsid w:val="00F67A83"/>
    <w:rsid w:val="00F67BA0"/>
    <w:rsid w:val="00F707F4"/>
    <w:rsid w:val="00F7101C"/>
    <w:rsid w:val="00F73836"/>
    <w:rsid w:val="00F73E74"/>
    <w:rsid w:val="00F741FD"/>
    <w:rsid w:val="00F741FE"/>
    <w:rsid w:val="00F76513"/>
    <w:rsid w:val="00F76F12"/>
    <w:rsid w:val="00F80F6F"/>
    <w:rsid w:val="00F811C0"/>
    <w:rsid w:val="00F81617"/>
    <w:rsid w:val="00F81813"/>
    <w:rsid w:val="00F81E7B"/>
    <w:rsid w:val="00F825C0"/>
    <w:rsid w:val="00F82E4F"/>
    <w:rsid w:val="00F83E5F"/>
    <w:rsid w:val="00F87E9E"/>
    <w:rsid w:val="00F906C9"/>
    <w:rsid w:val="00F91417"/>
    <w:rsid w:val="00F92A6E"/>
    <w:rsid w:val="00F92FDD"/>
    <w:rsid w:val="00F9316C"/>
    <w:rsid w:val="00F93C0D"/>
    <w:rsid w:val="00F93E28"/>
    <w:rsid w:val="00F9632A"/>
    <w:rsid w:val="00F96DB8"/>
    <w:rsid w:val="00FA00AF"/>
    <w:rsid w:val="00FA0FF8"/>
    <w:rsid w:val="00FA19CB"/>
    <w:rsid w:val="00FA3C54"/>
    <w:rsid w:val="00FA499F"/>
    <w:rsid w:val="00FA653C"/>
    <w:rsid w:val="00FB01C0"/>
    <w:rsid w:val="00FB1C5F"/>
    <w:rsid w:val="00FB3065"/>
    <w:rsid w:val="00FB41AF"/>
    <w:rsid w:val="00FB4583"/>
    <w:rsid w:val="00FB46CA"/>
    <w:rsid w:val="00FB4906"/>
    <w:rsid w:val="00FB73B8"/>
    <w:rsid w:val="00FC0D0E"/>
    <w:rsid w:val="00FC2CE7"/>
    <w:rsid w:val="00FC3EDB"/>
    <w:rsid w:val="00FC56F0"/>
    <w:rsid w:val="00FC60BA"/>
    <w:rsid w:val="00FD0276"/>
    <w:rsid w:val="00FD179D"/>
    <w:rsid w:val="00FD1BAD"/>
    <w:rsid w:val="00FD2E9A"/>
    <w:rsid w:val="00FD34E5"/>
    <w:rsid w:val="00FD397D"/>
    <w:rsid w:val="00FD51E2"/>
    <w:rsid w:val="00FD5D7B"/>
    <w:rsid w:val="00FD6C22"/>
    <w:rsid w:val="00FD6DCD"/>
    <w:rsid w:val="00FE0928"/>
    <w:rsid w:val="00FE1242"/>
    <w:rsid w:val="00FE1A15"/>
    <w:rsid w:val="00FE25E3"/>
    <w:rsid w:val="00FE3CB4"/>
    <w:rsid w:val="00FE4B5F"/>
    <w:rsid w:val="00FE58EF"/>
    <w:rsid w:val="00FE73C8"/>
    <w:rsid w:val="00FE7E6C"/>
    <w:rsid w:val="00FE7EF7"/>
    <w:rsid w:val="00FF0FBA"/>
    <w:rsid w:val="00FF193A"/>
    <w:rsid w:val="00FF2796"/>
    <w:rsid w:val="00FF4424"/>
    <w:rsid w:val="00FF4670"/>
    <w:rsid w:val="00FF485E"/>
    <w:rsid w:val="00FF64F1"/>
    <w:rsid w:val="00FF65E0"/>
    <w:rsid w:val="00FF69D7"/>
    <w:rsid w:val="00FF711D"/>
    <w:rsid w:val="00FF77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9900B"/>
  <w15:chartTrackingRefBased/>
  <w15:docId w15:val="{9C8C7522-8AE5-400B-A2CF-DB616F58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0160A"/>
    <w:rPr>
      <w:rFonts w:ascii="Arial" w:hAnsi="Arial"/>
      <w:sz w:val="24"/>
      <w:szCs w:val="24"/>
      <w:lang w:val="nl-NL" w:eastAsia="nl-NL"/>
    </w:rPr>
  </w:style>
  <w:style w:type="paragraph" w:styleId="Kop1">
    <w:name w:val="heading 1"/>
    <w:basedOn w:val="Standaard"/>
    <w:next w:val="Standaard"/>
    <w:link w:val="Kop1Char"/>
    <w:qFormat/>
    <w:rsid w:val="00FC2CE7"/>
    <w:pPr>
      <w:keepNext/>
      <w:spacing w:before="240" w:after="60"/>
      <w:outlineLvl w:val="0"/>
    </w:pPr>
    <w:rPr>
      <w:rFonts w:ascii="Calibri Light" w:hAnsi="Calibri Light"/>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FC2CE7"/>
    <w:rPr>
      <w:rFonts w:ascii="Calibri Light" w:eastAsia="Times New Roman" w:hAnsi="Calibri Light" w:cs="Times New Roman"/>
      <w:b/>
      <w:bCs/>
      <w:kern w:val="32"/>
      <w:sz w:val="32"/>
      <w:szCs w:val="32"/>
    </w:rPr>
  </w:style>
  <w:style w:type="paragraph" w:styleId="Plattetekst3">
    <w:name w:val="Body Text 3"/>
    <w:basedOn w:val="Standaard"/>
    <w:link w:val="Plattetekst3Char"/>
    <w:rsid w:val="00037C7A"/>
    <w:rPr>
      <w:b/>
      <w:bCs/>
      <w:lang w:val="nl-BE"/>
    </w:rPr>
  </w:style>
  <w:style w:type="character" w:customStyle="1" w:styleId="Plattetekst3Char">
    <w:name w:val="Platte tekst 3 Char"/>
    <w:link w:val="Plattetekst3"/>
    <w:rsid w:val="00AA4540"/>
    <w:rPr>
      <w:rFonts w:ascii="Arial" w:hAnsi="Arial"/>
      <w:b/>
      <w:bCs/>
      <w:sz w:val="24"/>
      <w:szCs w:val="24"/>
      <w:lang w:eastAsia="nl-NL"/>
    </w:rPr>
  </w:style>
  <w:style w:type="paragraph" w:customStyle="1" w:styleId="Opmaakprofiel1">
    <w:name w:val="Opmaakprofiel1"/>
    <w:basedOn w:val="Standaard"/>
    <w:rsid w:val="00037C7A"/>
    <w:rPr>
      <w:b/>
      <w:sz w:val="22"/>
      <w:szCs w:val="20"/>
      <w:lang w:val="fr-BE"/>
    </w:rPr>
  </w:style>
  <w:style w:type="paragraph" w:styleId="Plattetekst">
    <w:name w:val="Body Text"/>
    <w:basedOn w:val="Standaard"/>
    <w:rsid w:val="00037C7A"/>
    <w:pPr>
      <w:spacing w:after="120"/>
    </w:pPr>
  </w:style>
  <w:style w:type="paragraph" w:styleId="Plattetekstinspringen">
    <w:name w:val="Body Text Indent"/>
    <w:basedOn w:val="Standaard"/>
    <w:rsid w:val="00037C7A"/>
    <w:pPr>
      <w:spacing w:after="120"/>
      <w:ind w:left="283"/>
    </w:pPr>
  </w:style>
  <w:style w:type="paragraph" w:styleId="Voettekst">
    <w:name w:val="footer"/>
    <w:basedOn w:val="Standaard"/>
    <w:link w:val="VoettekstChar"/>
    <w:uiPriority w:val="99"/>
    <w:rsid w:val="008A236F"/>
    <w:pPr>
      <w:tabs>
        <w:tab w:val="center" w:pos="4536"/>
        <w:tab w:val="right" w:pos="9072"/>
      </w:tabs>
    </w:pPr>
  </w:style>
  <w:style w:type="character" w:customStyle="1" w:styleId="VoettekstChar">
    <w:name w:val="Voettekst Char"/>
    <w:link w:val="Voettekst"/>
    <w:uiPriority w:val="99"/>
    <w:rsid w:val="00C76B39"/>
    <w:rPr>
      <w:rFonts w:ascii="Arial" w:hAnsi="Arial"/>
      <w:sz w:val="24"/>
      <w:szCs w:val="24"/>
      <w:lang w:val="nl-NL" w:eastAsia="nl-NL"/>
    </w:rPr>
  </w:style>
  <w:style w:type="character" w:styleId="Paginanummer">
    <w:name w:val="page number"/>
    <w:basedOn w:val="Standaardalinea-lettertype"/>
    <w:rsid w:val="008A236F"/>
  </w:style>
  <w:style w:type="paragraph" w:styleId="Lijstalinea">
    <w:name w:val="List Paragraph"/>
    <w:basedOn w:val="Standaard"/>
    <w:uiPriority w:val="34"/>
    <w:qFormat/>
    <w:rsid w:val="00F03E3A"/>
    <w:pPr>
      <w:ind w:left="708"/>
    </w:pPr>
  </w:style>
  <w:style w:type="character" w:styleId="Hyperlink">
    <w:name w:val="Hyperlink"/>
    <w:uiPriority w:val="99"/>
    <w:rsid w:val="00755728"/>
    <w:rPr>
      <w:color w:val="0000FF"/>
      <w:u w:val="single"/>
    </w:rPr>
  </w:style>
  <w:style w:type="paragraph" w:styleId="Normaalweb">
    <w:name w:val="Normal (Web)"/>
    <w:basedOn w:val="Standaard"/>
    <w:rsid w:val="001E57A2"/>
    <w:pPr>
      <w:spacing w:before="100" w:beforeAutospacing="1" w:after="100" w:afterAutospacing="1"/>
    </w:pPr>
    <w:rPr>
      <w:rFonts w:ascii="Times New Roman" w:hAnsi="Times New Roman"/>
    </w:rPr>
  </w:style>
  <w:style w:type="paragraph" w:styleId="Geenafstand">
    <w:name w:val="No Spacing"/>
    <w:qFormat/>
    <w:rsid w:val="001E57A2"/>
    <w:rPr>
      <w:rFonts w:ascii="Arial" w:hAnsi="Arial"/>
      <w:szCs w:val="24"/>
      <w:lang w:val="nl-NL" w:eastAsia="nl-NL"/>
    </w:rPr>
  </w:style>
  <w:style w:type="table" w:styleId="Tabelraster">
    <w:name w:val="Table Grid"/>
    <w:basedOn w:val="Standaardtabel"/>
    <w:uiPriority w:val="39"/>
    <w:rsid w:val="00AF0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A51228"/>
    <w:pPr>
      <w:tabs>
        <w:tab w:val="center" w:pos="4536"/>
        <w:tab w:val="right" w:pos="9072"/>
      </w:tabs>
    </w:pPr>
  </w:style>
  <w:style w:type="character" w:customStyle="1" w:styleId="KoptekstChar">
    <w:name w:val="Koptekst Char"/>
    <w:link w:val="Koptekst"/>
    <w:rsid w:val="00A51228"/>
    <w:rPr>
      <w:rFonts w:ascii="Arial" w:hAnsi="Arial"/>
      <w:sz w:val="24"/>
      <w:szCs w:val="24"/>
      <w:lang w:val="nl-NL" w:eastAsia="nl-NL"/>
    </w:rPr>
  </w:style>
  <w:style w:type="paragraph" w:styleId="Ballontekst">
    <w:name w:val="Balloon Text"/>
    <w:basedOn w:val="Standaard"/>
    <w:link w:val="BallontekstChar"/>
    <w:rsid w:val="00A23D8F"/>
    <w:rPr>
      <w:rFonts w:ascii="Tahoma" w:hAnsi="Tahoma" w:cs="Tahoma"/>
      <w:sz w:val="16"/>
      <w:szCs w:val="16"/>
    </w:rPr>
  </w:style>
  <w:style w:type="character" w:customStyle="1" w:styleId="BallontekstChar">
    <w:name w:val="Ballontekst Char"/>
    <w:link w:val="Ballontekst"/>
    <w:rsid w:val="00A23D8F"/>
    <w:rPr>
      <w:rFonts w:ascii="Tahoma" w:hAnsi="Tahoma" w:cs="Tahoma"/>
      <w:sz w:val="16"/>
      <w:szCs w:val="16"/>
      <w:lang w:val="nl-NL" w:eastAsia="nl-NL"/>
    </w:rPr>
  </w:style>
  <w:style w:type="paragraph" w:customStyle="1" w:styleId="Kop10">
    <w:name w:val="Kop1"/>
    <w:basedOn w:val="Standaard"/>
    <w:link w:val="Kop1Char0"/>
    <w:qFormat/>
    <w:rsid w:val="00FC2CE7"/>
    <w:pPr>
      <w:keepNext/>
      <w:widowControl w:val="0"/>
      <w:pBdr>
        <w:top w:val="single" w:sz="4" w:space="1" w:color="auto"/>
        <w:left w:val="single" w:sz="4" w:space="4" w:color="auto"/>
        <w:bottom w:val="single" w:sz="4" w:space="1" w:color="auto"/>
        <w:right w:val="single" w:sz="4" w:space="4" w:color="auto"/>
      </w:pBdr>
      <w:autoSpaceDE w:val="0"/>
      <w:autoSpaceDN w:val="0"/>
      <w:adjustRightInd w:val="0"/>
      <w:outlineLvl w:val="0"/>
    </w:pPr>
    <w:rPr>
      <w:rFonts w:cs="Arial"/>
      <w:b/>
      <w:bCs/>
      <w:sz w:val="28"/>
      <w:szCs w:val="28"/>
      <w:lang w:val="nl-BE"/>
    </w:rPr>
  </w:style>
  <w:style w:type="character" w:customStyle="1" w:styleId="Kop1Char0">
    <w:name w:val="Kop1 Char"/>
    <w:link w:val="Kop10"/>
    <w:rsid w:val="00FC2CE7"/>
    <w:rPr>
      <w:rFonts w:ascii="Arial" w:hAnsi="Arial" w:cs="Arial"/>
      <w:b/>
      <w:bCs/>
      <w:sz w:val="28"/>
      <w:szCs w:val="28"/>
      <w:lang w:val="nl-BE"/>
    </w:rPr>
  </w:style>
  <w:style w:type="paragraph" w:customStyle="1" w:styleId="Titel1">
    <w:name w:val="Titel1"/>
    <w:basedOn w:val="Standaard"/>
    <w:link w:val="Titel1Char"/>
    <w:qFormat/>
    <w:rsid w:val="00FC2CE7"/>
    <w:pPr>
      <w:jc w:val="center"/>
    </w:pPr>
    <w:rPr>
      <w:rFonts w:cs="Arial"/>
      <w:b/>
      <w:color w:val="007A9C"/>
      <w:sz w:val="52"/>
      <w:szCs w:val="52"/>
      <w:lang w:val="nl-BE"/>
    </w:rPr>
  </w:style>
  <w:style w:type="character" w:customStyle="1" w:styleId="Titel1Char">
    <w:name w:val="Titel1 Char"/>
    <w:link w:val="Titel1"/>
    <w:rsid w:val="00FC2CE7"/>
    <w:rPr>
      <w:rFonts w:ascii="Arial" w:hAnsi="Arial" w:cs="Arial"/>
      <w:b/>
      <w:color w:val="007A9C"/>
      <w:sz w:val="52"/>
      <w:szCs w:val="52"/>
      <w:lang w:val="nl-BE"/>
    </w:rPr>
  </w:style>
  <w:style w:type="paragraph" w:styleId="Kopvaninhoudsopgave">
    <w:name w:val="TOC Heading"/>
    <w:basedOn w:val="Kop1"/>
    <w:next w:val="Standaard"/>
    <w:uiPriority w:val="39"/>
    <w:unhideWhenUsed/>
    <w:qFormat/>
    <w:rsid w:val="00C13113"/>
    <w:pPr>
      <w:keepLines/>
      <w:spacing w:after="0" w:line="259" w:lineRule="auto"/>
      <w:outlineLvl w:val="9"/>
    </w:pPr>
    <w:rPr>
      <w:b w:val="0"/>
      <w:bCs w:val="0"/>
      <w:color w:val="2E74B5"/>
      <w:kern w:val="0"/>
    </w:rPr>
  </w:style>
  <w:style w:type="paragraph" w:styleId="Inhopg1">
    <w:name w:val="toc 1"/>
    <w:basedOn w:val="Standaard"/>
    <w:next w:val="Standaard"/>
    <w:autoRedefine/>
    <w:uiPriority w:val="39"/>
    <w:rsid w:val="00121FA2"/>
    <w:pPr>
      <w:tabs>
        <w:tab w:val="right" w:leader="dot" w:pos="9062"/>
      </w:tabs>
      <w:spacing w:line="276" w:lineRule="auto"/>
    </w:pPr>
  </w:style>
  <w:style w:type="character" w:styleId="Verwijzingopmerking">
    <w:name w:val="annotation reference"/>
    <w:uiPriority w:val="99"/>
    <w:rsid w:val="00451AFD"/>
    <w:rPr>
      <w:sz w:val="16"/>
      <w:szCs w:val="16"/>
    </w:rPr>
  </w:style>
  <w:style w:type="paragraph" w:styleId="Tekstopmerking">
    <w:name w:val="annotation text"/>
    <w:basedOn w:val="Standaard"/>
    <w:link w:val="TekstopmerkingChar"/>
    <w:uiPriority w:val="99"/>
    <w:rsid w:val="00451AFD"/>
    <w:rPr>
      <w:sz w:val="20"/>
      <w:szCs w:val="20"/>
    </w:rPr>
  </w:style>
  <w:style w:type="character" w:customStyle="1" w:styleId="TekstopmerkingChar">
    <w:name w:val="Tekst opmerking Char"/>
    <w:link w:val="Tekstopmerking"/>
    <w:uiPriority w:val="99"/>
    <w:rsid w:val="00451AFD"/>
    <w:rPr>
      <w:rFonts w:ascii="Arial" w:hAnsi="Arial"/>
      <w:lang w:val="nl-NL" w:eastAsia="nl-NL"/>
    </w:rPr>
  </w:style>
  <w:style w:type="paragraph" w:styleId="Onderwerpvanopmerking">
    <w:name w:val="annotation subject"/>
    <w:basedOn w:val="Tekstopmerking"/>
    <w:next w:val="Tekstopmerking"/>
    <w:link w:val="OnderwerpvanopmerkingChar"/>
    <w:rsid w:val="00451AFD"/>
    <w:rPr>
      <w:b/>
      <w:bCs/>
    </w:rPr>
  </w:style>
  <w:style w:type="character" w:customStyle="1" w:styleId="OnderwerpvanopmerkingChar">
    <w:name w:val="Onderwerp van opmerking Char"/>
    <w:link w:val="Onderwerpvanopmerking"/>
    <w:rsid w:val="00451AFD"/>
    <w:rPr>
      <w:rFonts w:ascii="Arial" w:hAnsi="Arial"/>
      <w:b/>
      <w:bCs/>
      <w:lang w:val="nl-NL" w:eastAsia="nl-NL"/>
    </w:rPr>
  </w:style>
  <w:style w:type="paragraph" w:styleId="Revisie">
    <w:name w:val="Revision"/>
    <w:hidden/>
    <w:uiPriority w:val="99"/>
    <w:semiHidden/>
    <w:rsid w:val="00451AFD"/>
    <w:rPr>
      <w:rFonts w:ascii="Arial" w:hAnsi="Arial"/>
      <w:sz w:val="24"/>
      <w:szCs w:val="24"/>
      <w:lang w:val="nl-NL" w:eastAsia="nl-NL"/>
    </w:rPr>
  </w:style>
  <w:style w:type="character" w:styleId="GevolgdeHyperlink">
    <w:name w:val="FollowedHyperlink"/>
    <w:uiPriority w:val="99"/>
    <w:rsid w:val="007F3F9C"/>
    <w:rPr>
      <w:color w:val="954F72"/>
      <w:u w:val="single"/>
    </w:rPr>
  </w:style>
  <w:style w:type="numbering" w:customStyle="1" w:styleId="Geenlijst1">
    <w:name w:val="Geen lijst1"/>
    <w:next w:val="Geenlijst"/>
    <w:uiPriority w:val="99"/>
    <w:semiHidden/>
    <w:unhideWhenUsed/>
    <w:rsid w:val="00020A0F"/>
  </w:style>
  <w:style w:type="paragraph" w:customStyle="1" w:styleId="msonormal0">
    <w:name w:val="msonormal"/>
    <w:basedOn w:val="Standaard"/>
    <w:rsid w:val="00020A0F"/>
    <w:pPr>
      <w:spacing w:before="100" w:beforeAutospacing="1" w:after="100" w:afterAutospacing="1"/>
    </w:pPr>
    <w:rPr>
      <w:rFonts w:ascii="Times New Roman" w:hAnsi="Times New Roman"/>
      <w:lang w:val="nl-BE" w:eastAsia="nl-BE"/>
    </w:rPr>
  </w:style>
  <w:style w:type="paragraph" w:customStyle="1" w:styleId="xl65">
    <w:name w:val="xl65"/>
    <w:basedOn w:val="Standaard"/>
    <w:rsid w:val="00020A0F"/>
    <w:pPr>
      <w:spacing w:before="100" w:beforeAutospacing="1" w:after="100" w:afterAutospacing="1"/>
    </w:pPr>
    <w:rPr>
      <w:rFonts w:ascii="Times New Roman" w:hAnsi="Times New Roman"/>
      <w:color w:val="002060"/>
      <w:sz w:val="16"/>
      <w:szCs w:val="16"/>
      <w:lang w:val="nl-BE" w:eastAsia="nl-BE"/>
    </w:rPr>
  </w:style>
  <w:style w:type="paragraph" w:customStyle="1" w:styleId="xl66">
    <w:name w:val="xl66"/>
    <w:basedOn w:val="Standaard"/>
    <w:rsid w:val="00020A0F"/>
    <w:pPr>
      <w:spacing w:before="100" w:beforeAutospacing="1" w:after="100" w:afterAutospacing="1"/>
      <w:jc w:val="center"/>
    </w:pPr>
    <w:rPr>
      <w:rFonts w:ascii="Times New Roman" w:hAnsi="Times New Roman"/>
      <w:color w:val="002060"/>
      <w:sz w:val="16"/>
      <w:szCs w:val="16"/>
      <w:lang w:val="nl-BE" w:eastAsia="nl-BE"/>
    </w:rPr>
  </w:style>
  <w:style w:type="paragraph" w:customStyle="1" w:styleId="xl67">
    <w:name w:val="xl67"/>
    <w:basedOn w:val="Standaard"/>
    <w:rsid w:val="00020A0F"/>
    <w:pPr>
      <w:spacing w:before="100" w:beforeAutospacing="1" w:after="100" w:afterAutospacing="1"/>
    </w:pPr>
    <w:rPr>
      <w:rFonts w:ascii="Times New Roman" w:hAnsi="Times New Roman"/>
      <w:color w:val="002060"/>
      <w:sz w:val="16"/>
      <w:szCs w:val="16"/>
      <w:lang w:val="nl-BE" w:eastAsia="nl-BE"/>
    </w:rPr>
  </w:style>
  <w:style w:type="paragraph" w:customStyle="1" w:styleId="xl68">
    <w:name w:val="xl68"/>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18"/>
      <w:szCs w:val="18"/>
      <w:lang w:val="nl-BE" w:eastAsia="nl-BE"/>
    </w:rPr>
  </w:style>
  <w:style w:type="paragraph" w:customStyle="1" w:styleId="xl69">
    <w:name w:val="xl69"/>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2060"/>
      <w:sz w:val="18"/>
      <w:szCs w:val="18"/>
      <w:lang w:val="nl-BE" w:eastAsia="nl-BE"/>
    </w:rPr>
  </w:style>
  <w:style w:type="paragraph" w:customStyle="1" w:styleId="xl70">
    <w:name w:val="xl70"/>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2060"/>
      <w:sz w:val="18"/>
      <w:szCs w:val="18"/>
      <w:lang w:val="nl-BE" w:eastAsia="nl-BE"/>
    </w:rPr>
  </w:style>
  <w:style w:type="paragraph" w:customStyle="1" w:styleId="xl71">
    <w:name w:val="xl71"/>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18"/>
      <w:szCs w:val="18"/>
      <w:lang w:val="nl-BE" w:eastAsia="nl-BE"/>
    </w:rPr>
  </w:style>
  <w:style w:type="paragraph" w:customStyle="1" w:styleId="xl72">
    <w:name w:val="xl72"/>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hAnsi="Times New Roman"/>
      <w:b/>
      <w:bCs/>
      <w:color w:val="002060"/>
      <w:sz w:val="18"/>
      <w:szCs w:val="18"/>
      <w:lang w:val="nl-BE" w:eastAsia="nl-BE"/>
    </w:rPr>
  </w:style>
  <w:style w:type="paragraph" w:customStyle="1" w:styleId="xl73">
    <w:name w:val="xl73"/>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4">
    <w:name w:val="xl74"/>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5">
    <w:name w:val="xl75"/>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6">
    <w:name w:val="xl76"/>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Times New Roman" w:hAnsi="Times New Roman"/>
      <w:color w:val="002060"/>
      <w:sz w:val="18"/>
      <w:szCs w:val="18"/>
      <w:lang w:val="nl-BE" w:eastAsia="nl-BE"/>
    </w:rPr>
  </w:style>
  <w:style w:type="paragraph" w:customStyle="1" w:styleId="xl77">
    <w:name w:val="xl77"/>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78">
    <w:name w:val="xl78"/>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79">
    <w:name w:val="xl79"/>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80">
    <w:name w:val="xl80"/>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olor w:val="002060"/>
      <w:sz w:val="18"/>
      <w:szCs w:val="18"/>
      <w:lang w:val="nl-BE" w:eastAsia="nl-BE"/>
    </w:rPr>
  </w:style>
  <w:style w:type="paragraph" w:customStyle="1" w:styleId="xl81">
    <w:name w:val="xl81"/>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color w:val="002060"/>
      <w:sz w:val="18"/>
      <w:szCs w:val="18"/>
      <w:lang w:val="nl-BE" w:eastAsia="nl-BE"/>
    </w:rPr>
  </w:style>
  <w:style w:type="paragraph" w:customStyle="1" w:styleId="xl82">
    <w:name w:val="xl82"/>
    <w:basedOn w:val="Standaard"/>
    <w:rsid w:val="00020A0F"/>
    <w:pPr>
      <w:pBdr>
        <w:top w:val="single" w:sz="4" w:space="0" w:color="auto"/>
        <w:left w:val="single" w:sz="4" w:space="0" w:color="auto"/>
        <w:bottom w:val="single" w:sz="4" w:space="0" w:color="auto"/>
        <w:right w:val="single" w:sz="4" w:space="0" w:color="auto"/>
      </w:pBdr>
      <w:shd w:val="clear" w:color="000000" w:fill="F4FABC"/>
      <w:spacing w:before="100" w:beforeAutospacing="1" w:after="100" w:afterAutospacing="1"/>
      <w:jc w:val="center"/>
    </w:pPr>
    <w:rPr>
      <w:rFonts w:ascii="Times New Roman" w:hAnsi="Times New Roman"/>
      <w:color w:val="002060"/>
      <w:sz w:val="18"/>
      <w:szCs w:val="18"/>
      <w:lang w:val="nl-BE" w:eastAsia="nl-BE"/>
    </w:rPr>
  </w:style>
  <w:style w:type="paragraph" w:customStyle="1" w:styleId="xl83">
    <w:name w:val="xl83"/>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hAnsi="Times New Roman"/>
      <w:color w:val="002060"/>
      <w:sz w:val="18"/>
      <w:szCs w:val="18"/>
      <w:lang w:val="nl-BE" w:eastAsia="nl-BE"/>
    </w:rPr>
  </w:style>
  <w:style w:type="paragraph" w:customStyle="1" w:styleId="xl84">
    <w:name w:val="xl84"/>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Times New Roman" w:hAnsi="Times New Roman"/>
      <w:color w:val="002060"/>
      <w:sz w:val="18"/>
      <w:szCs w:val="18"/>
      <w:lang w:val="nl-BE" w:eastAsia="nl-BE"/>
    </w:rPr>
  </w:style>
  <w:style w:type="paragraph" w:customStyle="1" w:styleId="xl85">
    <w:name w:val="xl85"/>
    <w:basedOn w:val="Standaard"/>
    <w:rsid w:val="00020A0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Times New Roman" w:hAnsi="Times New Roman"/>
      <w:color w:val="002060"/>
      <w:sz w:val="18"/>
      <w:szCs w:val="18"/>
      <w:lang w:val="nl-BE" w:eastAsia="nl-BE"/>
    </w:rPr>
  </w:style>
  <w:style w:type="paragraph" w:customStyle="1" w:styleId="xl86">
    <w:name w:val="xl86"/>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color w:val="002060"/>
      <w:sz w:val="18"/>
      <w:szCs w:val="18"/>
      <w:lang w:val="nl-BE" w:eastAsia="nl-BE"/>
    </w:rPr>
  </w:style>
  <w:style w:type="paragraph" w:customStyle="1" w:styleId="xl87">
    <w:name w:val="xl87"/>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2060"/>
      <w:sz w:val="18"/>
      <w:szCs w:val="18"/>
      <w:lang w:val="nl-BE" w:eastAsia="nl-BE"/>
    </w:rPr>
  </w:style>
  <w:style w:type="paragraph" w:customStyle="1" w:styleId="xl88">
    <w:name w:val="xl88"/>
    <w:basedOn w:val="Standaard"/>
    <w:rsid w:val="00020A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color w:val="002060"/>
      <w:sz w:val="18"/>
      <w:szCs w:val="18"/>
      <w:lang w:val="nl-BE" w:eastAsia="nl-BE"/>
    </w:rPr>
  </w:style>
  <w:style w:type="paragraph" w:customStyle="1" w:styleId="xl89">
    <w:name w:val="xl89"/>
    <w:basedOn w:val="Standaard"/>
    <w:rsid w:val="00020A0F"/>
    <w:pPr>
      <w:pBdr>
        <w:top w:val="single" w:sz="4" w:space="0" w:color="auto"/>
        <w:left w:val="single" w:sz="4" w:space="0" w:color="auto"/>
        <w:bottom w:val="single" w:sz="4" w:space="0" w:color="auto"/>
        <w:right w:val="single" w:sz="4" w:space="0" w:color="auto"/>
      </w:pBdr>
      <w:shd w:val="clear" w:color="000000" w:fill="F4FABC"/>
      <w:spacing w:before="100" w:beforeAutospacing="1" w:after="100" w:afterAutospacing="1"/>
    </w:pPr>
    <w:rPr>
      <w:rFonts w:ascii="Times New Roman" w:hAnsi="Times New Roman"/>
      <w:b/>
      <w:bCs/>
      <w:color w:val="002060"/>
      <w:sz w:val="18"/>
      <w:szCs w:val="18"/>
      <w:lang w:val="nl-BE" w:eastAsia="nl-BE"/>
    </w:rPr>
  </w:style>
  <w:style w:type="paragraph" w:customStyle="1" w:styleId="xl90">
    <w:name w:val="xl90"/>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hAnsi="Times New Roman"/>
      <w:color w:val="002060"/>
      <w:sz w:val="18"/>
      <w:szCs w:val="18"/>
      <w:lang w:val="nl-BE" w:eastAsia="nl-BE"/>
    </w:rPr>
  </w:style>
  <w:style w:type="paragraph" w:customStyle="1" w:styleId="xl91">
    <w:name w:val="xl91"/>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color w:val="002060"/>
      <w:sz w:val="18"/>
      <w:szCs w:val="18"/>
      <w:lang w:val="nl-BE" w:eastAsia="nl-BE"/>
    </w:rPr>
  </w:style>
  <w:style w:type="paragraph" w:customStyle="1" w:styleId="xl92">
    <w:name w:val="xl92"/>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b/>
      <w:bCs/>
      <w:color w:val="002060"/>
      <w:sz w:val="18"/>
      <w:szCs w:val="18"/>
      <w:lang w:val="nl-BE" w:eastAsia="nl-BE"/>
    </w:rPr>
  </w:style>
  <w:style w:type="paragraph" w:customStyle="1" w:styleId="xl93">
    <w:name w:val="xl93"/>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4">
    <w:name w:val="xl94"/>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5">
    <w:name w:val="xl95"/>
    <w:basedOn w:val="Standaard"/>
    <w:rsid w:val="00020A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b/>
      <w:bCs/>
      <w:color w:val="002060"/>
      <w:sz w:val="18"/>
      <w:szCs w:val="18"/>
      <w:lang w:val="nl-BE" w:eastAsia="nl-BE"/>
    </w:rPr>
  </w:style>
  <w:style w:type="paragraph" w:customStyle="1" w:styleId="xl96">
    <w:name w:val="xl96"/>
    <w:basedOn w:val="Standaard"/>
    <w:rsid w:val="00020A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7">
    <w:name w:val="xl97"/>
    <w:basedOn w:val="Standaard"/>
    <w:rsid w:val="00020A0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Times New Roman" w:hAnsi="Times New Roman"/>
      <w:b/>
      <w:bCs/>
      <w:color w:val="002060"/>
      <w:sz w:val="18"/>
      <w:szCs w:val="18"/>
      <w:lang w:val="nl-BE" w:eastAsia="nl-BE"/>
    </w:rPr>
  </w:style>
  <w:style w:type="character" w:styleId="Onopgelostemelding">
    <w:name w:val="Unresolved Mention"/>
    <w:uiPriority w:val="99"/>
    <w:semiHidden/>
    <w:unhideWhenUsed/>
    <w:rsid w:val="00D606C7"/>
    <w:rPr>
      <w:color w:val="605E5C"/>
      <w:shd w:val="clear" w:color="auto" w:fill="E1DFDD"/>
    </w:rPr>
  </w:style>
  <w:style w:type="table" w:styleId="Professioneletabel">
    <w:name w:val="Table Professional"/>
    <w:basedOn w:val="Standaardtabel"/>
    <w:rsid w:val="002D6C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astertabel1licht-Accent1">
    <w:name w:val="Grid Table 1 Light Accent 1"/>
    <w:basedOn w:val="Standaardtabel"/>
    <w:uiPriority w:val="46"/>
    <w:rsid w:val="002D6C1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raster1">
    <w:name w:val="Table Grid 1"/>
    <w:basedOn w:val="Standaardtabel"/>
    <w:rsid w:val="002D6C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Geenlijst2">
    <w:name w:val="Geen lijst2"/>
    <w:next w:val="Geenlijst"/>
    <w:uiPriority w:val="99"/>
    <w:semiHidden/>
    <w:unhideWhenUsed/>
    <w:rsid w:val="00EB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696">
      <w:bodyDiv w:val="1"/>
      <w:marLeft w:val="0"/>
      <w:marRight w:val="0"/>
      <w:marTop w:val="0"/>
      <w:marBottom w:val="0"/>
      <w:divBdr>
        <w:top w:val="none" w:sz="0" w:space="0" w:color="auto"/>
        <w:left w:val="none" w:sz="0" w:space="0" w:color="auto"/>
        <w:bottom w:val="none" w:sz="0" w:space="0" w:color="auto"/>
        <w:right w:val="none" w:sz="0" w:space="0" w:color="auto"/>
      </w:divBdr>
    </w:div>
    <w:div w:id="17512547">
      <w:bodyDiv w:val="1"/>
      <w:marLeft w:val="0"/>
      <w:marRight w:val="0"/>
      <w:marTop w:val="0"/>
      <w:marBottom w:val="0"/>
      <w:divBdr>
        <w:top w:val="none" w:sz="0" w:space="0" w:color="auto"/>
        <w:left w:val="none" w:sz="0" w:space="0" w:color="auto"/>
        <w:bottom w:val="none" w:sz="0" w:space="0" w:color="auto"/>
        <w:right w:val="none" w:sz="0" w:space="0" w:color="auto"/>
      </w:divBdr>
      <w:divsChild>
        <w:div w:id="339311137">
          <w:marLeft w:val="0"/>
          <w:marRight w:val="0"/>
          <w:marTop w:val="0"/>
          <w:marBottom w:val="0"/>
          <w:divBdr>
            <w:top w:val="none" w:sz="0" w:space="0" w:color="auto"/>
            <w:left w:val="none" w:sz="0" w:space="0" w:color="auto"/>
            <w:bottom w:val="none" w:sz="0" w:space="0" w:color="auto"/>
            <w:right w:val="none" w:sz="0" w:space="0" w:color="auto"/>
          </w:divBdr>
          <w:divsChild>
            <w:div w:id="1609894449">
              <w:marLeft w:val="0"/>
              <w:marRight w:val="0"/>
              <w:marTop w:val="0"/>
              <w:marBottom w:val="0"/>
              <w:divBdr>
                <w:top w:val="none" w:sz="0" w:space="0" w:color="auto"/>
                <w:left w:val="none" w:sz="0" w:space="0" w:color="auto"/>
                <w:bottom w:val="none" w:sz="0" w:space="0" w:color="auto"/>
                <w:right w:val="none" w:sz="0" w:space="0" w:color="auto"/>
              </w:divBdr>
              <w:divsChild>
                <w:div w:id="3315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2376">
          <w:marLeft w:val="0"/>
          <w:marRight w:val="0"/>
          <w:marTop w:val="0"/>
          <w:marBottom w:val="0"/>
          <w:divBdr>
            <w:top w:val="none" w:sz="0" w:space="0" w:color="auto"/>
            <w:left w:val="none" w:sz="0" w:space="0" w:color="auto"/>
            <w:bottom w:val="none" w:sz="0" w:space="0" w:color="auto"/>
            <w:right w:val="none" w:sz="0" w:space="0" w:color="auto"/>
          </w:divBdr>
        </w:div>
      </w:divsChild>
    </w:div>
    <w:div w:id="73745009">
      <w:bodyDiv w:val="1"/>
      <w:marLeft w:val="0"/>
      <w:marRight w:val="0"/>
      <w:marTop w:val="0"/>
      <w:marBottom w:val="0"/>
      <w:divBdr>
        <w:top w:val="none" w:sz="0" w:space="0" w:color="auto"/>
        <w:left w:val="none" w:sz="0" w:space="0" w:color="auto"/>
        <w:bottom w:val="none" w:sz="0" w:space="0" w:color="auto"/>
        <w:right w:val="none" w:sz="0" w:space="0" w:color="auto"/>
      </w:divBdr>
    </w:div>
    <w:div w:id="137578409">
      <w:bodyDiv w:val="1"/>
      <w:marLeft w:val="0"/>
      <w:marRight w:val="0"/>
      <w:marTop w:val="0"/>
      <w:marBottom w:val="0"/>
      <w:divBdr>
        <w:top w:val="none" w:sz="0" w:space="0" w:color="auto"/>
        <w:left w:val="none" w:sz="0" w:space="0" w:color="auto"/>
        <w:bottom w:val="none" w:sz="0" w:space="0" w:color="auto"/>
        <w:right w:val="none" w:sz="0" w:space="0" w:color="auto"/>
      </w:divBdr>
    </w:div>
    <w:div w:id="147013706">
      <w:bodyDiv w:val="1"/>
      <w:marLeft w:val="0"/>
      <w:marRight w:val="0"/>
      <w:marTop w:val="0"/>
      <w:marBottom w:val="0"/>
      <w:divBdr>
        <w:top w:val="none" w:sz="0" w:space="0" w:color="auto"/>
        <w:left w:val="none" w:sz="0" w:space="0" w:color="auto"/>
        <w:bottom w:val="none" w:sz="0" w:space="0" w:color="auto"/>
        <w:right w:val="none" w:sz="0" w:space="0" w:color="auto"/>
      </w:divBdr>
    </w:div>
    <w:div w:id="169217701">
      <w:bodyDiv w:val="1"/>
      <w:marLeft w:val="0"/>
      <w:marRight w:val="0"/>
      <w:marTop w:val="0"/>
      <w:marBottom w:val="0"/>
      <w:divBdr>
        <w:top w:val="none" w:sz="0" w:space="0" w:color="auto"/>
        <w:left w:val="none" w:sz="0" w:space="0" w:color="auto"/>
        <w:bottom w:val="none" w:sz="0" w:space="0" w:color="auto"/>
        <w:right w:val="none" w:sz="0" w:space="0" w:color="auto"/>
      </w:divBdr>
    </w:div>
    <w:div w:id="178786250">
      <w:bodyDiv w:val="1"/>
      <w:marLeft w:val="0"/>
      <w:marRight w:val="0"/>
      <w:marTop w:val="0"/>
      <w:marBottom w:val="0"/>
      <w:divBdr>
        <w:top w:val="none" w:sz="0" w:space="0" w:color="auto"/>
        <w:left w:val="none" w:sz="0" w:space="0" w:color="auto"/>
        <w:bottom w:val="none" w:sz="0" w:space="0" w:color="auto"/>
        <w:right w:val="none" w:sz="0" w:space="0" w:color="auto"/>
      </w:divBdr>
    </w:div>
    <w:div w:id="245116382">
      <w:bodyDiv w:val="1"/>
      <w:marLeft w:val="0"/>
      <w:marRight w:val="0"/>
      <w:marTop w:val="0"/>
      <w:marBottom w:val="0"/>
      <w:divBdr>
        <w:top w:val="none" w:sz="0" w:space="0" w:color="auto"/>
        <w:left w:val="none" w:sz="0" w:space="0" w:color="auto"/>
        <w:bottom w:val="none" w:sz="0" w:space="0" w:color="auto"/>
        <w:right w:val="none" w:sz="0" w:space="0" w:color="auto"/>
      </w:divBdr>
    </w:div>
    <w:div w:id="261958371">
      <w:bodyDiv w:val="1"/>
      <w:marLeft w:val="0"/>
      <w:marRight w:val="0"/>
      <w:marTop w:val="0"/>
      <w:marBottom w:val="0"/>
      <w:divBdr>
        <w:top w:val="none" w:sz="0" w:space="0" w:color="auto"/>
        <w:left w:val="none" w:sz="0" w:space="0" w:color="auto"/>
        <w:bottom w:val="none" w:sz="0" w:space="0" w:color="auto"/>
        <w:right w:val="none" w:sz="0" w:space="0" w:color="auto"/>
      </w:divBdr>
    </w:div>
    <w:div w:id="305475926">
      <w:bodyDiv w:val="1"/>
      <w:marLeft w:val="0"/>
      <w:marRight w:val="0"/>
      <w:marTop w:val="0"/>
      <w:marBottom w:val="0"/>
      <w:divBdr>
        <w:top w:val="none" w:sz="0" w:space="0" w:color="auto"/>
        <w:left w:val="none" w:sz="0" w:space="0" w:color="auto"/>
        <w:bottom w:val="none" w:sz="0" w:space="0" w:color="auto"/>
        <w:right w:val="none" w:sz="0" w:space="0" w:color="auto"/>
      </w:divBdr>
    </w:div>
    <w:div w:id="312376516">
      <w:bodyDiv w:val="1"/>
      <w:marLeft w:val="0"/>
      <w:marRight w:val="0"/>
      <w:marTop w:val="0"/>
      <w:marBottom w:val="0"/>
      <w:divBdr>
        <w:top w:val="none" w:sz="0" w:space="0" w:color="auto"/>
        <w:left w:val="none" w:sz="0" w:space="0" w:color="auto"/>
        <w:bottom w:val="none" w:sz="0" w:space="0" w:color="auto"/>
        <w:right w:val="none" w:sz="0" w:space="0" w:color="auto"/>
      </w:divBdr>
    </w:div>
    <w:div w:id="314724624">
      <w:bodyDiv w:val="1"/>
      <w:marLeft w:val="0"/>
      <w:marRight w:val="0"/>
      <w:marTop w:val="0"/>
      <w:marBottom w:val="0"/>
      <w:divBdr>
        <w:top w:val="none" w:sz="0" w:space="0" w:color="auto"/>
        <w:left w:val="none" w:sz="0" w:space="0" w:color="auto"/>
        <w:bottom w:val="none" w:sz="0" w:space="0" w:color="auto"/>
        <w:right w:val="none" w:sz="0" w:space="0" w:color="auto"/>
      </w:divBdr>
    </w:div>
    <w:div w:id="330253074">
      <w:bodyDiv w:val="1"/>
      <w:marLeft w:val="0"/>
      <w:marRight w:val="0"/>
      <w:marTop w:val="0"/>
      <w:marBottom w:val="0"/>
      <w:divBdr>
        <w:top w:val="none" w:sz="0" w:space="0" w:color="auto"/>
        <w:left w:val="none" w:sz="0" w:space="0" w:color="auto"/>
        <w:bottom w:val="none" w:sz="0" w:space="0" w:color="auto"/>
        <w:right w:val="none" w:sz="0" w:space="0" w:color="auto"/>
      </w:divBdr>
    </w:div>
    <w:div w:id="387920260">
      <w:bodyDiv w:val="1"/>
      <w:marLeft w:val="0"/>
      <w:marRight w:val="0"/>
      <w:marTop w:val="0"/>
      <w:marBottom w:val="0"/>
      <w:divBdr>
        <w:top w:val="none" w:sz="0" w:space="0" w:color="auto"/>
        <w:left w:val="none" w:sz="0" w:space="0" w:color="auto"/>
        <w:bottom w:val="none" w:sz="0" w:space="0" w:color="auto"/>
        <w:right w:val="none" w:sz="0" w:space="0" w:color="auto"/>
      </w:divBdr>
    </w:div>
    <w:div w:id="431904547">
      <w:bodyDiv w:val="1"/>
      <w:marLeft w:val="0"/>
      <w:marRight w:val="0"/>
      <w:marTop w:val="0"/>
      <w:marBottom w:val="0"/>
      <w:divBdr>
        <w:top w:val="none" w:sz="0" w:space="0" w:color="auto"/>
        <w:left w:val="none" w:sz="0" w:space="0" w:color="auto"/>
        <w:bottom w:val="none" w:sz="0" w:space="0" w:color="auto"/>
        <w:right w:val="none" w:sz="0" w:space="0" w:color="auto"/>
      </w:divBdr>
    </w:div>
    <w:div w:id="471409207">
      <w:bodyDiv w:val="1"/>
      <w:marLeft w:val="0"/>
      <w:marRight w:val="0"/>
      <w:marTop w:val="0"/>
      <w:marBottom w:val="0"/>
      <w:divBdr>
        <w:top w:val="none" w:sz="0" w:space="0" w:color="auto"/>
        <w:left w:val="none" w:sz="0" w:space="0" w:color="auto"/>
        <w:bottom w:val="none" w:sz="0" w:space="0" w:color="auto"/>
        <w:right w:val="none" w:sz="0" w:space="0" w:color="auto"/>
      </w:divBdr>
    </w:div>
    <w:div w:id="493179215">
      <w:bodyDiv w:val="1"/>
      <w:marLeft w:val="0"/>
      <w:marRight w:val="0"/>
      <w:marTop w:val="0"/>
      <w:marBottom w:val="0"/>
      <w:divBdr>
        <w:top w:val="none" w:sz="0" w:space="0" w:color="auto"/>
        <w:left w:val="none" w:sz="0" w:space="0" w:color="auto"/>
        <w:bottom w:val="none" w:sz="0" w:space="0" w:color="auto"/>
        <w:right w:val="none" w:sz="0" w:space="0" w:color="auto"/>
      </w:divBdr>
    </w:div>
    <w:div w:id="502550173">
      <w:bodyDiv w:val="1"/>
      <w:marLeft w:val="0"/>
      <w:marRight w:val="0"/>
      <w:marTop w:val="0"/>
      <w:marBottom w:val="0"/>
      <w:divBdr>
        <w:top w:val="none" w:sz="0" w:space="0" w:color="auto"/>
        <w:left w:val="none" w:sz="0" w:space="0" w:color="auto"/>
        <w:bottom w:val="none" w:sz="0" w:space="0" w:color="auto"/>
        <w:right w:val="none" w:sz="0" w:space="0" w:color="auto"/>
      </w:divBdr>
    </w:div>
    <w:div w:id="519974977">
      <w:bodyDiv w:val="1"/>
      <w:marLeft w:val="0"/>
      <w:marRight w:val="0"/>
      <w:marTop w:val="0"/>
      <w:marBottom w:val="0"/>
      <w:divBdr>
        <w:top w:val="none" w:sz="0" w:space="0" w:color="auto"/>
        <w:left w:val="none" w:sz="0" w:space="0" w:color="auto"/>
        <w:bottom w:val="none" w:sz="0" w:space="0" w:color="auto"/>
        <w:right w:val="none" w:sz="0" w:space="0" w:color="auto"/>
      </w:divBdr>
    </w:div>
    <w:div w:id="528179010">
      <w:bodyDiv w:val="1"/>
      <w:marLeft w:val="0"/>
      <w:marRight w:val="0"/>
      <w:marTop w:val="0"/>
      <w:marBottom w:val="0"/>
      <w:divBdr>
        <w:top w:val="none" w:sz="0" w:space="0" w:color="auto"/>
        <w:left w:val="none" w:sz="0" w:space="0" w:color="auto"/>
        <w:bottom w:val="none" w:sz="0" w:space="0" w:color="auto"/>
        <w:right w:val="none" w:sz="0" w:space="0" w:color="auto"/>
      </w:divBdr>
    </w:div>
    <w:div w:id="528615598">
      <w:bodyDiv w:val="1"/>
      <w:marLeft w:val="0"/>
      <w:marRight w:val="0"/>
      <w:marTop w:val="0"/>
      <w:marBottom w:val="0"/>
      <w:divBdr>
        <w:top w:val="none" w:sz="0" w:space="0" w:color="auto"/>
        <w:left w:val="none" w:sz="0" w:space="0" w:color="auto"/>
        <w:bottom w:val="none" w:sz="0" w:space="0" w:color="auto"/>
        <w:right w:val="none" w:sz="0" w:space="0" w:color="auto"/>
      </w:divBdr>
    </w:div>
    <w:div w:id="538670363">
      <w:bodyDiv w:val="1"/>
      <w:marLeft w:val="0"/>
      <w:marRight w:val="0"/>
      <w:marTop w:val="0"/>
      <w:marBottom w:val="0"/>
      <w:divBdr>
        <w:top w:val="none" w:sz="0" w:space="0" w:color="auto"/>
        <w:left w:val="none" w:sz="0" w:space="0" w:color="auto"/>
        <w:bottom w:val="none" w:sz="0" w:space="0" w:color="auto"/>
        <w:right w:val="none" w:sz="0" w:space="0" w:color="auto"/>
      </w:divBdr>
    </w:div>
    <w:div w:id="607469392">
      <w:bodyDiv w:val="1"/>
      <w:marLeft w:val="0"/>
      <w:marRight w:val="0"/>
      <w:marTop w:val="0"/>
      <w:marBottom w:val="0"/>
      <w:divBdr>
        <w:top w:val="none" w:sz="0" w:space="0" w:color="auto"/>
        <w:left w:val="none" w:sz="0" w:space="0" w:color="auto"/>
        <w:bottom w:val="none" w:sz="0" w:space="0" w:color="auto"/>
        <w:right w:val="none" w:sz="0" w:space="0" w:color="auto"/>
      </w:divBdr>
    </w:div>
    <w:div w:id="638648591">
      <w:bodyDiv w:val="1"/>
      <w:marLeft w:val="0"/>
      <w:marRight w:val="0"/>
      <w:marTop w:val="0"/>
      <w:marBottom w:val="0"/>
      <w:divBdr>
        <w:top w:val="none" w:sz="0" w:space="0" w:color="auto"/>
        <w:left w:val="none" w:sz="0" w:space="0" w:color="auto"/>
        <w:bottom w:val="none" w:sz="0" w:space="0" w:color="auto"/>
        <w:right w:val="none" w:sz="0" w:space="0" w:color="auto"/>
      </w:divBdr>
    </w:div>
    <w:div w:id="652491795">
      <w:bodyDiv w:val="1"/>
      <w:marLeft w:val="0"/>
      <w:marRight w:val="0"/>
      <w:marTop w:val="0"/>
      <w:marBottom w:val="0"/>
      <w:divBdr>
        <w:top w:val="none" w:sz="0" w:space="0" w:color="auto"/>
        <w:left w:val="none" w:sz="0" w:space="0" w:color="auto"/>
        <w:bottom w:val="none" w:sz="0" w:space="0" w:color="auto"/>
        <w:right w:val="none" w:sz="0" w:space="0" w:color="auto"/>
      </w:divBdr>
    </w:div>
    <w:div w:id="663356230">
      <w:bodyDiv w:val="1"/>
      <w:marLeft w:val="0"/>
      <w:marRight w:val="0"/>
      <w:marTop w:val="0"/>
      <w:marBottom w:val="0"/>
      <w:divBdr>
        <w:top w:val="none" w:sz="0" w:space="0" w:color="auto"/>
        <w:left w:val="none" w:sz="0" w:space="0" w:color="auto"/>
        <w:bottom w:val="none" w:sz="0" w:space="0" w:color="auto"/>
        <w:right w:val="none" w:sz="0" w:space="0" w:color="auto"/>
      </w:divBdr>
    </w:div>
    <w:div w:id="664936478">
      <w:bodyDiv w:val="1"/>
      <w:marLeft w:val="0"/>
      <w:marRight w:val="0"/>
      <w:marTop w:val="0"/>
      <w:marBottom w:val="0"/>
      <w:divBdr>
        <w:top w:val="none" w:sz="0" w:space="0" w:color="auto"/>
        <w:left w:val="none" w:sz="0" w:space="0" w:color="auto"/>
        <w:bottom w:val="none" w:sz="0" w:space="0" w:color="auto"/>
        <w:right w:val="none" w:sz="0" w:space="0" w:color="auto"/>
      </w:divBdr>
    </w:div>
    <w:div w:id="666983322">
      <w:bodyDiv w:val="1"/>
      <w:marLeft w:val="0"/>
      <w:marRight w:val="0"/>
      <w:marTop w:val="0"/>
      <w:marBottom w:val="0"/>
      <w:divBdr>
        <w:top w:val="none" w:sz="0" w:space="0" w:color="auto"/>
        <w:left w:val="none" w:sz="0" w:space="0" w:color="auto"/>
        <w:bottom w:val="none" w:sz="0" w:space="0" w:color="auto"/>
        <w:right w:val="none" w:sz="0" w:space="0" w:color="auto"/>
      </w:divBdr>
    </w:div>
    <w:div w:id="667516551">
      <w:bodyDiv w:val="1"/>
      <w:marLeft w:val="0"/>
      <w:marRight w:val="0"/>
      <w:marTop w:val="0"/>
      <w:marBottom w:val="0"/>
      <w:divBdr>
        <w:top w:val="none" w:sz="0" w:space="0" w:color="auto"/>
        <w:left w:val="none" w:sz="0" w:space="0" w:color="auto"/>
        <w:bottom w:val="none" w:sz="0" w:space="0" w:color="auto"/>
        <w:right w:val="none" w:sz="0" w:space="0" w:color="auto"/>
      </w:divBdr>
    </w:div>
    <w:div w:id="676155292">
      <w:bodyDiv w:val="1"/>
      <w:marLeft w:val="0"/>
      <w:marRight w:val="0"/>
      <w:marTop w:val="0"/>
      <w:marBottom w:val="0"/>
      <w:divBdr>
        <w:top w:val="none" w:sz="0" w:space="0" w:color="auto"/>
        <w:left w:val="none" w:sz="0" w:space="0" w:color="auto"/>
        <w:bottom w:val="none" w:sz="0" w:space="0" w:color="auto"/>
        <w:right w:val="none" w:sz="0" w:space="0" w:color="auto"/>
      </w:divBdr>
    </w:div>
    <w:div w:id="685980706">
      <w:bodyDiv w:val="1"/>
      <w:marLeft w:val="0"/>
      <w:marRight w:val="0"/>
      <w:marTop w:val="0"/>
      <w:marBottom w:val="0"/>
      <w:divBdr>
        <w:top w:val="none" w:sz="0" w:space="0" w:color="auto"/>
        <w:left w:val="none" w:sz="0" w:space="0" w:color="auto"/>
        <w:bottom w:val="none" w:sz="0" w:space="0" w:color="auto"/>
        <w:right w:val="none" w:sz="0" w:space="0" w:color="auto"/>
      </w:divBdr>
    </w:div>
    <w:div w:id="716052400">
      <w:bodyDiv w:val="1"/>
      <w:marLeft w:val="0"/>
      <w:marRight w:val="0"/>
      <w:marTop w:val="0"/>
      <w:marBottom w:val="0"/>
      <w:divBdr>
        <w:top w:val="none" w:sz="0" w:space="0" w:color="auto"/>
        <w:left w:val="none" w:sz="0" w:space="0" w:color="auto"/>
        <w:bottom w:val="none" w:sz="0" w:space="0" w:color="auto"/>
        <w:right w:val="none" w:sz="0" w:space="0" w:color="auto"/>
      </w:divBdr>
    </w:div>
    <w:div w:id="786848356">
      <w:bodyDiv w:val="1"/>
      <w:marLeft w:val="0"/>
      <w:marRight w:val="0"/>
      <w:marTop w:val="0"/>
      <w:marBottom w:val="0"/>
      <w:divBdr>
        <w:top w:val="none" w:sz="0" w:space="0" w:color="auto"/>
        <w:left w:val="none" w:sz="0" w:space="0" w:color="auto"/>
        <w:bottom w:val="none" w:sz="0" w:space="0" w:color="auto"/>
        <w:right w:val="none" w:sz="0" w:space="0" w:color="auto"/>
      </w:divBdr>
    </w:div>
    <w:div w:id="804157470">
      <w:bodyDiv w:val="1"/>
      <w:marLeft w:val="0"/>
      <w:marRight w:val="0"/>
      <w:marTop w:val="0"/>
      <w:marBottom w:val="0"/>
      <w:divBdr>
        <w:top w:val="none" w:sz="0" w:space="0" w:color="auto"/>
        <w:left w:val="none" w:sz="0" w:space="0" w:color="auto"/>
        <w:bottom w:val="none" w:sz="0" w:space="0" w:color="auto"/>
        <w:right w:val="none" w:sz="0" w:space="0" w:color="auto"/>
      </w:divBdr>
    </w:div>
    <w:div w:id="820460157">
      <w:bodyDiv w:val="1"/>
      <w:marLeft w:val="0"/>
      <w:marRight w:val="0"/>
      <w:marTop w:val="0"/>
      <w:marBottom w:val="0"/>
      <w:divBdr>
        <w:top w:val="none" w:sz="0" w:space="0" w:color="auto"/>
        <w:left w:val="none" w:sz="0" w:space="0" w:color="auto"/>
        <w:bottom w:val="none" w:sz="0" w:space="0" w:color="auto"/>
        <w:right w:val="none" w:sz="0" w:space="0" w:color="auto"/>
      </w:divBdr>
    </w:div>
    <w:div w:id="828058767">
      <w:bodyDiv w:val="1"/>
      <w:marLeft w:val="0"/>
      <w:marRight w:val="0"/>
      <w:marTop w:val="0"/>
      <w:marBottom w:val="0"/>
      <w:divBdr>
        <w:top w:val="none" w:sz="0" w:space="0" w:color="auto"/>
        <w:left w:val="none" w:sz="0" w:space="0" w:color="auto"/>
        <w:bottom w:val="none" w:sz="0" w:space="0" w:color="auto"/>
        <w:right w:val="none" w:sz="0" w:space="0" w:color="auto"/>
      </w:divBdr>
    </w:div>
    <w:div w:id="828907226">
      <w:bodyDiv w:val="1"/>
      <w:marLeft w:val="0"/>
      <w:marRight w:val="0"/>
      <w:marTop w:val="0"/>
      <w:marBottom w:val="0"/>
      <w:divBdr>
        <w:top w:val="none" w:sz="0" w:space="0" w:color="auto"/>
        <w:left w:val="none" w:sz="0" w:space="0" w:color="auto"/>
        <w:bottom w:val="none" w:sz="0" w:space="0" w:color="auto"/>
        <w:right w:val="none" w:sz="0" w:space="0" w:color="auto"/>
      </w:divBdr>
    </w:div>
    <w:div w:id="854687380">
      <w:bodyDiv w:val="1"/>
      <w:marLeft w:val="0"/>
      <w:marRight w:val="0"/>
      <w:marTop w:val="0"/>
      <w:marBottom w:val="0"/>
      <w:divBdr>
        <w:top w:val="none" w:sz="0" w:space="0" w:color="auto"/>
        <w:left w:val="none" w:sz="0" w:space="0" w:color="auto"/>
        <w:bottom w:val="none" w:sz="0" w:space="0" w:color="auto"/>
        <w:right w:val="none" w:sz="0" w:space="0" w:color="auto"/>
      </w:divBdr>
    </w:div>
    <w:div w:id="861817312">
      <w:bodyDiv w:val="1"/>
      <w:marLeft w:val="0"/>
      <w:marRight w:val="0"/>
      <w:marTop w:val="0"/>
      <w:marBottom w:val="0"/>
      <w:divBdr>
        <w:top w:val="none" w:sz="0" w:space="0" w:color="auto"/>
        <w:left w:val="none" w:sz="0" w:space="0" w:color="auto"/>
        <w:bottom w:val="none" w:sz="0" w:space="0" w:color="auto"/>
        <w:right w:val="none" w:sz="0" w:space="0" w:color="auto"/>
      </w:divBdr>
    </w:div>
    <w:div w:id="866672481">
      <w:bodyDiv w:val="1"/>
      <w:marLeft w:val="0"/>
      <w:marRight w:val="0"/>
      <w:marTop w:val="0"/>
      <w:marBottom w:val="0"/>
      <w:divBdr>
        <w:top w:val="none" w:sz="0" w:space="0" w:color="auto"/>
        <w:left w:val="none" w:sz="0" w:space="0" w:color="auto"/>
        <w:bottom w:val="none" w:sz="0" w:space="0" w:color="auto"/>
        <w:right w:val="none" w:sz="0" w:space="0" w:color="auto"/>
      </w:divBdr>
    </w:div>
    <w:div w:id="1006057560">
      <w:bodyDiv w:val="1"/>
      <w:marLeft w:val="0"/>
      <w:marRight w:val="0"/>
      <w:marTop w:val="0"/>
      <w:marBottom w:val="0"/>
      <w:divBdr>
        <w:top w:val="none" w:sz="0" w:space="0" w:color="auto"/>
        <w:left w:val="none" w:sz="0" w:space="0" w:color="auto"/>
        <w:bottom w:val="none" w:sz="0" w:space="0" w:color="auto"/>
        <w:right w:val="none" w:sz="0" w:space="0" w:color="auto"/>
      </w:divBdr>
    </w:div>
    <w:div w:id="1019895778">
      <w:bodyDiv w:val="1"/>
      <w:marLeft w:val="0"/>
      <w:marRight w:val="0"/>
      <w:marTop w:val="0"/>
      <w:marBottom w:val="0"/>
      <w:divBdr>
        <w:top w:val="none" w:sz="0" w:space="0" w:color="auto"/>
        <w:left w:val="none" w:sz="0" w:space="0" w:color="auto"/>
        <w:bottom w:val="none" w:sz="0" w:space="0" w:color="auto"/>
        <w:right w:val="none" w:sz="0" w:space="0" w:color="auto"/>
      </w:divBdr>
    </w:div>
    <w:div w:id="1157721875">
      <w:bodyDiv w:val="1"/>
      <w:marLeft w:val="0"/>
      <w:marRight w:val="0"/>
      <w:marTop w:val="0"/>
      <w:marBottom w:val="0"/>
      <w:divBdr>
        <w:top w:val="none" w:sz="0" w:space="0" w:color="auto"/>
        <w:left w:val="none" w:sz="0" w:space="0" w:color="auto"/>
        <w:bottom w:val="none" w:sz="0" w:space="0" w:color="auto"/>
        <w:right w:val="none" w:sz="0" w:space="0" w:color="auto"/>
      </w:divBdr>
    </w:div>
    <w:div w:id="1180237945">
      <w:bodyDiv w:val="1"/>
      <w:marLeft w:val="0"/>
      <w:marRight w:val="0"/>
      <w:marTop w:val="0"/>
      <w:marBottom w:val="0"/>
      <w:divBdr>
        <w:top w:val="none" w:sz="0" w:space="0" w:color="auto"/>
        <w:left w:val="none" w:sz="0" w:space="0" w:color="auto"/>
        <w:bottom w:val="none" w:sz="0" w:space="0" w:color="auto"/>
        <w:right w:val="none" w:sz="0" w:space="0" w:color="auto"/>
      </w:divBdr>
    </w:div>
    <w:div w:id="1180966034">
      <w:bodyDiv w:val="1"/>
      <w:marLeft w:val="0"/>
      <w:marRight w:val="0"/>
      <w:marTop w:val="0"/>
      <w:marBottom w:val="0"/>
      <w:divBdr>
        <w:top w:val="none" w:sz="0" w:space="0" w:color="auto"/>
        <w:left w:val="none" w:sz="0" w:space="0" w:color="auto"/>
        <w:bottom w:val="none" w:sz="0" w:space="0" w:color="auto"/>
        <w:right w:val="none" w:sz="0" w:space="0" w:color="auto"/>
      </w:divBdr>
    </w:div>
    <w:div w:id="1220484465">
      <w:bodyDiv w:val="1"/>
      <w:marLeft w:val="0"/>
      <w:marRight w:val="0"/>
      <w:marTop w:val="0"/>
      <w:marBottom w:val="0"/>
      <w:divBdr>
        <w:top w:val="none" w:sz="0" w:space="0" w:color="auto"/>
        <w:left w:val="none" w:sz="0" w:space="0" w:color="auto"/>
        <w:bottom w:val="none" w:sz="0" w:space="0" w:color="auto"/>
        <w:right w:val="none" w:sz="0" w:space="0" w:color="auto"/>
      </w:divBdr>
    </w:div>
    <w:div w:id="1239169137">
      <w:bodyDiv w:val="1"/>
      <w:marLeft w:val="0"/>
      <w:marRight w:val="0"/>
      <w:marTop w:val="0"/>
      <w:marBottom w:val="0"/>
      <w:divBdr>
        <w:top w:val="none" w:sz="0" w:space="0" w:color="auto"/>
        <w:left w:val="none" w:sz="0" w:space="0" w:color="auto"/>
        <w:bottom w:val="none" w:sz="0" w:space="0" w:color="auto"/>
        <w:right w:val="none" w:sz="0" w:space="0" w:color="auto"/>
      </w:divBdr>
    </w:div>
    <w:div w:id="1275019139">
      <w:bodyDiv w:val="1"/>
      <w:marLeft w:val="0"/>
      <w:marRight w:val="0"/>
      <w:marTop w:val="0"/>
      <w:marBottom w:val="0"/>
      <w:divBdr>
        <w:top w:val="none" w:sz="0" w:space="0" w:color="auto"/>
        <w:left w:val="none" w:sz="0" w:space="0" w:color="auto"/>
        <w:bottom w:val="none" w:sz="0" w:space="0" w:color="auto"/>
        <w:right w:val="none" w:sz="0" w:space="0" w:color="auto"/>
      </w:divBdr>
    </w:div>
    <w:div w:id="1328024063">
      <w:bodyDiv w:val="1"/>
      <w:marLeft w:val="0"/>
      <w:marRight w:val="0"/>
      <w:marTop w:val="0"/>
      <w:marBottom w:val="0"/>
      <w:divBdr>
        <w:top w:val="none" w:sz="0" w:space="0" w:color="auto"/>
        <w:left w:val="none" w:sz="0" w:space="0" w:color="auto"/>
        <w:bottom w:val="none" w:sz="0" w:space="0" w:color="auto"/>
        <w:right w:val="none" w:sz="0" w:space="0" w:color="auto"/>
      </w:divBdr>
    </w:div>
    <w:div w:id="1333871448">
      <w:bodyDiv w:val="1"/>
      <w:marLeft w:val="0"/>
      <w:marRight w:val="0"/>
      <w:marTop w:val="0"/>
      <w:marBottom w:val="0"/>
      <w:divBdr>
        <w:top w:val="none" w:sz="0" w:space="0" w:color="auto"/>
        <w:left w:val="none" w:sz="0" w:space="0" w:color="auto"/>
        <w:bottom w:val="none" w:sz="0" w:space="0" w:color="auto"/>
        <w:right w:val="none" w:sz="0" w:space="0" w:color="auto"/>
      </w:divBdr>
    </w:div>
    <w:div w:id="1392920374">
      <w:bodyDiv w:val="1"/>
      <w:marLeft w:val="0"/>
      <w:marRight w:val="0"/>
      <w:marTop w:val="0"/>
      <w:marBottom w:val="0"/>
      <w:divBdr>
        <w:top w:val="none" w:sz="0" w:space="0" w:color="auto"/>
        <w:left w:val="none" w:sz="0" w:space="0" w:color="auto"/>
        <w:bottom w:val="none" w:sz="0" w:space="0" w:color="auto"/>
        <w:right w:val="none" w:sz="0" w:space="0" w:color="auto"/>
      </w:divBdr>
    </w:div>
    <w:div w:id="1482773775">
      <w:bodyDiv w:val="1"/>
      <w:marLeft w:val="0"/>
      <w:marRight w:val="0"/>
      <w:marTop w:val="0"/>
      <w:marBottom w:val="0"/>
      <w:divBdr>
        <w:top w:val="none" w:sz="0" w:space="0" w:color="auto"/>
        <w:left w:val="none" w:sz="0" w:space="0" w:color="auto"/>
        <w:bottom w:val="none" w:sz="0" w:space="0" w:color="auto"/>
        <w:right w:val="none" w:sz="0" w:space="0" w:color="auto"/>
      </w:divBdr>
    </w:div>
    <w:div w:id="1533958968">
      <w:bodyDiv w:val="1"/>
      <w:marLeft w:val="0"/>
      <w:marRight w:val="0"/>
      <w:marTop w:val="0"/>
      <w:marBottom w:val="0"/>
      <w:divBdr>
        <w:top w:val="none" w:sz="0" w:space="0" w:color="auto"/>
        <w:left w:val="none" w:sz="0" w:space="0" w:color="auto"/>
        <w:bottom w:val="none" w:sz="0" w:space="0" w:color="auto"/>
        <w:right w:val="none" w:sz="0" w:space="0" w:color="auto"/>
      </w:divBdr>
    </w:div>
    <w:div w:id="1575242588">
      <w:bodyDiv w:val="1"/>
      <w:marLeft w:val="0"/>
      <w:marRight w:val="0"/>
      <w:marTop w:val="0"/>
      <w:marBottom w:val="0"/>
      <w:divBdr>
        <w:top w:val="none" w:sz="0" w:space="0" w:color="auto"/>
        <w:left w:val="none" w:sz="0" w:space="0" w:color="auto"/>
        <w:bottom w:val="none" w:sz="0" w:space="0" w:color="auto"/>
        <w:right w:val="none" w:sz="0" w:space="0" w:color="auto"/>
      </w:divBdr>
    </w:div>
    <w:div w:id="1582913290">
      <w:bodyDiv w:val="1"/>
      <w:marLeft w:val="0"/>
      <w:marRight w:val="0"/>
      <w:marTop w:val="0"/>
      <w:marBottom w:val="0"/>
      <w:divBdr>
        <w:top w:val="none" w:sz="0" w:space="0" w:color="auto"/>
        <w:left w:val="none" w:sz="0" w:space="0" w:color="auto"/>
        <w:bottom w:val="none" w:sz="0" w:space="0" w:color="auto"/>
        <w:right w:val="none" w:sz="0" w:space="0" w:color="auto"/>
      </w:divBdr>
    </w:div>
    <w:div w:id="1589926972">
      <w:bodyDiv w:val="1"/>
      <w:marLeft w:val="0"/>
      <w:marRight w:val="0"/>
      <w:marTop w:val="0"/>
      <w:marBottom w:val="0"/>
      <w:divBdr>
        <w:top w:val="none" w:sz="0" w:space="0" w:color="auto"/>
        <w:left w:val="none" w:sz="0" w:space="0" w:color="auto"/>
        <w:bottom w:val="none" w:sz="0" w:space="0" w:color="auto"/>
        <w:right w:val="none" w:sz="0" w:space="0" w:color="auto"/>
      </w:divBdr>
    </w:div>
    <w:div w:id="1597864260">
      <w:bodyDiv w:val="1"/>
      <w:marLeft w:val="0"/>
      <w:marRight w:val="0"/>
      <w:marTop w:val="0"/>
      <w:marBottom w:val="0"/>
      <w:divBdr>
        <w:top w:val="none" w:sz="0" w:space="0" w:color="auto"/>
        <w:left w:val="none" w:sz="0" w:space="0" w:color="auto"/>
        <w:bottom w:val="none" w:sz="0" w:space="0" w:color="auto"/>
        <w:right w:val="none" w:sz="0" w:space="0" w:color="auto"/>
      </w:divBdr>
    </w:div>
    <w:div w:id="1614365641">
      <w:bodyDiv w:val="1"/>
      <w:marLeft w:val="0"/>
      <w:marRight w:val="0"/>
      <w:marTop w:val="0"/>
      <w:marBottom w:val="0"/>
      <w:divBdr>
        <w:top w:val="none" w:sz="0" w:space="0" w:color="auto"/>
        <w:left w:val="none" w:sz="0" w:space="0" w:color="auto"/>
        <w:bottom w:val="none" w:sz="0" w:space="0" w:color="auto"/>
        <w:right w:val="none" w:sz="0" w:space="0" w:color="auto"/>
      </w:divBdr>
    </w:div>
    <w:div w:id="1638027143">
      <w:bodyDiv w:val="1"/>
      <w:marLeft w:val="0"/>
      <w:marRight w:val="0"/>
      <w:marTop w:val="0"/>
      <w:marBottom w:val="0"/>
      <w:divBdr>
        <w:top w:val="none" w:sz="0" w:space="0" w:color="auto"/>
        <w:left w:val="none" w:sz="0" w:space="0" w:color="auto"/>
        <w:bottom w:val="none" w:sz="0" w:space="0" w:color="auto"/>
        <w:right w:val="none" w:sz="0" w:space="0" w:color="auto"/>
      </w:divBdr>
    </w:div>
    <w:div w:id="1650015294">
      <w:bodyDiv w:val="1"/>
      <w:marLeft w:val="0"/>
      <w:marRight w:val="0"/>
      <w:marTop w:val="0"/>
      <w:marBottom w:val="0"/>
      <w:divBdr>
        <w:top w:val="none" w:sz="0" w:space="0" w:color="auto"/>
        <w:left w:val="none" w:sz="0" w:space="0" w:color="auto"/>
        <w:bottom w:val="none" w:sz="0" w:space="0" w:color="auto"/>
        <w:right w:val="none" w:sz="0" w:space="0" w:color="auto"/>
      </w:divBdr>
    </w:div>
    <w:div w:id="1673756152">
      <w:bodyDiv w:val="1"/>
      <w:marLeft w:val="0"/>
      <w:marRight w:val="0"/>
      <w:marTop w:val="0"/>
      <w:marBottom w:val="0"/>
      <w:divBdr>
        <w:top w:val="none" w:sz="0" w:space="0" w:color="auto"/>
        <w:left w:val="none" w:sz="0" w:space="0" w:color="auto"/>
        <w:bottom w:val="none" w:sz="0" w:space="0" w:color="auto"/>
        <w:right w:val="none" w:sz="0" w:space="0" w:color="auto"/>
      </w:divBdr>
    </w:div>
    <w:div w:id="1756972322">
      <w:bodyDiv w:val="1"/>
      <w:marLeft w:val="0"/>
      <w:marRight w:val="0"/>
      <w:marTop w:val="0"/>
      <w:marBottom w:val="0"/>
      <w:divBdr>
        <w:top w:val="none" w:sz="0" w:space="0" w:color="auto"/>
        <w:left w:val="none" w:sz="0" w:space="0" w:color="auto"/>
        <w:bottom w:val="none" w:sz="0" w:space="0" w:color="auto"/>
        <w:right w:val="none" w:sz="0" w:space="0" w:color="auto"/>
      </w:divBdr>
    </w:div>
    <w:div w:id="1762483151">
      <w:bodyDiv w:val="1"/>
      <w:marLeft w:val="0"/>
      <w:marRight w:val="0"/>
      <w:marTop w:val="0"/>
      <w:marBottom w:val="0"/>
      <w:divBdr>
        <w:top w:val="none" w:sz="0" w:space="0" w:color="auto"/>
        <w:left w:val="none" w:sz="0" w:space="0" w:color="auto"/>
        <w:bottom w:val="none" w:sz="0" w:space="0" w:color="auto"/>
        <w:right w:val="none" w:sz="0" w:space="0" w:color="auto"/>
      </w:divBdr>
    </w:div>
    <w:div w:id="1775323043">
      <w:bodyDiv w:val="1"/>
      <w:marLeft w:val="0"/>
      <w:marRight w:val="0"/>
      <w:marTop w:val="0"/>
      <w:marBottom w:val="0"/>
      <w:divBdr>
        <w:top w:val="none" w:sz="0" w:space="0" w:color="auto"/>
        <w:left w:val="none" w:sz="0" w:space="0" w:color="auto"/>
        <w:bottom w:val="none" w:sz="0" w:space="0" w:color="auto"/>
        <w:right w:val="none" w:sz="0" w:space="0" w:color="auto"/>
      </w:divBdr>
    </w:div>
    <w:div w:id="1825051969">
      <w:bodyDiv w:val="1"/>
      <w:marLeft w:val="0"/>
      <w:marRight w:val="0"/>
      <w:marTop w:val="0"/>
      <w:marBottom w:val="0"/>
      <w:divBdr>
        <w:top w:val="none" w:sz="0" w:space="0" w:color="auto"/>
        <w:left w:val="none" w:sz="0" w:space="0" w:color="auto"/>
        <w:bottom w:val="none" w:sz="0" w:space="0" w:color="auto"/>
        <w:right w:val="none" w:sz="0" w:space="0" w:color="auto"/>
      </w:divBdr>
    </w:div>
    <w:div w:id="1825470564">
      <w:bodyDiv w:val="1"/>
      <w:marLeft w:val="0"/>
      <w:marRight w:val="0"/>
      <w:marTop w:val="0"/>
      <w:marBottom w:val="0"/>
      <w:divBdr>
        <w:top w:val="none" w:sz="0" w:space="0" w:color="auto"/>
        <w:left w:val="none" w:sz="0" w:space="0" w:color="auto"/>
        <w:bottom w:val="none" w:sz="0" w:space="0" w:color="auto"/>
        <w:right w:val="none" w:sz="0" w:space="0" w:color="auto"/>
      </w:divBdr>
    </w:div>
    <w:div w:id="1892421948">
      <w:bodyDiv w:val="1"/>
      <w:marLeft w:val="0"/>
      <w:marRight w:val="0"/>
      <w:marTop w:val="0"/>
      <w:marBottom w:val="0"/>
      <w:divBdr>
        <w:top w:val="none" w:sz="0" w:space="0" w:color="auto"/>
        <w:left w:val="none" w:sz="0" w:space="0" w:color="auto"/>
        <w:bottom w:val="none" w:sz="0" w:space="0" w:color="auto"/>
        <w:right w:val="none" w:sz="0" w:space="0" w:color="auto"/>
      </w:divBdr>
    </w:div>
    <w:div w:id="1895383164">
      <w:bodyDiv w:val="1"/>
      <w:marLeft w:val="0"/>
      <w:marRight w:val="0"/>
      <w:marTop w:val="0"/>
      <w:marBottom w:val="0"/>
      <w:divBdr>
        <w:top w:val="none" w:sz="0" w:space="0" w:color="auto"/>
        <w:left w:val="none" w:sz="0" w:space="0" w:color="auto"/>
        <w:bottom w:val="none" w:sz="0" w:space="0" w:color="auto"/>
        <w:right w:val="none" w:sz="0" w:space="0" w:color="auto"/>
      </w:divBdr>
    </w:div>
    <w:div w:id="1963724808">
      <w:bodyDiv w:val="1"/>
      <w:marLeft w:val="0"/>
      <w:marRight w:val="0"/>
      <w:marTop w:val="0"/>
      <w:marBottom w:val="0"/>
      <w:divBdr>
        <w:top w:val="none" w:sz="0" w:space="0" w:color="auto"/>
        <w:left w:val="none" w:sz="0" w:space="0" w:color="auto"/>
        <w:bottom w:val="none" w:sz="0" w:space="0" w:color="auto"/>
        <w:right w:val="none" w:sz="0" w:space="0" w:color="auto"/>
      </w:divBdr>
    </w:div>
    <w:div w:id="2005815333">
      <w:bodyDiv w:val="1"/>
      <w:marLeft w:val="0"/>
      <w:marRight w:val="0"/>
      <w:marTop w:val="0"/>
      <w:marBottom w:val="0"/>
      <w:divBdr>
        <w:top w:val="none" w:sz="0" w:space="0" w:color="auto"/>
        <w:left w:val="none" w:sz="0" w:space="0" w:color="auto"/>
        <w:bottom w:val="none" w:sz="0" w:space="0" w:color="auto"/>
        <w:right w:val="none" w:sz="0" w:space="0" w:color="auto"/>
      </w:divBdr>
    </w:div>
    <w:div w:id="2009021460">
      <w:bodyDiv w:val="1"/>
      <w:marLeft w:val="0"/>
      <w:marRight w:val="0"/>
      <w:marTop w:val="0"/>
      <w:marBottom w:val="0"/>
      <w:divBdr>
        <w:top w:val="none" w:sz="0" w:space="0" w:color="auto"/>
        <w:left w:val="none" w:sz="0" w:space="0" w:color="auto"/>
        <w:bottom w:val="none" w:sz="0" w:space="0" w:color="auto"/>
        <w:right w:val="none" w:sz="0" w:space="0" w:color="auto"/>
      </w:divBdr>
    </w:div>
    <w:div w:id="2014260056">
      <w:bodyDiv w:val="1"/>
      <w:marLeft w:val="0"/>
      <w:marRight w:val="0"/>
      <w:marTop w:val="0"/>
      <w:marBottom w:val="0"/>
      <w:divBdr>
        <w:top w:val="none" w:sz="0" w:space="0" w:color="auto"/>
        <w:left w:val="none" w:sz="0" w:space="0" w:color="auto"/>
        <w:bottom w:val="none" w:sz="0" w:space="0" w:color="auto"/>
        <w:right w:val="none" w:sz="0" w:space="0" w:color="auto"/>
      </w:divBdr>
    </w:div>
    <w:div w:id="2032753756">
      <w:bodyDiv w:val="1"/>
      <w:marLeft w:val="0"/>
      <w:marRight w:val="0"/>
      <w:marTop w:val="0"/>
      <w:marBottom w:val="0"/>
      <w:divBdr>
        <w:top w:val="none" w:sz="0" w:space="0" w:color="auto"/>
        <w:left w:val="none" w:sz="0" w:space="0" w:color="auto"/>
        <w:bottom w:val="none" w:sz="0" w:space="0" w:color="auto"/>
        <w:right w:val="none" w:sz="0" w:space="0" w:color="auto"/>
      </w:divBdr>
    </w:div>
    <w:div w:id="2082173962">
      <w:bodyDiv w:val="1"/>
      <w:marLeft w:val="0"/>
      <w:marRight w:val="0"/>
      <w:marTop w:val="0"/>
      <w:marBottom w:val="0"/>
      <w:divBdr>
        <w:top w:val="none" w:sz="0" w:space="0" w:color="auto"/>
        <w:left w:val="none" w:sz="0" w:space="0" w:color="auto"/>
        <w:bottom w:val="none" w:sz="0" w:space="0" w:color="auto"/>
        <w:right w:val="none" w:sz="0" w:space="0" w:color="auto"/>
      </w:divBdr>
    </w:div>
    <w:div w:id="2095544497">
      <w:bodyDiv w:val="1"/>
      <w:marLeft w:val="0"/>
      <w:marRight w:val="0"/>
      <w:marTop w:val="0"/>
      <w:marBottom w:val="0"/>
      <w:divBdr>
        <w:top w:val="none" w:sz="0" w:space="0" w:color="auto"/>
        <w:left w:val="none" w:sz="0" w:space="0" w:color="auto"/>
        <w:bottom w:val="none" w:sz="0" w:space="0" w:color="auto"/>
        <w:right w:val="none" w:sz="0" w:space="0" w:color="auto"/>
      </w:divBdr>
    </w:div>
    <w:div w:id="211197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uisterpuntbibliotheek.be/nl/bibliotheken/tips" TargetMode="External"/><Relationship Id="rId21" Type="http://schemas.openxmlformats.org/officeDocument/2006/relationships/hyperlink" Target="https://us4.campaign-archive.com/?u=80e91ede00e95bd528ff47b27&amp;id=1f840173da" TargetMode="External"/><Relationship Id="rId42" Type="http://schemas.openxmlformats.org/officeDocument/2006/relationships/hyperlink" Target="http://www.luisterpuntbibliotheek.be/nl/volwassenen/tijdschrift/recent" TargetMode="External"/><Relationship Id="rId47" Type="http://schemas.openxmlformats.org/officeDocument/2006/relationships/hyperlink" Target="https://www.youtube.com/playlist?list=PL3hwfxcaHp_oiIE2yZXK8Cj8PPLYfdX_L" TargetMode="External"/><Relationship Id="rId63" Type="http://schemas.openxmlformats.org/officeDocument/2006/relationships/hyperlink" Target="http://www.luisterpuntbibliotheek.be/klankenquiz2022" TargetMode="External"/><Relationship Id="rId68" Type="http://schemas.openxmlformats.org/officeDocument/2006/relationships/hyperlink" Target="http://www.anchor.fm/luisterpuntbib" TargetMode="External"/><Relationship Id="rId84" Type="http://schemas.openxmlformats.org/officeDocument/2006/relationships/image" Target="media/image35.pn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hyperlink" Target="https://www.facebook.com/ikhaatlezen/posts/4275496939173358" TargetMode="External"/><Relationship Id="rId53" Type="http://schemas.openxmlformats.org/officeDocument/2006/relationships/hyperlink" Target="https://anchor.fm/blinding-in" TargetMode="External"/><Relationship Id="rId58" Type="http://schemas.openxmlformats.org/officeDocument/2006/relationships/image" Target="media/image26.png"/><Relationship Id="rId74" Type="http://schemas.openxmlformats.org/officeDocument/2006/relationships/hyperlink" Target="https://www.luisterpuntbibliotheek.be/nl/bibliotheken" TargetMode="External"/><Relationship Id="rId7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yperlink" Target="https://www.luisterpuntbibliotheek.be/nl/bibliotheken/inspiratie" TargetMode="Externa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3.jpeg"/><Relationship Id="rId48" Type="http://schemas.openxmlformats.org/officeDocument/2006/relationships/hyperlink" Target="https://21bis.be/2021/01/luisterpunt-helpt-kinderen-en-jongeren-met-dyslexie-lezen/" TargetMode="External"/><Relationship Id="rId56" Type="http://schemas.openxmlformats.org/officeDocument/2006/relationships/hyperlink" Target="https://www.kerkenleven.be/uitgave/2146/artikel/luisterpunt%E2%80%A9verdeelt-lectuur-om-te-beluisteren-en-in-braille" TargetMode="External"/><Relationship Id="rId64" Type="http://schemas.openxmlformats.org/officeDocument/2006/relationships/hyperlink" Target="https://boeken.karakters.nu/podcasts/" TargetMode="External"/><Relationship Id="rId69" Type="http://schemas.openxmlformats.org/officeDocument/2006/relationships/hyperlink" Target="https://www.instagram.com/p/CNsEiF6nyfZ/" TargetMode="External"/><Relationship Id="rId77" Type="http://schemas.openxmlformats.org/officeDocument/2006/relationships/hyperlink" Target="https://www.instagram.com/vvbad_vzw" TargetMode="External"/><Relationship Id="rId8" Type="http://schemas.openxmlformats.org/officeDocument/2006/relationships/image" Target="media/image1.png"/><Relationship Id="rId51" Type="http://schemas.openxmlformats.org/officeDocument/2006/relationships/hyperlink" Target="https://daisy.org/about-us/governance/annual-reports/current/member-spotlight/" TargetMode="External"/><Relationship Id="rId72" Type="http://schemas.openxmlformats.org/officeDocument/2006/relationships/hyperlink" Target="http://www.geefjeorendekost.be" TargetMode="External"/><Relationship Id="rId80" Type="http://schemas.openxmlformats.org/officeDocument/2006/relationships/hyperlink" Target="https://www.nieuwsblad.be/cnt/dmf20220201_95777164" TargetMode="External"/><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www.luisterpuntbibliotheek.be" TargetMode="External"/><Relationship Id="rId33" Type="http://schemas.openxmlformats.org/officeDocument/2006/relationships/image" Target="media/image18.png"/><Relationship Id="rId38" Type="http://schemas.openxmlformats.org/officeDocument/2006/relationships/hyperlink" Target="https://www.facebook.com/Luisterpuntbibliotheek/photos/a.254855067970628/4351885421600885/" TargetMode="External"/><Relationship Id="rId46" Type="http://schemas.openxmlformats.org/officeDocument/2006/relationships/hyperlink" Target="https://www.luisterpuntbibliotheek.be/nl/anderslezen-app" TargetMode="External"/><Relationship Id="rId59" Type="http://schemas.openxmlformats.org/officeDocument/2006/relationships/hyperlink" Target="http://zoeken.daisybraille.bibliotheek.be/?itemid=|library/marc/vlacc|10350012" TargetMode="External"/><Relationship Id="rId67" Type="http://schemas.openxmlformats.org/officeDocument/2006/relationships/image" Target="media/image29.jpeg"/><Relationship Id="rId20" Type="http://schemas.openxmlformats.org/officeDocument/2006/relationships/image" Target="media/image11.png"/><Relationship Id="rId41" Type="http://schemas.openxmlformats.org/officeDocument/2006/relationships/hyperlink" Target="https://www.instagram.com/vvbad_vzw/" TargetMode="External"/><Relationship Id="rId54" Type="http://schemas.openxmlformats.org/officeDocument/2006/relationships/hyperlink" Target="https://www.standaard.be/cnt/dmf20210707_97751299" TargetMode="External"/><Relationship Id="rId62" Type="http://schemas.openxmlformats.org/officeDocument/2006/relationships/hyperlink" Target="http://www.luisterpuntbibliotheek.be/klankenquiz2021" TargetMode="External"/><Relationship Id="rId70" Type="http://schemas.openxmlformats.org/officeDocument/2006/relationships/image" Target="media/image30.jpeg"/><Relationship Id="rId75" Type="http://schemas.openxmlformats.org/officeDocument/2006/relationships/image" Target="media/image32.png"/><Relationship Id="rId83" Type="http://schemas.openxmlformats.org/officeDocument/2006/relationships/hyperlink" Target="https://deburen.eu/project/25/overleg-literaire-organisatoren" TargetMode="External"/><Relationship Id="rId88"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www.luisterpuntbibliotheek.be/nl/promotiemateriaal" TargetMode="External"/><Relationship Id="rId36" Type="http://schemas.openxmlformats.org/officeDocument/2006/relationships/image" Target="media/image21.png"/><Relationship Id="rId49" Type="http://schemas.openxmlformats.org/officeDocument/2006/relationships/hyperlink" Target="https://www.hacweekblad.eu/2021/01/11/roger-ceelen-ik-voel-me-als-blinde-geen-gehandicapte/" TargetMode="External"/><Relationship Id="rId57" Type="http://schemas.openxmlformats.org/officeDocument/2006/relationships/hyperlink" Target="https://www.deleesjury.be/lezen" TargetMode="Externa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4.png"/><Relationship Id="rId52" Type="http://schemas.openxmlformats.org/officeDocument/2006/relationships/hyperlink" Target="https://averechtse.podbean.com/e/in-de-grijze-zone-in-de-luisterpuntbibliotheek/" TargetMode="External"/><Relationship Id="rId60" Type="http://schemas.openxmlformats.org/officeDocument/2006/relationships/image" Target="media/image27.jpeg"/><Relationship Id="rId65" Type="http://schemas.openxmlformats.org/officeDocument/2006/relationships/hyperlink" Target="https://www.youtube.com/watch?v=A6J4wKtBWlE" TargetMode="External"/><Relationship Id="rId73" Type="http://schemas.openxmlformats.org/officeDocument/2006/relationships/image" Target="media/image31.png"/><Relationship Id="rId78" Type="http://schemas.openxmlformats.org/officeDocument/2006/relationships/hyperlink" Target="https://www.literatuurvlaanderen.be/boekenoverleg" TargetMode="External"/><Relationship Id="rId81" Type="http://schemas.openxmlformats.org/officeDocument/2006/relationships/hyperlink" Target="https://www.boekenzoeker.be/" TargetMode="External"/><Relationship Id="rId86"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hyperlink" Target="https://issuu.com/socmut/docs/492319-socmut-dialoog_feb-2021-nationaal" TargetMode="External"/><Relationship Id="rId55" Type="http://schemas.openxmlformats.org/officeDocument/2006/relationships/hyperlink" Target="https://www.youtube.com/watch?v=Kleii_z6F9E" TargetMode="External"/><Relationship Id="rId76" Type="http://schemas.openxmlformats.org/officeDocument/2006/relationships/hyperlink" Target="https://content.bibliotheek.be/daisy-luisterboeken-de-bib?theme=45" TargetMode="External"/><Relationship Id="rId7" Type="http://schemas.openxmlformats.org/officeDocument/2006/relationships/endnotes" Target="endnotes.xml"/><Relationship Id="rId71" Type="http://schemas.openxmlformats.org/officeDocument/2006/relationships/hyperlink" Target="https://www.instagram.com/p/CNsEiF6nyfZ/" TargetMode="External"/><Relationship Id="rId2" Type="http://schemas.openxmlformats.org/officeDocument/2006/relationships/numbering" Target="numbering.xml"/><Relationship Id="rId29" Type="http://schemas.openxmlformats.org/officeDocument/2006/relationships/hyperlink" Target="https://www.luisterpuntbibliotheek.be/nl/nieuwsbrieven" TargetMode="External"/><Relationship Id="rId24" Type="http://schemas.openxmlformats.org/officeDocument/2006/relationships/image" Target="media/image14.png"/><Relationship Id="rId40" Type="http://schemas.openxmlformats.org/officeDocument/2006/relationships/hyperlink" Target="http://www.instagram.com/ikhaatlezen" TargetMode="External"/><Relationship Id="rId45" Type="http://schemas.openxmlformats.org/officeDocument/2006/relationships/image" Target="media/image25.png"/><Relationship Id="rId66" Type="http://schemas.openxmlformats.org/officeDocument/2006/relationships/image" Target="media/image28.jpeg"/><Relationship Id="rId87" Type="http://schemas.openxmlformats.org/officeDocument/2006/relationships/image" Target="media/image38.png"/><Relationship Id="rId61" Type="http://schemas.openxmlformats.org/officeDocument/2006/relationships/image" Target="cid:image001.jpg@01D7A966.59208220" TargetMode="External"/><Relationship Id="rId82" Type="http://schemas.openxmlformats.org/officeDocument/2006/relationships/image" Target="media/image34.png"/><Relationship Id="rId19"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C9C94-1FE4-4FC4-9F9E-F8B4B6FF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18888</Words>
  <Characters>103888</Characters>
  <Application>Microsoft Office Word</Application>
  <DocSecurity>0</DocSecurity>
  <Lines>865</Lines>
  <Paragraphs>245</Paragraphs>
  <ScaleCrop>false</ScaleCrop>
  <HeadingPairs>
    <vt:vector size="2" baseType="variant">
      <vt:variant>
        <vt:lpstr>Titel</vt:lpstr>
      </vt:variant>
      <vt:variant>
        <vt:i4>1</vt:i4>
      </vt:variant>
    </vt:vector>
  </HeadingPairs>
  <TitlesOfParts>
    <vt:vector size="1" baseType="lpstr">
      <vt:lpstr>Strategische doelstelling 1:</vt:lpstr>
    </vt:vector>
  </TitlesOfParts>
  <Company>Hewlett-Packard Company</Company>
  <LinksUpToDate>false</LinksUpToDate>
  <CharactersWithSpaces>122531</CharactersWithSpaces>
  <SharedDoc>false</SharedDoc>
  <HLinks>
    <vt:vector size="168" baseType="variant">
      <vt:variant>
        <vt:i4>6291542</vt:i4>
      </vt:variant>
      <vt:variant>
        <vt:i4>111</vt:i4>
      </vt:variant>
      <vt:variant>
        <vt:i4>0</vt:i4>
      </vt:variant>
      <vt:variant>
        <vt:i4>5</vt:i4>
      </vt:variant>
      <vt:variant>
        <vt:lpwstr>Input/Bijlage 1_Lezers_collectie_uitleningen_Ann_sb.docx</vt:lpwstr>
      </vt:variant>
      <vt:variant>
        <vt:lpwstr/>
      </vt:variant>
      <vt:variant>
        <vt:i4>3407890</vt:i4>
      </vt:variant>
      <vt:variant>
        <vt:i4>108</vt:i4>
      </vt:variant>
      <vt:variant>
        <vt:i4>0</vt:i4>
      </vt:variant>
      <vt:variant>
        <vt:i4>5</vt:i4>
      </vt:variant>
      <vt:variant>
        <vt:lpwstr>https://www.ifla.org/files/assets/libraries-for-print-disabilities/newsletters/lpd_newsletter_2020-2_english.pdf</vt:lpwstr>
      </vt:variant>
      <vt:variant>
        <vt:lpwstr/>
      </vt:variant>
      <vt:variant>
        <vt:i4>3407890</vt:i4>
      </vt:variant>
      <vt:variant>
        <vt:i4>105</vt:i4>
      </vt:variant>
      <vt:variant>
        <vt:i4>0</vt:i4>
      </vt:variant>
      <vt:variant>
        <vt:i4>5</vt:i4>
      </vt:variant>
      <vt:variant>
        <vt:lpwstr>https://www.ifla.org/files/assets/libraries-for-print-disabilities/newsletters/lpd_newsletter_2020-2_english.pdf</vt:lpwstr>
      </vt:variant>
      <vt:variant>
        <vt:lpwstr/>
      </vt:variant>
      <vt:variant>
        <vt:i4>4390917</vt:i4>
      </vt:variant>
      <vt:variant>
        <vt:i4>102</vt:i4>
      </vt:variant>
      <vt:variant>
        <vt:i4>0</vt:i4>
      </vt:variant>
      <vt:variant>
        <vt:i4>5</vt:i4>
      </vt:variant>
      <vt:variant>
        <vt:lpwstr>https://deburen.eu/project/25/overleg-literaire-organisatoren</vt:lpwstr>
      </vt:variant>
      <vt:variant>
        <vt:lpwstr/>
      </vt:variant>
      <vt:variant>
        <vt:i4>1638419</vt:i4>
      </vt:variant>
      <vt:variant>
        <vt:i4>99</vt:i4>
      </vt:variant>
      <vt:variant>
        <vt:i4>0</vt:i4>
      </vt:variant>
      <vt:variant>
        <vt:i4>5</vt:i4>
      </vt:variant>
      <vt:variant>
        <vt:lpwstr>https://www.boekenzoeker.be/</vt:lpwstr>
      </vt:variant>
      <vt:variant>
        <vt:lpwstr/>
      </vt:variant>
      <vt:variant>
        <vt:i4>3473521</vt:i4>
      </vt:variant>
      <vt:variant>
        <vt:i4>96</vt:i4>
      </vt:variant>
      <vt:variant>
        <vt:i4>0</vt:i4>
      </vt:variant>
      <vt:variant>
        <vt:i4>5</vt:i4>
      </vt:variant>
      <vt:variant>
        <vt:lpwstr>https://www.everystorymatters.eu/blog-1</vt:lpwstr>
      </vt:variant>
      <vt:variant>
        <vt:lpwstr/>
      </vt:variant>
      <vt:variant>
        <vt:i4>3276918</vt:i4>
      </vt:variant>
      <vt:variant>
        <vt:i4>93</vt:i4>
      </vt:variant>
      <vt:variant>
        <vt:i4>0</vt:i4>
      </vt:variant>
      <vt:variant>
        <vt:i4>5</vt:i4>
      </vt:variant>
      <vt:variant>
        <vt:lpwstr>https://www.luisterpuntbibliotheek.be/nl/daisy-online-organisaties</vt:lpwstr>
      </vt:variant>
      <vt:variant>
        <vt:lpwstr/>
      </vt:variant>
      <vt:variant>
        <vt:i4>3997733</vt:i4>
      </vt:variant>
      <vt:variant>
        <vt:i4>90</vt:i4>
      </vt:variant>
      <vt:variant>
        <vt:i4>0</vt:i4>
      </vt:variant>
      <vt:variant>
        <vt:i4>5</vt:i4>
      </vt:variant>
      <vt:variant>
        <vt:lpwstr>https://www.youtube.com/watch?v=zLTZ0k8Nlq4</vt:lpwstr>
      </vt:variant>
      <vt:variant>
        <vt:lpwstr/>
      </vt:variant>
      <vt:variant>
        <vt:i4>7340059</vt:i4>
      </vt:variant>
      <vt:variant>
        <vt:i4>87</vt:i4>
      </vt:variant>
      <vt:variant>
        <vt:i4>0</vt:i4>
      </vt:variant>
      <vt:variant>
        <vt:i4>5</vt:i4>
      </vt:variant>
      <vt:variant>
        <vt:lpwstr>https://www.youtube.com/watch?v=vkpDEjUd5JU&amp;ab_channel=EurekaLeuven</vt:lpwstr>
      </vt:variant>
      <vt:variant>
        <vt:lpwstr/>
      </vt:variant>
      <vt:variant>
        <vt:i4>7929875</vt:i4>
      </vt:variant>
      <vt:variant>
        <vt:i4>84</vt:i4>
      </vt:variant>
      <vt:variant>
        <vt:i4>0</vt:i4>
      </vt:variant>
      <vt:variant>
        <vt:i4>5</vt:i4>
      </vt:variant>
      <vt:variant>
        <vt:lpwstr>https://www.youtube.com/watch?v=zLTZ0k8Nlq4&amp;ab_channel=EurekaLeuven</vt:lpwstr>
      </vt:variant>
      <vt:variant>
        <vt:lpwstr/>
      </vt:variant>
      <vt:variant>
        <vt:i4>2818083</vt:i4>
      </vt:variant>
      <vt:variant>
        <vt:i4>81</vt:i4>
      </vt:variant>
      <vt:variant>
        <vt:i4>0</vt:i4>
      </vt:variant>
      <vt:variant>
        <vt:i4>5</vt:i4>
      </vt:variant>
      <vt:variant>
        <vt:lpwstr>https://www.luisterpuntbibliotheek.be/nl/node/1178</vt:lpwstr>
      </vt:variant>
      <vt:variant>
        <vt:lpwstr/>
      </vt:variant>
      <vt:variant>
        <vt:i4>5046299</vt:i4>
      </vt:variant>
      <vt:variant>
        <vt:i4>78</vt:i4>
      </vt:variant>
      <vt:variant>
        <vt:i4>0</vt:i4>
      </vt:variant>
      <vt:variant>
        <vt:i4>5</vt:i4>
      </vt:variant>
      <vt:variant>
        <vt:lpwstr>http://www.vrt.be/vrtnws/nl/2020/11/05/luisterboeken-likeme/</vt:lpwstr>
      </vt:variant>
      <vt:variant>
        <vt:lpwstr/>
      </vt:variant>
      <vt:variant>
        <vt:i4>6619246</vt:i4>
      </vt:variant>
      <vt:variant>
        <vt:i4>75</vt:i4>
      </vt:variant>
      <vt:variant>
        <vt:i4>0</vt:i4>
      </vt:variant>
      <vt:variant>
        <vt:i4>5</vt:i4>
      </vt:variant>
      <vt:variant>
        <vt:lpwstr>https://www.bruzz.be/videoreeks/de-leesambassadeurs/video-de-leesambassadeurs-marc-kiest-voor-annie-dillard</vt:lpwstr>
      </vt:variant>
      <vt:variant>
        <vt:lpwstr/>
      </vt:variant>
      <vt:variant>
        <vt:i4>3473482</vt:i4>
      </vt:variant>
      <vt:variant>
        <vt:i4>72</vt:i4>
      </vt:variant>
      <vt:variant>
        <vt:i4>0</vt:i4>
      </vt:variant>
      <vt:variant>
        <vt:i4>5</vt:i4>
      </vt:variant>
      <vt:variant>
        <vt:lpwstr>https://www.gezondheid.be/index.cfm?fuseaction=art&amp;art_id=30433</vt:lpwstr>
      </vt:variant>
      <vt:variant>
        <vt:lpwstr/>
      </vt:variant>
      <vt:variant>
        <vt:i4>2162800</vt:i4>
      </vt:variant>
      <vt:variant>
        <vt:i4>69</vt:i4>
      </vt:variant>
      <vt:variant>
        <vt:i4>0</vt:i4>
      </vt:variant>
      <vt:variant>
        <vt:i4>5</vt:i4>
      </vt:variant>
      <vt:variant>
        <vt:lpwstr>http://www.luisterpuntbibliotheek.be/nl/volwassenen/tijdschrift/recent</vt:lpwstr>
      </vt:variant>
      <vt:variant>
        <vt:lpwstr/>
      </vt:variant>
      <vt:variant>
        <vt:i4>5111899</vt:i4>
      </vt:variant>
      <vt:variant>
        <vt:i4>66</vt:i4>
      </vt:variant>
      <vt:variant>
        <vt:i4>0</vt:i4>
      </vt:variant>
      <vt:variant>
        <vt:i4>5</vt:i4>
      </vt:variant>
      <vt:variant>
        <vt:lpwstr>https://www.luisterpuntbibliotheek.be/nl/partners/nieuwsbrief</vt:lpwstr>
      </vt:variant>
      <vt:variant>
        <vt:lpwstr/>
      </vt:variant>
      <vt:variant>
        <vt:i4>1835066</vt:i4>
      </vt:variant>
      <vt:variant>
        <vt:i4>59</vt:i4>
      </vt:variant>
      <vt:variant>
        <vt:i4>0</vt:i4>
      </vt:variant>
      <vt:variant>
        <vt:i4>5</vt:i4>
      </vt:variant>
      <vt:variant>
        <vt:lpwstr/>
      </vt:variant>
      <vt:variant>
        <vt:lpwstr>_Toc65779029</vt:lpwstr>
      </vt:variant>
      <vt:variant>
        <vt:i4>1900602</vt:i4>
      </vt:variant>
      <vt:variant>
        <vt:i4>53</vt:i4>
      </vt:variant>
      <vt:variant>
        <vt:i4>0</vt:i4>
      </vt:variant>
      <vt:variant>
        <vt:i4>5</vt:i4>
      </vt:variant>
      <vt:variant>
        <vt:lpwstr/>
      </vt:variant>
      <vt:variant>
        <vt:lpwstr>_Toc65779028</vt:lpwstr>
      </vt:variant>
      <vt:variant>
        <vt:i4>1179706</vt:i4>
      </vt:variant>
      <vt:variant>
        <vt:i4>47</vt:i4>
      </vt:variant>
      <vt:variant>
        <vt:i4>0</vt:i4>
      </vt:variant>
      <vt:variant>
        <vt:i4>5</vt:i4>
      </vt:variant>
      <vt:variant>
        <vt:lpwstr/>
      </vt:variant>
      <vt:variant>
        <vt:lpwstr>_Toc65779027</vt:lpwstr>
      </vt:variant>
      <vt:variant>
        <vt:i4>1245242</vt:i4>
      </vt:variant>
      <vt:variant>
        <vt:i4>41</vt:i4>
      </vt:variant>
      <vt:variant>
        <vt:i4>0</vt:i4>
      </vt:variant>
      <vt:variant>
        <vt:i4>5</vt:i4>
      </vt:variant>
      <vt:variant>
        <vt:lpwstr/>
      </vt:variant>
      <vt:variant>
        <vt:lpwstr>_Toc65779026</vt:lpwstr>
      </vt:variant>
      <vt:variant>
        <vt:i4>1048634</vt:i4>
      </vt:variant>
      <vt:variant>
        <vt:i4>35</vt:i4>
      </vt:variant>
      <vt:variant>
        <vt:i4>0</vt:i4>
      </vt:variant>
      <vt:variant>
        <vt:i4>5</vt:i4>
      </vt:variant>
      <vt:variant>
        <vt:lpwstr/>
      </vt:variant>
      <vt:variant>
        <vt:lpwstr>_Toc65779025</vt:lpwstr>
      </vt:variant>
      <vt:variant>
        <vt:i4>1114170</vt:i4>
      </vt:variant>
      <vt:variant>
        <vt:i4>29</vt:i4>
      </vt:variant>
      <vt:variant>
        <vt:i4>0</vt:i4>
      </vt:variant>
      <vt:variant>
        <vt:i4>5</vt:i4>
      </vt:variant>
      <vt:variant>
        <vt:lpwstr/>
      </vt:variant>
      <vt:variant>
        <vt:lpwstr>_Toc65779024</vt:lpwstr>
      </vt:variant>
      <vt:variant>
        <vt:i4>1441850</vt:i4>
      </vt:variant>
      <vt:variant>
        <vt:i4>23</vt:i4>
      </vt:variant>
      <vt:variant>
        <vt:i4>0</vt:i4>
      </vt:variant>
      <vt:variant>
        <vt:i4>5</vt:i4>
      </vt:variant>
      <vt:variant>
        <vt:lpwstr/>
      </vt:variant>
      <vt:variant>
        <vt:lpwstr>_Toc65779023</vt:lpwstr>
      </vt:variant>
      <vt:variant>
        <vt:i4>1507386</vt:i4>
      </vt:variant>
      <vt:variant>
        <vt:i4>17</vt:i4>
      </vt:variant>
      <vt:variant>
        <vt:i4>0</vt:i4>
      </vt:variant>
      <vt:variant>
        <vt:i4>5</vt:i4>
      </vt:variant>
      <vt:variant>
        <vt:lpwstr/>
      </vt:variant>
      <vt:variant>
        <vt:lpwstr>_Toc65779022</vt:lpwstr>
      </vt:variant>
      <vt:variant>
        <vt:i4>1310778</vt:i4>
      </vt:variant>
      <vt:variant>
        <vt:i4>11</vt:i4>
      </vt:variant>
      <vt:variant>
        <vt:i4>0</vt:i4>
      </vt:variant>
      <vt:variant>
        <vt:i4>5</vt:i4>
      </vt:variant>
      <vt:variant>
        <vt:lpwstr/>
      </vt:variant>
      <vt:variant>
        <vt:lpwstr>_Toc65779021</vt:lpwstr>
      </vt:variant>
      <vt:variant>
        <vt:i4>1376314</vt:i4>
      </vt:variant>
      <vt:variant>
        <vt:i4>5</vt:i4>
      </vt:variant>
      <vt:variant>
        <vt:i4>0</vt:i4>
      </vt:variant>
      <vt:variant>
        <vt:i4>5</vt:i4>
      </vt:variant>
      <vt:variant>
        <vt:lpwstr/>
      </vt:variant>
      <vt:variant>
        <vt:lpwstr>_Toc65779020</vt:lpwstr>
      </vt:variant>
      <vt:variant>
        <vt:i4>4456549</vt:i4>
      </vt:variant>
      <vt:variant>
        <vt:i4>3</vt:i4>
      </vt:variant>
      <vt:variant>
        <vt:i4>0</vt:i4>
      </vt:variant>
      <vt:variant>
        <vt:i4>5</vt:i4>
      </vt:variant>
      <vt:variant>
        <vt:lpwstr>Input/Overzicht cijfers 2020_Ann.docx</vt:lpwstr>
      </vt:variant>
      <vt:variant>
        <vt:lpwstr/>
      </vt:variant>
      <vt:variant>
        <vt:i4>7667755</vt:i4>
      </vt:variant>
      <vt:variant>
        <vt:i4>0</vt:i4>
      </vt:variant>
      <vt:variant>
        <vt:i4>0</vt:i4>
      </vt:variant>
      <vt:variant>
        <vt:i4>5</vt:i4>
      </vt:variant>
      <vt:variant>
        <vt:lpwstr>https://onzetaal.nl/taaladvies/corona/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Strategische doelstelling 1:</dc:title>
  <dc:subject/>
  <dc:creator>gr;sb</dc:creator>
  <cp:keywords/>
  <cp:lastModifiedBy>Saskia Boets</cp:lastModifiedBy>
  <cp:revision>7</cp:revision>
  <cp:lastPrinted>2022-02-16T13:38:00Z</cp:lastPrinted>
  <dcterms:created xsi:type="dcterms:W3CDTF">2022-03-25T14:33:00Z</dcterms:created>
  <dcterms:modified xsi:type="dcterms:W3CDTF">2022-03-30T09:11:00Z</dcterms:modified>
</cp:coreProperties>
</file>