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58496" w14:textId="04AC28D3" w:rsidR="00631C28" w:rsidRDefault="00060939" w:rsidP="00C13113">
      <w:pPr>
        <w:jc w:val="center"/>
      </w:pPr>
      <w:r>
        <w:rPr>
          <w:noProof/>
        </w:rPr>
        <w:drawing>
          <wp:inline distT="0" distB="0" distL="0" distR="0" wp14:anchorId="5BA6DDA6" wp14:editId="68532C78">
            <wp:extent cx="5760720" cy="2492375"/>
            <wp:effectExtent l="0" t="0" r="0" b="3175"/>
            <wp:docPr id="46" name="Afbeelding 4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fbeelding 46" descr="Afbeelding met teks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2492375"/>
                    </a:xfrm>
                    <a:prstGeom prst="rect">
                      <a:avLst/>
                    </a:prstGeom>
                  </pic:spPr>
                </pic:pic>
              </a:graphicData>
            </a:graphic>
          </wp:inline>
        </w:drawing>
      </w:r>
    </w:p>
    <w:p w14:paraId="16CC2E55" w14:textId="77777777" w:rsidR="00631C28" w:rsidRPr="008E2464" w:rsidRDefault="00A9782E" w:rsidP="008E2464">
      <w:pPr>
        <w:ind w:firstLine="708"/>
        <w:jc w:val="center"/>
        <w:rPr>
          <w:rFonts w:cs="Arial"/>
          <w:sz w:val="16"/>
          <w:szCs w:val="16"/>
        </w:rPr>
      </w:pPr>
      <w:r w:rsidRPr="008E2464">
        <w:rPr>
          <w:rFonts w:cs="Arial"/>
          <w:sz w:val="16"/>
          <w:szCs w:val="16"/>
        </w:rPr>
        <w:t>afbeelding: logo Luisterpuntbibliotheek inclusief slagzin ‘Iederéén kan lezen’</w:t>
      </w:r>
    </w:p>
    <w:p w14:paraId="321A436E" w14:textId="77777777" w:rsidR="00631C28" w:rsidRDefault="00631C28" w:rsidP="00C13113">
      <w:pPr>
        <w:rPr>
          <w:rFonts w:cs="Arial"/>
          <w:sz w:val="52"/>
          <w:szCs w:val="52"/>
          <w:lang w:val="nl-BE"/>
        </w:rPr>
      </w:pPr>
    </w:p>
    <w:p w14:paraId="3499908E" w14:textId="77777777" w:rsidR="00442FFF" w:rsidRPr="00442FFF" w:rsidRDefault="00442FFF" w:rsidP="00631C28">
      <w:pPr>
        <w:jc w:val="center"/>
        <w:rPr>
          <w:rFonts w:cs="Arial"/>
          <w:sz w:val="52"/>
          <w:szCs w:val="52"/>
          <w:lang w:val="nl-BE"/>
        </w:rPr>
      </w:pPr>
    </w:p>
    <w:p w14:paraId="024B56E8" w14:textId="77777777" w:rsidR="00442FFF" w:rsidRPr="00C13113" w:rsidRDefault="004147F2" w:rsidP="00C13113">
      <w:pPr>
        <w:pStyle w:val="Titel1"/>
      </w:pPr>
      <w:r>
        <w:t>Voortgangsrapport</w:t>
      </w:r>
    </w:p>
    <w:p w14:paraId="1F51A20E" w14:textId="77777777" w:rsidR="00442FFF" w:rsidRPr="00C13113" w:rsidRDefault="00D87EC2" w:rsidP="00C13113">
      <w:pPr>
        <w:pStyle w:val="Titel1"/>
      </w:pPr>
      <w:r w:rsidRPr="00C13113">
        <w:t>20</w:t>
      </w:r>
      <w:r w:rsidR="003C7B80">
        <w:t>20</w:t>
      </w:r>
      <w:r w:rsidRPr="00C13113">
        <w:t xml:space="preserve"> – </w:t>
      </w:r>
      <w:r w:rsidR="004147F2">
        <w:t>20</w:t>
      </w:r>
      <w:r w:rsidR="00897751">
        <w:t>2</w:t>
      </w:r>
      <w:r w:rsidR="003C7B80">
        <w:t>1</w:t>
      </w:r>
    </w:p>
    <w:p w14:paraId="19C2A72B" w14:textId="77777777" w:rsidR="00B2338A" w:rsidRDefault="00B2338A" w:rsidP="008F0998">
      <w:pPr>
        <w:rPr>
          <w:rFonts w:cs="Arial"/>
          <w:sz w:val="52"/>
          <w:szCs w:val="52"/>
          <w:lang w:val="nl-BE"/>
        </w:rPr>
      </w:pPr>
    </w:p>
    <w:p w14:paraId="5B93C9F4" w14:textId="77777777" w:rsidR="00A22916" w:rsidRDefault="00A22916" w:rsidP="00631C28">
      <w:pPr>
        <w:jc w:val="center"/>
        <w:rPr>
          <w:rFonts w:cs="Arial"/>
          <w:sz w:val="52"/>
          <w:szCs w:val="52"/>
          <w:lang w:val="nl-BE"/>
        </w:rPr>
      </w:pPr>
    </w:p>
    <w:p w14:paraId="4FB76B5C" w14:textId="77777777" w:rsidR="00167AA8" w:rsidRDefault="00167AA8" w:rsidP="00631C28">
      <w:pPr>
        <w:rPr>
          <w:rFonts w:cs="Arial"/>
          <w:sz w:val="52"/>
          <w:szCs w:val="52"/>
          <w:lang w:val="nl-BE"/>
        </w:rPr>
      </w:pPr>
    </w:p>
    <w:p w14:paraId="4A9E7A78" w14:textId="77777777" w:rsidR="00683C66" w:rsidRDefault="00683C66" w:rsidP="00631C28">
      <w:pPr>
        <w:rPr>
          <w:rFonts w:cs="Arial"/>
          <w:sz w:val="52"/>
          <w:szCs w:val="52"/>
          <w:lang w:val="nl-BE"/>
        </w:rPr>
      </w:pPr>
    </w:p>
    <w:p w14:paraId="3CCD2376" w14:textId="77777777" w:rsidR="00683C66" w:rsidRDefault="00683C66" w:rsidP="00631C28">
      <w:pPr>
        <w:rPr>
          <w:rFonts w:ascii="Antique Olive" w:hAnsi="Antique Olive" w:cs="Tahoma"/>
          <w:sz w:val="20"/>
          <w:szCs w:val="20"/>
          <w:lang w:val="nl-BE"/>
        </w:rPr>
      </w:pPr>
    </w:p>
    <w:tbl>
      <w:tblPr>
        <w:tblW w:w="0" w:type="auto"/>
        <w:tblLayout w:type="fixed"/>
        <w:tblLook w:val="04A0" w:firstRow="1" w:lastRow="0" w:firstColumn="1" w:lastColumn="0" w:noHBand="0" w:noVBand="1"/>
      </w:tblPr>
      <w:tblGrid>
        <w:gridCol w:w="2585"/>
        <w:gridCol w:w="2201"/>
        <w:gridCol w:w="1913"/>
        <w:gridCol w:w="2589"/>
      </w:tblGrid>
      <w:tr w:rsidR="00167AA8" w:rsidRPr="001E6D23" w14:paraId="351E3E69" w14:textId="77777777" w:rsidTr="001E6D23">
        <w:tc>
          <w:tcPr>
            <w:tcW w:w="2585" w:type="dxa"/>
            <w:shd w:val="clear" w:color="auto" w:fill="auto"/>
          </w:tcPr>
          <w:p w14:paraId="24D645DA" w14:textId="77777777" w:rsidR="00167AA8" w:rsidRPr="001E6D23" w:rsidRDefault="00167AA8" w:rsidP="00631C28">
            <w:pPr>
              <w:rPr>
                <w:rFonts w:ascii="Antique Olive" w:hAnsi="Antique Olive" w:cs="Tahoma"/>
                <w:sz w:val="20"/>
                <w:szCs w:val="20"/>
                <w:lang w:val="nl-BE"/>
              </w:rPr>
            </w:pPr>
          </w:p>
          <w:p w14:paraId="4B4289D2" w14:textId="77777777" w:rsidR="00167AA8" w:rsidRPr="001E6D23" w:rsidRDefault="00167AA8" w:rsidP="00631C28">
            <w:pPr>
              <w:rPr>
                <w:rFonts w:ascii="Antique Olive" w:hAnsi="Antique Olive" w:cs="Tahoma"/>
                <w:sz w:val="20"/>
                <w:szCs w:val="20"/>
                <w:lang w:val="nl-BE"/>
              </w:rPr>
            </w:pPr>
          </w:p>
          <w:p w14:paraId="52AE1E05" w14:textId="77777777" w:rsidR="00167AA8" w:rsidRPr="001E6D23" w:rsidRDefault="00167AA8" w:rsidP="00631C28">
            <w:pPr>
              <w:rPr>
                <w:rFonts w:ascii="Antique Olive" w:hAnsi="Antique Olive" w:cs="Tahoma"/>
                <w:sz w:val="20"/>
                <w:szCs w:val="20"/>
                <w:lang w:val="nl-BE"/>
              </w:rPr>
            </w:pPr>
          </w:p>
          <w:p w14:paraId="7CC292C2" w14:textId="77777777" w:rsidR="00167AA8" w:rsidRPr="001E6D23" w:rsidRDefault="00167AA8" w:rsidP="00631C28">
            <w:pPr>
              <w:rPr>
                <w:rFonts w:ascii="Antique Olive" w:hAnsi="Antique Olive" w:cs="Tahoma"/>
                <w:sz w:val="20"/>
                <w:szCs w:val="20"/>
                <w:lang w:val="nl-BE"/>
              </w:rPr>
            </w:pPr>
          </w:p>
          <w:p w14:paraId="4F8520B9" w14:textId="55CB442C"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lang w:val="nl-BE"/>
              </w:rPr>
              <w:drawing>
                <wp:inline distT="0" distB="0" distL="0" distR="0" wp14:anchorId="0ACD5ED8" wp14:editId="775011E4">
                  <wp:extent cx="1519555" cy="763905"/>
                  <wp:effectExtent l="0" t="0" r="0" b="0"/>
                  <wp:docPr id="2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9555" cy="763905"/>
                          </a:xfrm>
                          <a:prstGeom prst="rect">
                            <a:avLst/>
                          </a:prstGeom>
                          <a:noFill/>
                        </pic:spPr>
                      </pic:pic>
                    </a:graphicData>
                  </a:graphic>
                </wp:inline>
              </w:drawing>
            </w:r>
          </w:p>
        </w:tc>
        <w:tc>
          <w:tcPr>
            <w:tcW w:w="2201" w:type="dxa"/>
            <w:shd w:val="clear" w:color="auto" w:fill="auto"/>
          </w:tcPr>
          <w:p w14:paraId="414549F9" w14:textId="4C0EFB89"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8240" behindDoc="0" locked="0" layoutInCell="1" allowOverlap="1" wp14:anchorId="660BB879" wp14:editId="4AE19B48">
                  <wp:simplePos x="0" y="0"/>
                  <wp:positionH relativeFrom="margin">
                    <wp:posOffset>29210</wp:posOffset>
                  </wp:positionH>
                  <wp:positionV relativeFrom="margin">
                    <wp:posOffset>234950</wp:posOffset>
                  </wp:positionV>
                  <wp:extent cx="1199515" cy="1562100"/>
                  <wp:effectExtent l="0" t="0" r="0" b="0"/>
                  <wp:wrapSquare wrapText="bothSides"/>
                  <wp:docPr id="1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l="11156" t="16132" r="4887" b="6509"/>
                          <a:stretch>
                            <a:fillRect/>
                          </a:stretch>
                        </pic:blipFill>
                        <pic:spPr bwMode="auto">
                          <a:xfrm>
                            <a:off x="0" y="0"/>
                            <a:ext cx="1199515" cy="1562100"/>
                          </a:xfrm>
                          <a:prstGeom prst="rect">
                            <a:avLst/>
                          </a:prstGeom>
                          <a:noFill/>
                        </pic:spPr>
                      </pic:pic>
                    </a:graphicData>
                  </a:graphic>
                  <wp14:sizeRelH relativeFrom="page">
                    <wp14:pctWidth>0</wp14:pctWidth>
                  </wp14:sizeRelH>
                  <wp14:sizeRelV relativeFrom="page">
                    <wp14:pctHeight>0</wp14:pctHeight>
                  </wp14:sizeRelV>
                </wp:anchor>
              </w:drawing>
            </w:r>
          </w:p>
          <w:p w14:paraId="1A33BD76" w14:textId="77777777" w:rsidR="00167AA8" w:rsidRPr="001E6D23" w:rsidRDefault="00167AA8" w:rsidP="00631C28">
            <w:pPr>
              <w:rPr>
                <w:rFonts w:ascii="Antique Olive" w:hAnsi="Antique Olive" w:cs="Tahoma"/>
                <w:sz w:val="20"/>
                <w:szCs w:val="20"/>
                <w:lang w:val="nl-BE"/>
              </w:rPr>
            </w:pPr>
          </w:p>
        </w:tc>
        <w:tc>
          <w:tcPr>
            <w:tcW w:w="1913" w:type="dxa"/>
            <w:shd w:val="clear" w:color="auto" w:fill="auto"/>
          </w:tcPr>
          <w:p w14:paraId="4DF80FD7" w14:textId="0F1D3D70"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7216" behindDoc="0" locked="0" layoutInCell="1" allowOverlap="1" wp14:anchorId="6AB0E88D" wp14:editId="24EC0F8C">
                  <wp:simplePos x="0" y="0"/>
                  <wp:positionH relativeFrom="margin">
                    <wp:posOffset>-15875</wp:posOffset>
                  </wp:positionH>
                  <wp:positionV relativeFrom="margin">
                    <wp:posOffset>88900</wp:posOffset>
                  </wp:positionV>
                  <wp:extent cx="1105535" cy="1708150"/>
                  <wp:effectExtent l="0" t="0" r="0" b="0"/>
                  <wp:wrapSquare wrapText="bothSides"/>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l="9438" t="4382" r="11342" b="8365"/>
                          <a:stretch>
                            <a:fillRect/>
                          </a:stretch>
                        </pic:blipFill>
                        <pic:spPr bwMode="auto">
                          <a:xfrm>
                            <a:off x="0" y="0"/>
                            <a:ext cx="1105535" cy="1708150"/>
                          </a:xfrm>
                          <a:prstGeom prst="rect">
                            <a:avLst/>
                          </a:prstGeom>
                          <a:noFill/>
                        </pic:spPr>
                      </pic:pic>
                    </a:graphicData>
                  </a:graphic>
                  <wp14:sizeRelH relativeFrom="page">
                    <wp14:pctWidth>0</wp14:pctWidth>
                  </wp14:sizeRelH>
                  <wp14:sizeRelV relativeFrom="page">
                    <wp14:pctHeight>0</wp14:pctHeight>
                  </wp14:sizeRelV>
                </wp:anchor>
              </w:drawing>
            </w:r>
          </w:p>
        </w:tc>
        <w:tc>
          <w:tcPr>
            <w:tcW w:w="2589" w:type="dxa"/>
            <w:shd w:val="clear" w:color="auto" w:fill="auto"/>
          </w:tcPr>
          <w:p w14:paraId="408478E2" w14:textId="5CD7A060" w:rsidR="00167AA8" w:rsidRPr="001E6D23" w:rsidRDefault="00102E6D" w:rsidP="00631C28">
            <w:pPr>
              <w:rPr>
                <w:rFonts w:ascii="Antique Olive" w:hAnsi="Antique Olive" w:cs="Tahoma"/>
                <w:sz w:val="20"/>
                <w:szCs w:val="20"/>
                <w:lang w:val="nl-BE"/>
              </w:rPr>
            </w:pPr>
            <w:r w:rsidRPr="001E6D23">
              <w:rPr>
                <w:rFonts w:ascii="Antique Olive" w:hAnsi="Antique Olive" w:cs="Tahoma"/>
                <w:noProof/>
                <w:sz w:val="20"/>
                <w:szCs w:val="20"/>
              </w:rPr>
              <w:drawing>
                <wp:anchor distT="0" distB="0" distL="114300" distR="114300" simplePos="0" relativeHeight="251656192" behindDoc="0" locked="0" layoutInCell="1" allowOverlap="1" wp14:anchorId="1FD646F6" wp14:editId="3261611F">
                  <wp:simplePos x="0" y="0"/>
                  <wp:positionH relativeFrom="margin">
                    <wp:posOffset>-17145</wp:posOffset>
                  </wp:positionH>
                  <wp:positionV relativeFrom="margin">
                    <wp:posOffset>88900</wp:posOffset>
                  </wp:positionV>
                  <wp:extent cx="1524000" cy="1619250"/>
                  <wp:effectExtent l="0" t="0" r="0" b="0"/>
                  <wp:wrapSquare wrapText="bothSides"/>
                  <wp:docPr id="1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t="12178" b="12267"/>
                          <a:stretch>
                            <a:fillRect/>
                          </a:stretch>
                        </pic:blipFill>
                        <pic:spPr bwMode="auto">
                          <a:xfrm>
                            <a:off x="0" y="0"/>
                            <a:ext cx="1524000" cy="1619250"/>
                          </a:xfrm>
                          <a:prstGeom prst="rect">
                            <a:avLst/>
                          </a:prstGeom>
                          <a:noFill/>
                        </pic:spPr>
                      </pic:pic>
                    </a:graphicData>
                  </a:graphic>
                  <wp14:sizeRelH relativeFrom="page">
                    <wp14:pctWidth>0</wp14:pctWidth>
                  </wp14:sizeRelH>
                  <wp14:sizeRelV relativeFrom="page">
                    <wp14:pctHeight>0</wp14:pctHeight>
                  </wp14:sizeRelV>
                </wp:anchor>
              </w:drawing>
            </w:r>
          </w:p>
        </w:tc>
      </w:tr>
    </w:tbl>
    <w:p w14:paraId="644D007C" w14:textId="77777777" w:rsidR="00167AA8" w:rsidRPr="00A9782E" w:rsidRDefault="00A9782E" w:rsidP="00631C28">
      <w:pPr>
        <w:rPr>
          <w:rFonts w:cs="Arial"/>
          <w:sz w:val="20"/>
          <w:szCs w:val="20"/>
          <w:lang w:val="nl-BE"/>
        </w:rPr>
      </w:pPr>
      <w:r w:rsidRPr="00A9782E">
        <w:rPr>
          <w:rFonts w:cs="Arial"/>
          <w:sz w:val="20"/>
          <w:szCs w:val="20"/>
          <w:lang w:val="nl-BE"/>
        </w:rPr>
        <w:t xml:space="preserve">afbeeldingen: illustraties Leo Timmers: mannetje met hoofdtelefoon die verbonden is met een boek, hij ligt op een luchtbed in een zwembad dat de vorm heeft van een </w:t>
      </w:r>
      <w:r w:rsidR="001D78B5">
        <w:rPr>
          <w:rFonts w:cs="Arial"/>
          <w:sz w:val="20"/>
          <w:szCs w:val="20"/>
          <w:lang w:val="nl-BE"/>
        </w:rPr>
        <w:t>tablet</w:t>
      </w:r>
      <w:r w:rsidRPr="00A9782E">
        <w:rPr>
          <w:rFonts w:cs="Arial"/>
          <w:sz w:val="20"/>
          <w:szCs w:val="20"/>
          <w:lang w:val="nl-BE"/>
        </w:rPr>
        <w:t>, er liggen nog enkele boeken op de rand van het zwembad; oud vrouwtje met bril en een soort iPod in haar hand; jongen met een gettoblaster in de vorm van een boek op zijn schouder; blinde vrouw die luistert naar een opengeslagen boek dat verbonden is met een grote hoorn, ze draagt een donkere bril en naast haar ligt een witte stok</w:t>
      </w:r>
      <w:r>
        <w:rPr>
          <w:rFonts w:cs="Arial"/>
          <w:sz w:val="20"/>
          <w:szCs w:val="20"/>
          <w:lang w:val="nl-BE"/>
        </w:rPr>
        <w:t xml:space="preserve">. </w:t>
      </w:r>
    </w:p>
    <w:p w14:paraId="791873AE" w14:textId="77777777" w:rsidR="00AB4084" w:rsidRDefault="00AB4084" w:rsidP="00631C28">
      <w:pPr>
        <w:rPr>
          <w:rFonts w:ascii="Antique Olive" w:hAnsi="Antique Olive" w:cs="Tahoma"/>
          <w:sz w:val="20"/>
          <w:szCs w:val="20"/>
          <w:lang w:val="nl-BE"/>
        </w:rPr>
        <w:sectPr w:rsidR="00AB4084" w:rsidSect="00C76B39">
          <w:footerReference w:type="even" r:id="rId13"/>
          <w:footerReference w:type="default" r:id="rId14"/>
          <w:pgSz w:w="11906" w:h="16838"/>
          <w:pgMar w:top="1417" w:right="1417" w:bottom="1417" w:left="1417" w:header="708" w:footer="708" w:gutter="0"/>
          <w:cols w:space="708"/>
          <w:titlePg/>
          <w:docGrid w:linePitch="360"/>
        </w:sectPr>
      </w:pPr>
    </w:p>
    <w:p w14:paraId="3A1AC3DC" w14:textId="73E1A7DE" w:rsidR="00F9632A" w:rsidRDefault="00060939" w:rsidP="00F9632A">
      <w:pPr>
        <w:jc w:val="center"/>
        <w:rPr>
          <w:rFonts w:cs="Arial"/>
          <w:sz w:val="20"/>
          <w:szCs w:val="20"/>
          <w:lang w:val="nl-BE"/>
        </w:rPr>
      </w:pPr>
      <w:r>
        <w:rPr>
          <w:rFonts w:cs="Arial"/>
          <w:noProof/>
          <w:sz w:val="20"/>
          <w:szCs w:val="20"/>
          <w:lang w:val="nl-BE"/>
        </w:rPr>
        <w:lastRenderedPageBreak/>
        <w:drawing>
          <wp:inline distT="0" distB="0" distL="0" distR="0" wp14:anchorId="32F1F279" wp14:editId="71395FC0">
            <wp:extent cx="2671509" cy="1440000"/>
            <wp:effectExtent l="0" t="0" r="0" b="825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267B8AC1" w14:textId="77777777" w:rsidR="00711AFD" w:rsidRDefault="00711AFD" w:rsidP="00B36BF4">
      <w:pPr>
        <w:spacing w:after="160" w:line="259" w:lineRule="auto"/>
        <w:rPr>
          <w:rFonts w:eastAsia="Calibri" w:cs="Arial"/>
          <w:b/>
          <w:sz w:val="32"/>
          <w:szCs w:val="32"/>
          <w:lang w:val="nl-BE" w:eastAsia="en-US"/>
        </w:rPr>
      </w:pPr>
    </w:p>
    <w:p w14:paraId="6C86D66B" w14:textId="1B76CF96" w:rsidR="00B36BF4" w:rsidRDefault="004F1C14" w:rsidP="00B36BF4">
      <w:pPr>
        <w:spacing w:after="160" w:line="259" w:lineRule="auto"/>
        <w:rPr>
          <w:rFonts w:eastAsia="Calibri" w:cs="Arial"/>
          <w:b/>
          <w:sz w:val="28"/>
          <w:szCs w:val="28"/>
          <w:lang w:val="nl-BE" w:eastAsia="en-US"/>
        </w:rPr>
      </w:pPr>
      <w:r>
        <w:rPr>
          <w:rFonts w:eastAsia="Calibri" w:cs="Arial"/>
          <w:b/>
          <w:sz w:val="28"/>
          <w:szCs w:val="28"/>
          <w:lang w:val="nl-BE" w:eastAsia="en-US"/>
        </w:rPr>
        <w:t>2020: n</w:t>
      </w:r>
      <w:r w:rsidR="00711AFD" w:rsidRPr="00711AFD">
        <w:rPr>
          <w:rFonts w:eastAsia="Calibri" w:cs="Arial"/>
          <w:b/>
          <w:sz w:val="28"/>
          <w:szCs w:val="28"/>
          <w:lang w:val="nl-BE" w:eastAsia="en-US"/>
        </w:rPr>
        <w:t>ieuwe kansen</w:t>
      </w:r>
      <w:r>
        <w:rPr>
          <w:rFonts w:eastAsia="Calibri" w:cs="Arial"/>
          <w:b/>
          <w:sz w:val="28"/>
          <w:szCs w:val="28"/>
          <w:lang w:val="nl-BE" w:eastAsia="en-US"/>
        </w:rPr>
        <w:t xml:space="preserve"> en uitdagingen</w:t>
      </w:r>
      <w:r w:rsidR="00711AFD" w:rsidRPr="00711AFD">
        <w:rPr>
          <w:rFonts w:eastAsia="Calibri" w:cs="Arial"/>
          <w:b/>
          <w:sz w:val="28"/>
          <w:szCs w:val="28"/>
          <w:lang w:val="nl-BE" w:eastAsia="en-US"/>
        </w:rPr>
        <w:t>, nieuwe obstakels</w:t>
      </w:r>
    </w:p>
    <w:p w14:paraId="303FA8FE" w14:textId="50CA9646" w:rsidR="0077036E" w:rsidRDefault="004F1C14" w:rsidP="004F1C14">
      <w:pPr>
        <w:spacing w:after="160" w:line="259" w:lineRule="auto"/>
        <w:rPr>
          <w:rFonts w:eastAsia="Calibri"/>
          <w:sz w:val="20"/>
          <w:szCs w:val="22"/>
          <w:lang w:val="nl-BE" w:eastAsia="en-US"/>
        </w:rPr>
      </w:pPr>
      <w:r w:rsidRPr="004F1C14">
        <w:rPr>
          <w:rFonts w:eastAsia="Calibri"/>
          <w:sz w:val="20"/>
          <w:szCs w:val="22"/>
          <w:lang w:val="nl-BE" w:eastAsia="en-US"/>
        </w:rPr>
        <w:t>2020 was een opmerkelijk jaar. Voor iedereen. En ook voor Luisterpunt.</w:t>
      </w:r>
      <w:r w:rsidR="0077036E">
        <w:rPr>
          <w:rFonts w:eastAsia="Calibri"/>
          <w:sz w:val="20"/>
          <w:szCs w:val="22"/>
          <w:lang w:val="nl-BE" w:eastAsia="en-US"/>
        </w:rPr>
        <w:br/>
      </w:r>
      <w:r w:rsidR="0077036E">
        <w:rPr>
          <w:rFonts w:eastAsia="Calibri"/>
          <w:sz w:val="20"/>
          <w:szCs w:val="22"/>
          <w:lang w:val="nl-BE" w:eastAsia="en-US"/>
        </w:rPr>
        <w:br/>
      </w:r>
      <w:r w:rsidRPr="004F1C14">
        <w:rPr>
          <w:rFonts w:eastAsia="Calibri"/>
          <w:sz w:val="20"/>
          <w:szCs w:val="22"/>
          <w:lang w:val="nl-BE" w:eastAsia="en-US"/>
        </w:rPr>
        <w:t>Geert Ruebens ging na 14 jaar met pensioen. 14 jaar van veranderingen, besparingen, ambitie en vernieuwingen. Hij heeft een mooie weg afgelegd met Luisterpunt. Wij hopen op hetzelfde elan verder te kunnen gaan. Uitdagingen genoeg, met een nieuw bibliotheeksysteem, een waaier aan doelgroepen, het gebruik van braille stimuleren, andere communicatietools, …</w:t>
      </w:r>
      <w:r w:rsidRPr="004F1C14">
        <w:rPr>
          <w:rFonts w:eastAsia="Calibri"/>
          <w:sz w:val="20"/>
          <w:szCs w:val="22"/>
          <w:lang w:val="nl-BE" w:eastAsia="en-US"/>
        </w:rPr>
        <w:br/>
      </w:r>
      <w:r w:rsidRPr="004F1C14">
        <w:rPr>
          <w:rFonts w:eastAsia="Calibri"/>
          <w:sz w:val="20"/>
          <w:szCs w:val="22"/>
          <w:lang w:val="nl-BE" w:eastAsia="en-US"/>
        </w:rPr>
        <w:br/>
        <w:t>Midden 2020 zijn we verhuisd. Vreemd om tijdens een bizarre zomer het hele hebben en houden van de bib op te ruimen, te ordenen, in en uit te pakken. Vreemd om een nieuwe locatie in te richten en naar je hand te zetten terwijl je afstand moet bewaren van elkaar. Vreemd om te zien hoe mooi onze werk- en publieksruimte zijn geworden, maar vooral vreemd om op te merken hoe leeg ze bleven. Geen housewarmingparty met de andere bewoners van ons gebouw, geen opendeurdag voor onze lezers, geen auteurslezingen of andere fijne activiteiten.</w:t>
      </w:r>
      <w:r w:rsidR="0077036E">
        <w:rPr>
          <w:rFonts w:eastAsia="Calibri"/>
          <w:sz w:val="20"/>
          <w:szCs w:val="22"/>
          <w:lang w:val="nl-BE" w:eastAsia="en-US"/>
        </w:rPr>
        <w:br/>
      </w:r>
      <w:r w:rsidR="0077036E">
        <w:rPr>
          <w:rFonts w:eastAsia="Calibri"/>
          <w:sz w:val="20"/>
          <w:szCs w:val="22"/>
          <w:lang w:val="nl-BE" w:eastAsia="en-US"/>
        </w:rPr>
        <w:br/>
      </w:r>
      <w:r w:rsidRPr="004F1C14">
        <w:rPr>
          <w:rFonts w:eastAsia="Calibri"/>
          <w:sz w:val="20"/>
          <w:szCs w:val="22"/>
          <w:lang w:val="nl-BE" w:eastAsia="en-US"/>
        </w:rPr>
        <w:t>We missen elkaar, als collega’s. We voelen dat energie, dynamiek en enthousiasme delen moeilijker is met het vele thuiswerk. Sommige collega’s hebben elkaar al een eeuwigheid niet meer gezien.</w:t>
      </w:r>
      <w:r w:rsidRPr="004F1C14">
        <w:rPr>
          <w:rFonts w:eastAsia="Calibri"/>
          <w:sz w:val="20"/>
          <w:szCs w:val="22"/>
          <w:lang w:val="nl-BE" w:eastAsia="en-US"/>
        </w:rPr>
        <w:br/>
        <w:t xml:space="preserve">Maar, we mogen de moed niet verliezen. Denk aan de meest geciteerde uitspraak van vorig najaar: “Het komt allemaal goed.” Dat geldt ook voor feestjes, opendeurdagen en andere activiteiten. Ze komen er. Met drank en hapjes, met echte woorden en met </w:t>
      </w:r>
      <w:r w:rsidRPr="004F1C14">
        <w:rPr>
          <w:rFonts w:eastAsia="Calibri"/>
          <w:i/>
          <w:iCs/>
          <w:sz w:val="20"/>
          <w:szCs w:val="22"/>
          <w:lang w:val="nl-BE" w:eastAsia="en-US"/>
        </w:rPr>
        <w:t>wij</w:t>
      </w:r>
      <w:r w:rsidRPr="004F1C14">
        <w:rPr>
          <w:rFonts w:eastAsia="Calibri"/>
          <w:sz w:val="20"/>
          <w:szCs w:val="22"/>
          <w:lang w:val="nl-BE" w:eastAsia="en-US"/>
        </w:rPr>
        <w:t xml:space="preserve"> allemaal samen.</w:t>
      </w:r>
      <w:r w:rsidR="0077036E">
        <w:rPr>
          <w:rFonts w:eastAsia="Calibri"/>
          <w:sz w:val="20"/>
          <w:szCs w:val="22"/>
          <w:lang w:val="nl-BE" w:eastAsia="en-US"/>
        </w:rPr>
        <w:br/>
      </w:r>
      <w:r w:rsidR="0077036E">
        <w:rPr>
          <w:rFonts w:eastAsia="Calibri"/>
          <w:sz w:val="20"/>
          <w:szCs w:val="22"/>
          <w:lang w:val="nl-BE" w:eastAsia="en-US"/>
        </w:rPr>
        <w:br/>
      </w:r>
      <w:r w:rsidRPr="004F1C14">
        <w:rPr>
          <w:rFonts w:eastAsia="Calibri"/>
          <w:sz w:val="20"/>
          <w:szCs w:val="22"/>
          <w:lang w:val="nl-BE" w:eastAsia="en-US"/>
        </w:rPr>
        <w:t>Dienstverlening in coronatijden. We hebben een beurtrol waarbij elke dag twee medewerkers ter plekke onze uitleendienst draaiende houden. Ze zorgen ervoor dat cd’s uit- en weer ingepakt geraken, zoeken boeken voor lezers die niet zelf boeken kiezen, vullen de Daisy-robots aan die de cd’s branden, en noem maar op. Zo fijn om te merken dat iedereen steeds paraat staat.</w:t>
      </w:r>
      <w:r w:rsidRPr="004F1C14">
        <w:rPr>
          <w:rFonts w:eastAsia="Calibri"/>
          <w:sz w:val="20"/>
          <w:szCs w:val="22"/>
          <w:lang w:val="nl-BE" w:eastAsia="en-US"/>
        </w:rPr>
        <w:br/>
      </w:r>
      <w:r w:rsidRPr="004F1C14">
        <w:rPr>
          <w:rFonts w:eastAsia="Calibri"/>
          <w:sz w:val="20"/>
          <w:szCs w:val="22"/>
          <w:lang w:val="nl-BE" w:eastAsia="en-US"/>
        </w:rPr>
        <w:br/>
        <w:t>Corona dwong ons om op een andere manier promotie te voeren, naar verenigingen voor mensen die nu misschien sneller geïsoleerd geraken, naar woonzorgcentra, maar ook naar scholen en bibliotheken die noodgedwongen moesten sluiten. We hebben kansen gegrepen, fijne samenwerkingsverbanden gesmeed met enkele uitgeverijen en organisaties, we hebben onze eerste webinars gegeven en ons tijdschrift in een nieuw jasje gestoken. En zoveel meer!</w:t>
      </w:r>
      <w:r w:rsidR="0077036E">
        <w:rPr>
          <w:rFonts w:eastAsia="Calibri"/>
          <w:sz w:val="20"/>
          <w:szCs w:val="22"/>
          <w:lang w:val="nl-BE" w:eastAsia="en-US"/>
        </w:rPr>
        <w:br/>
      </w:r>
      <w:r w:rsidR="0077036E">
        <w:rPr>
          <w:rFonts w:eastAsia="Calibri"/>
          <w:sz w:val="20"/>
          <w:szCs w:val="22"/>
          <w:lang w:val="nl-BE" w:eastAsia="en-US"/>
        </w:rPr>
        <w:br/>
      </w:r>
      <w:r w:rsidRPr="004F1C14">
        <w:rPr>
          <w:rFonts w:eastAsia="Calibri"/>
          <w:sz w:val="20"/>
          <w:szCs w:val="22"/>
          <w:lang w:val="nl-BE" w:eastAsia="en-US"/>
        </w:rPr>
        <w:t xml:space="preserve">Je zal lezen dat het allemaal niet voor niets was: onze collectie is gegroeid, we tellen meer Daisy-lezers en deze lezers hebben meer uitgeleend </w:t>
      </w:r>
      <w:r w:rsidR="002351B4">
        <w:rPr>
          <w:rFonts w:eastAsia="Calibri"/>
          <w:sz w:val="20"/>
          <w:szCs w:val="22"/>
          <w:lang w:val="nl-BE" w:eastAsia="en-US"/>
        </w:rPr>
        <w:t>dan</w:t>
      </w:r>
      <w:r w:rsidRPr="004F1C14">
        <w:rPr>
          <w:rFonts w:eastAsia="Calibri"/>
          <w:sz w:val="20"/>
          <w:szCs w:val="22"/>
          <w:lang w:val="nl-BE" w:eastAsia="en-US"/>
        </w:rPr>
        <w:t xml:space="preserve"> ooit tevoren, op cd en online. Daarnaast sloten nog een pak nieuwe organisaties zich aan om met Daisy-online aan de slag te gaan, vooral scholen maken zich vlot lid. Het is dan ook niet verwonderlijk dat het aandeel van lezers met dyslexie elk jaar groter wordt en in 2020 de 50% net overschreed.</w:t>
      </w:r>
      <w:r w:rsidRPr="004F1C14">
        <w:rPr>
          <w:rFonts w:eastAsia="Calibri"/>
          <w:sz w:val="20"/>
          <w:szCs w:val="22"/>
          <w:lang w:val="nl-BE" w:eastAsia="en-US"/>
        </w:rPr>
        <w:br/>
        <w:t>Natuurlijk hopen we dat de stijgende cijfers zich ook de komende jaren zullen doorzetten, dat zou betekenen dat meer en meer mensen met een leesbeperking de weg naar het Daisy-luisterboek vinden.</w:t>
      </w:r>
      <w:r w:rsidRPr="004F1C14">
        <w:rPr>
          <w:rFonts w:eastAsia="Calibri"/>
          <w:sz w:val="20"/>
          <w:szCs w:val="22"/>
          <w:lang w:val="nl-BE" w:eastAsia="en-US"/>
        </w:rPr>
        <w:br/>
      </w:r>
      <w:r w:rsidRPr="004F1C14">
        <w:rPr>
          <w:rFonts w:eastAsia="Calibri"/>
          <w:sz w:val="20"/>
          <w:szCs w:val="22"/>
          <w:lang w:val="nl-BE" w:eastAsia="en-US"/>
        </w:rPr>
        <w:br/>
        <w:t>Braille verdient onze bijzondere aandacht: voor het eerst tellen we minder dan 200 braillelezers, dat kunnen we moeilijk aanvaarden en geeft stof tot nadenken. We hebben heel veel brailleboeken beschikbaar, voor elk wat wils. Het is jammer dat ze te weinig gelezen worden.</w:t>
      </w:r>
      <w:r w:rsidR="0077036E">
        <w:rPr>
          <w:rFonts w:eastAsia="Calibri"/>
          <w:sz w:val="20"/>
          <w:szCs w:val="22"/>
          <w:lang w:val="nl-BE" w:eastAsia="en-US"/>
        </w:rPr>
        <w:br/>
      </w:r>
      <w:r w:rsidRPr="004F1C14">
        <w:rPr>
          <w:rFonts w:eastAsia="Calibri"/>
          <w:sz w:val="20"/>
          <w:szCs w:val="22"/>
          <w:lang w:val="nl-BE" w:eastAsia="en-US"/>
        </w:rPr>
        <w:lastRenderedPageBreak/>
        <w:br/>
        <w:t>Achter de schermen werken we gestaag verder aan ons nieuw bibliotheeksysteem. We bouwen het systematisch op zodat het een degelijk en gebruiksvriendelijk instrument wordt voor alle medewerkers.</w:t>
      </w:r>
      <w:r w:rsidRPr="004F1C14">
        <w:rPr>
          <w:rFonts w:eastAsia="Calibri"/>
          <w:sz w:val="20"/>
          <w:szCs w:val="22"/>
          <w:lang w:val="nl-BE" w:eastAsia="en-US"/>
        </w:rPr>
        <w:br/>
      </w:r>
      <w:r w:rsidR="0077036E">
        <w:rPr>
          <w:rFonts w:eastAsia="Calibri"/>
          <w:sz w:val="20"/>
          <w:szCs w:val="22"/>
          <w:lang w:val="nl-BE" w:eastAsia="en-US"/>
        </w:rPr>
        <w:br/>
      </w:r>
      <w:r w:rsidRPr="004F1C14">
        <w:rPr>
          <w:rFonts w:eastAsia="Calibri"/>
          <w:sz w:val="20"/>
          <w:szCs w:val="22"/>
          <w:lang w:val="nl-BE" w:eastAsia="en-US"/>
        </w:rPr>
        <w:br/>
      </w:r>
      <w:r w:rsidRPr="004F1C14">
        <w:rPr>
          <w:rFonts w:eastAsia="Calibri"/>
          <w:bCs/>
          <w:sz w:val="20"/>
          <w:szCs w:val="22"/>
          <w:lang w:val="nl-BE" w:eastAsia="en-US"/>
        </w:rPr>
        <w:t>Dit voortgangsrapport baseert</w:t>
      </w:r>
      <w:r w:rsidRPr="004F1C14">
        <w:rPr>
          <w:rFonts w:eastAsia="Calibri"/>
          <w:sz w:val="20"/>
          <w:szCs w:val="22"/>
          <w:lang w:val="nl-BE" w:eastAsia="en-US"/>
        </w:rPr>
        <w:t xml:space="preserve"> zich op het lopende beleidsplan ‘De weg vooruit’ voor de periode 2019-2023. Het bevat een doordachte terugblik op 2020 en een gedegen vooruitblik op 2021. De eerder gemaakte strategische en operationele doelstellingen, worden samen met de resultaatsindicatoren woordelijk overgenomen en voorzien van commentaar.</w:t>
      </w:r>
      <w:r w:rsidR="0077036E">
        <w:rPr>
          <w:rFonts w:eastAsia="Calibri"/>
          <w:sz w:val="20"/>
          <w:szCs w:val="22"/>
          <w:lang w:val="nl-BE" w:eastAsia="en-US"/>
        </w:rPr>
        <w:br/>
      </w:r>
      <w:r w:rsidR="0077036E">
        <w:rPr>
          <w:rFonts w:eastAsia="Calibri"/>
          <w:sz w:val="20"/>
          <w:szCs w:val="22"/>
          <w:lang w:val="nl-BE" w:eastAsia="en-US"/>
        </w:rPr>
        <w:br/>
      </w:r>
      <w:r w:rsidRPr="004F1C14">
        <w:rPr>
          <w:rFonts w:eastAsia="Calibri"/>
          <w:sz w:val="20"/>
          <w:szCs w:val="22"/>
          <w:lang w:val="nl-BE" w:eastAsia="en-US"/>
        </w:rPr>
        <w:t>Heb je vragen, opmerkingen of bedenkingen over dit voortgangsrapport of over onze werking, aarzel dan niet om ons te contacteren. Wij sluiten af met je een uitstekende gezondheid te wensen in deze nare periode, draag goed zorg voor jezelf en voor elkaar.</w:t>
      </w:r>
    </w:p>
    <w:p w14:paraId="181E01EA" w14:textId="77777777" w:rsidR="0077036E" w:rsidRDefault="0077036E" w:rsidP="004F1C14">
      <w:pPr>
        <w:spacing w:after="160" w:line="259" w:lineRule="auto"/>
        <w:rPr>
          <w:rFonts w:eastAsia="Calibri"/>
          <w:sz w:val="20"/>
          <w:szCs w:val="22"/>
          <w:lang w:val="nl-BE" w:eastAsia="en-US"/>
        </w:rPr>
      </w:pPr>
    </w:p>
    <w:p w14:paraId="6B97B8C8" w14:textId="77777777" w:rsidR="0077036E" w:rsidRDefault="0077036E" w:rsidP="004F1C14">
      <w:pPr>
        <w:spacing w:after="160" w:line="259" w:lineRule="auto"/>
        <w:rPr>
          <w:rFonts w:eastAsia="Calibri"/>
          <w:sz w:val="20"/>
          <w:szCs w:val="22"/>
          <w:lang w:val="nl-BE" w:eastAsia="en-US"/>
        </w:rPr>
      </w:pPr>
    </w:p>
    <w:p w14:paraId="1BDE3AD8" w14:textId="0820DF48" w:rsidR="004F1C14" w:rsidRPr="004F1C14" w:rsidRDefault="004F1C14" w:rsidP="004F1C14">
      <w:pPr>
        <w:spacing w:after="160" w:line="259" w:lineRule="auto"/>
        <w:rPr>
          <w:rFonts w:eastAsia="Calibri"/>
          <w:sz w:val="20"/>
          <w:szCs w:val="22"/>
          <w:lang w:val="nl-BE" w:eastAsia="en-US"/>
        </w:rPr>
      </w:pPr>
      <w:r w:rsidRPr="004F1C14">
        <w:rPr>
          <w:rFonts w:eastAsia="Calibri"/>
          <w:sz w:val="20"/>
          <w:szCs w:val="22"/>
          <w:lang w:val="nl-BE" w:eastAsia="en-US"/>
        </w:rPr>
        <w:t xml:space="preserve">De gebruikersraad van Luisterpunt besprak dit voortgangsrapport in haar </w:t>
      </w:r>
      <w:r w:rsidR="00382BE2">
        <w:rPr>
          <w:rFonts w:eastAsia="Calibri"/>
          <w:sz w:val="20"/>
          <w:szCs w:val="22"/>
          <w:lang w:val="nl-BE" w:eastAsia="en-US"/>
        </w:rPr>
        <w:t xml:space="preserve">(digitale) </w:t>
      </w:r>
      <w:r w:rsidRPr="004F1C14">
        <w:rPr>
          <w:rFonts w:eastAsia="Calibri"/>
          <w:sz w:val="20"/>
          <w:szCs w:val="22"/>
          <w:lang w:val="nl-BE" w:eastAsia="en-US"/>
        </w:rPr>
        <w:t>bijeenkomst van 17</w:t>
      </w:r>
      <w:r w:rsidR="00382BE2">
        <w:rPr>
          <w:rFonts w:eastAsia="Calibri"/>
          <w:sz w:val="20"/>
          <w:szCs w:val="22"/>
          <w:lang w:val="nl-BE" w:eastAsia="en-US"/>
        </w:rPr>
        <w:t> </w:t>
      </w:r>
      <w:r w:rsidRPr="004F1C14">
        <w:rPr>
          <w:rFonts w:eastAsia="Calibri"/>
          <w:sz w:val="20"/>
          <w:szCs w:val="22"/>
          <w:lang w:val="nl-BE" w:eastAsia="en-US"/>
        </w:rPr>
        <w:t xml:space="preserve">maart 2021 en verleende een </w:t>
      </w:r>
      <w:r w:rsidR="00B57658">
        <w:rPr>
          <w:rFonts w:eastAsia="Calibri"/>
          <w:sz w:val="20"/>
          <w:szCs w:val="22"/>
          <w:lang w:val="nl-BE" w:eastAsia="en-US"/>
        </w:rPr>
        <w:t>gunstig</w:t>
      </w:r>
      <w:r w:rsidRPr="004F1C14">
        <w:rPr>
          <w:rFonts w:eastAsia="Calibri"/>
          <w:sz w:val="20"/>
          <w:szCs w:val="22"/>
          <w:lang w:val="nl-BE" w:eastAsia="en-US"/>
        </w:rPr>
        <w:t xml:space="preserve"> advies.</w:t>
      </w:r>
      <w:r w:rsidRPr="004F1C14">
        <w:rPr>
          <w:rFonts w:eastAsia="Calibri"/>
          <w:sz w:val="20"/>
          <w:szCs w:val="22"/>
          <w:lang w:val="nl-BE" w:eastAsia="en-US"/>
        </w:rPr>
        <w:br/>
        <w:t xml:space="preserve">De </w:t>
      </w:r>
      <w:r w:rsidRPr="00382BE2">
        <w:rPr>
          <w:rFonts w:eastAsia="Calibri"/>
          <w:sz w:val="20"/>
          <w:szCs w:val="22"/>
          <w:lang w:val="nl-BE" w:eastAsia="en-US"/>
        </w:rPr>
        <w:t>goedkeuring</w:t>
      </w:r>
      <w:r w:rsidRPr="004F1C14">
        <w:rPr>
          <w:rFonts w:eastAsia="Calibri"/>
          <w:sz w:val="20"/>
          <w:szCs w:val="22"/>
          <w:lang w:val="nl-BE" w:eastAsia="en-US"/>
        </w:rPr>
        <w:t xml:space="preserve"> door het Bestuursorgaan en de Algemene Vergadering van Luisterpunt vond (digitaal) plaats op 22 maart 2021.</w:t>
      </w:r>
    </w:p>
    <w:p w14:paraId="37843A80" w14:textId="72510AA8" w:rsidR="004F1C14" w:rsidRDefault="004F1C14" w:rsidP="004F1C14">
      <w:pPr>
        <w:spacing w:after="160" w:line="259" w:lineRule="auto"/>
        <w:rPr>
          <w:rFonts w:eastAsia="Calibri"/>
          <w:sz w:val="20"/>
          <w:szCs w:val="22"/>
          <w:lang w:val="nl-BE" w:eastAsia="en-US"/>
        </w:rPr>
      </w:pPr>
    </w:p>
    <w:p w14:paraId="2A12C785" w14:textId="2D7CEFCA" w:rsidR="00382BE2" w:rsidRDefault="00382BE2" w:rsidP="004F1C14">
      <w:pPr>
        <w:spacing w:after="160" w:line="259" w:lineRule="auto"/>
        <w:rPr>
          <w:rFonts w:eastAsia="Calibri"/>
          <w:sz w:val="20"/>
          <w:szCs w:val="22"/>
          <w:lang w:val="nl-BE" w:eastAsia="en-US"/>
        </w:rPr>
      </w:pPr>
      <w:r>
        <w:rPr>
          <w:rFonts w:eastAsia="Calibri"/>
          <w:sz w:val="20"/>
          <w:szCs w:val="22"/>
          <w:lang w:val="nl-BE" w:eastAsia="en-US"/>
        </w:rPr>
        <w:br/>
      </w:r>
    </w:p>
    <w:p w14:paraId="1BAEC66B" w14:textId="77777777" w:rsidR="0077036E" w:rsidRPr="004F1C14" w:rsidRDefault="0077036E" w:rsidP="004F1C14">
      <w:pPr>
        <w:spacing w:after="160" w:line="259" w:lineRule="auto"/>
        <w:rPr>
          <w:rFonts w:eastAsia="Calibri"/>
          <w:sz w:val="20"/>
          <w:szCs w:val="22"/>
          <w:lang w:val="nl-BE" w:eastAsia="en-US"/>
        </w:rPr>
      </w:pPr>
    </w:p>
    <w:p w14:paraId="66C505A8" w14:textId="33F5A894" w:rsidR="004F1C14" w:rsidRPr="004F1C14" w:rsidRDefault="004F1C14" w:rsidP="004F1C14">
      <w:pPr>
        <w:spacing w:after="160" w:line="259" w:lineRule="auto"/>
        <w:rPr>
          <w:rFonts w:eastAsia="Calibri"/>
          <w:sz w:val="20"/>
          <w:szCs w:val="22"/>
          <w:lang w:val="nl-BE" w:eastAsia="en-US"/>
        </w:rPr>
      </w:pPr>
      <w:r w:rsidRPr="004F1C14">
        <w:rPr>
          <w:rFonts w:eastAsia="Calibri"/>
          <w:sz w:val="20"/>
          <w:szCs w:val="22"/>
          <w:lang w:val="nl-BE" w:eastAsia="en-US"/>
        </w:rPr>
        <w:t>Jan Rottier en Saskia Boets</w:t>
      </w:r>
      <w:r w:rsidRPr="004F1C14">
        <w:rPr>
          <w:rFonts w:eastAsia="Calibri"/>
          <w:sz w:val="20"/>
          <w:szCs w:val="22"/>
          <w:lang w:val="nl-BE" w:eastAsia="en-US"/>
        </w:rPr>
        <w:tab/>
      </w:r>
      <w:r w:rsidRPr="004F1C14">
        <w:rPr>
          <w:rFonts w:eastAsia="Calibri"/>
          <w:sz w:val="20"/>
          <w:szCs w:val="22"/>
          <w:lang w:val="nl-BE" w:eastAsia="en-US"/>
        </w:rPr>
        <w:tab/>
      </w:r>
      <w:r w:rsidRPr="004F1C14">
        <w:rPr>
          <w:rFonts w:eastAsia="Calibri"/>
          <w:sz w:val="20"/>
          <w:szCs w:val="22"/>
          <w:lang w:val="nl-BE" w:eastAsia="en-US"/>
        </w:rPr>
        <w:tab/>
      </w:r>
      <w:r w:rsidRPr="004F1C14">
        <w:rPr>
          <w:rFonts w:eastAsia="Calibri"/>
          <w:sz w:val="20"/>
          <w:szCs w:val="22"/>
          <w:lang w:val="nl-BE" w:eastAsia="en-US"/>
        </w:rPr>
        <w:tab/>
      </w:r>
      <w:r w:rsidRPr="004F1C14">
        <w:rPr>
          <w:rFonts w:eastAsia="Calibri"/>
          <w:sz w:val="20"/>
          <w:szCs w:val="22"/>
          <w:lang w:val="nl-BE" w:eastAsia="en-US"/>
        </w:rPr>
        <w:tab/>
        <w:t>Caroline Demeulenaere</w:t>
      </w:r>
      <w:r w:rsidRPr="004F1C14">
        <w:rPr>
          <w:rFonts w:eastAsia="Calibri"/>
          <w:sz w:val="20"/>
          <w:szCs w:val="22"/>
          <w:lang w:val="nl-BE" w:eastAsia="en-US"/>
        </w:rPr>
        <w:br/>
      </w:r>
      <w:r>
        <w:rPr>
          <w:rFonts w:eastAsia="Calibri"/>
          <w:sz w:val="20"/>
          <w:szCs w:val="22"/>
          <w:lang w:val="nl-BE" w:eastAsia="en-US"/>
        </w:rPr>
        <w:t>c</w:t>
      </w:r>
      <w:r w:rsidRPr="004F1C14">
        <w:rPr>
          <w:rFonts w:eastAsia="Calibri"/>
          <w:sz w:val="20"/>
          <w:szCs w:val="22"/>
          <w:lang w:val="nl-BE" w:eastAsia="en-US"/>
        </w:rPr>
        <w:t>odirecteurs Luisterpuntbibliotheek</w:t>
      </w:r>
      <w:r w:rsidRPr="004F1C14">
        <w:rPr>
          <w:rFonts w:eastAsia="Calibri"/>
          <w:sz w:val="20"/>
          <w:szCs w:val="22"/>
          <w:lang w:val="nl-BE" w:eastAsia="en-US"/>
        </w:rPr>
        <w:tab/>
      </w:r>
      <w:r w:rsidRPr="004F1C14">
        <w:rPr>
          <w:rFonts w:eastAsia="Calibri"/>
          <w:sz w:val="20"/>
          <w:szCs w:val="22"/>
          <w:lang w:val="nl-BE" w:eastAsia="en-US"/>
        </w:rPr>
        <w:tab/>
      </w:r>
      <w:r w:rsidRPr="004F1C14">
        <w:rPr>
          <w:rFonts w:eastAsia="Calibri"/>
          <w:sz w:val="20"/>
          <w:szCs w:val="22"/>
          <w:lang w:val="nl-BE" w:eastAsia="en-US"/>
        </w:rPr>
        <w:tab/>
      </w:r>
      <w:r w:rsidRPr="004F1C14">
        <w:rPr>
          <w:rFonts w:eastAsia="Calibri"/>
          <w:sz w:val="20"/>
          <w:szCs w:val="22"/>
          <w:lang w:val="nl-BE" w:eastAsia="en-US"/>
        </w:rPr>
        <w:tab/>
      </w:r>
      <w:r>
        <w:rPr>
          <w:rFonts w:eastAsia="Calibri"/>
          <w:sz w:val="20"/>
          <w:szCs w:val="22"/>
          <w:lang w:val="nl-BE" w:eastAsia="en-US"/>
        </w:rPr>
        <w:t>v</w:t>
      </w:r>
      <w:r w:rsidRPr="004F1C14">
        <w:rPr>
          <w:rFonts w:eastAsia="Calibri"/>
          <w:sz w:val="20"/>
          <w:szCs w:val="22"/>
          <w:lang w:val="nl-BE" w:eastAsia="en-US"/>
        </w:rPr>
        <w:t>oorzitter Luisterpuntbibliotheek</w:t>
      </w:r>
      <w:r w:rsidRPr="004F1C14">
        <w:rPr>
          <w:rFonts w:eastAsia="Calibri"/>
          <w:sz w:val="20"/>
          <w:szCs w:val="22"/>
          <w:lang w:val="nl-BE" w:eastAsia="en-US"/>
        </w:rPr>
        <w:br/>
        <w:t>8 maart 2021</w:t>
      </w:r>
      <w:r w:rsidR="00382BE2">
        <w:rPr>
          <w:rFonts w:eastAsia="Calibri"/>
          <w:sz w:val="20"/>
          <w:szCs w:val="22"/>
          <w:lang w:val="nl-BE" w:eastAsia="en-US"/>
        </w:rPr>
        <w:tab/>
      </w:r>
      <w:r w:rsidR="00382BE2">
        <w:rPr>
          <w:rFonts w:eastAsia="Calibri"/>
          <w:sz w:val="20"/>
          <w:szCs w:val="22"/>
          <w:lang w:val="nl-BE" w:eastAsia="en-US"/>
        </w:rPr>
        <w:tab/>
      </w:r>
      <w:r w:rsidR="00382BE2">
        <w:rPr>
          <w:rFonts w:eastAsia="Calibri"/>
          <w:sz w:val="20"/>
          <w:szCs w:val="22"/>
          <w:lang w:val="nl-BE" w:eastAsia="en-US"/>
        </w:rPr>
        <w:tab/>
      </w:r>
      <w:r w:rsidR="00382BE2">
        <w:rPr>
          <w:rFonts w:eastAsia="Calibri"/>
          <w:sz w:val="20"/>
          <w:szCs w:val="22"/>
          <w:lang w:val="nl-BE" w:eastAsia="en-US"/>
        </w:rPr>
        <w:tab/>
      </w:r>
      <w:r w:rsidR="00382BE2">
        <w:rPr>
          <w:rFonts w:eastAsia="Calibri"/>
          <w:sz w:val="20"/>
          <w:szCs w:val="22"/>
          <w:lang w:val="nl-BE" w:eastAsia="en-US"/>
        </w:rPr>
        <w:tab/>
      </w:r>
      <w:r w:rsidR="00382BE2">
        <w:rPr>
          <w:rFonts w:eastAsia="Calibri"/>
          <w:sz w:val="20"/>
          <w:szCs w:val="22"/>
          <w:lang w:val="nl-BE" w:eastAsia="en-US"/>
        </w:rPr>
        <w:tab/>
      </w:r>
      <w:r w:rsidR="00382BE2">
        <w:rPr>
          <w:rFonts w:eastAsia="Calibri"/>
          <w:sz w:val="20"/>
          <w:szCs w:val="22"/>
          <w:lang w:val="nl-BE" w:eastAsia="en-US"/>
        </w:rPr>
        <w:tab/>
        <w:t>22 maart 2021</w:t>
      </w:r>
    </w:p>
    <w:p w14:paraId="0BDCAB94" w14:textId="77777777" w:rsidR="00151BF4" w:rsidRPr="00C43C02" w:rsidRDefault="00C13113" w:rsidP="00F453BD">
      <w:pPr>
        <w:pStyle w:val="Plattetekst3"/>
        <w:spacing w:line="360" w:lineRule="auto"/>
        <w:rPr>
          <w:rFonts w:cs="Arial"/>
          <w:sz w:val="28"/>
          <w:szCs w:val="28"/>
        </w:rPr>
      </w:pPr>
      <w:r w:rsidRPr="00711AFD">
        <w:rPr>
          <w:rFonts w:cs="Arial"/>
          <w:b w:val="0"/>
          <w:sz w:val="22"/>
          <w:szCs w:val="22"/>
        </w:rPr>
        <w:br w:type="page"/>
      </w:r>
      <w:r w:rsidR="00151BF4" w:rsidRPr="00C43C02">
        <w:rPr>
          <w:rFonts w:cs="Arial"/>
          <w:sz w:val="28"/>
          <w:szCs w:val="28"/>
        </w:rPr>
        <w:lastRenderedPageBreak/>
        <w:t>Inhoudsopgave</w:t>
      </w:r>
      <w:r w:rsidR="00151BF4" w:rsidRPr="00C43C02">
        <w:rPr>
          <w:rFonts w:cs="Arial"/>
          <w:sz w:val="28"/>
          <w:szCs w:val="28"/>
        </w:rPr>
        <w:br/>
      </w:r>
    </w:p>
    <w:p w14:paraId="75DC3A44" w14:textId="13AAE815" w:rsidR="00060939" w:rsidRDefault="00151BF4">
      <w:pPr>
        <w:pStyle w:val="Inhopg1"/>
        <w:rPr>
          <w:rFonts w:asciiTheme="minorHAnsi" w:eastAsiaTheme="minorEastAsia" w:hAnsiTheme="minorHAnsi" w:cstheme="minorBidi"/>
          <w:noProof/>
          <w:sz w:val="22"/>
          <w:szCs w:val="22"/>
          <w:lang w:val="nl-BE" w:eastAsia="nl-BE"/>
        </w:rPr>
      </w:pPr>
      <w:r w:rsidRPr="00151BF4">
        <w:rPr>
          <w:rFonts w:cs="Arial"/>
          <w:b/>
          <w:bCs/>
        </w:rPr>
        <w:fldChar w:fldCharType="begin"/>
      </w:r>
      <w:r w:rsidRPr="00151BF4">
        <w:rPr>
          <w:rFonts w:cs="Arial"/>
          <w:b/>
          <w:bCs/>
        </w:rPr>
        <w:instrText xml:space="preserve"> TOC \o "1-3" \h \z \u </w:instrText>
      </w:r>
      <w:r w:rsidRPr="00151BF4">
        <w:rPr>
          <w:rFonts w:cs="Arial"/>
          <w:b/>
          <w:bCs/>
        </w:rPr>
        <w:fldChar w:fldCharType="separate"/>
      </w:r>
      <w:hyperlink w:anchor="_Toc66116023" w:history="1">
        <w:r w:rsidR="00060939" w:rsidRPr="00941047">
          <w:rPr>
            <w:rStyle w:val="Hyperlink"/>
            <w:noProof/>
          </w:rPr>
          <w:t>1. Missie: Iederéén kan lezen!</w:t>
        </w:r>
        <w:r w:rsidR="00060939">
          <w:rPr>
            <w:noProof/>
            <w:webHidden/>
          </w:rPr>
          <w:tab/>
        </w:r>
        <w:r w:rsidR="00060939">
          <w:rPr>
            <w:noProof/>
            <w:webHidden/>
          </w:rPr>
          <w:fldChar w:fldCharType="begin"/>
        </w:r>
        <w:r w:rsidR="00060939">
          <w:rPr>
            <w:noProof/>
            <w:webHidden/>
          </w:rPr>
          <w:instrText xml:space="preserve"> PAGEREF _Toc66116023 \h </w:instrText>
        </w:r>
        <w:r w:rsidR="00060939">
          <w:rPr>
            <w:noProof/>
            <w:webHidden/>
          </w:rPr>
        </w:r>
        <w:r w:rsidR="00060939">
          <w:rPr>
            <w:noProof/>
            <w:webHidden/>
          </w:rPr>
          <w:fldChar w:fldCharType="separate"/>
        </w:r>
        <w:r w:rsidR="002351B4">
          <w:rPr>
            <w:noProof/>
            <w:webHidden/>
          </w:rPr>
          <w:t>5</w:t>
        </w:r>
        <w:r w:rsidR="00060939">
          <w:rPr>
            <w:noProof/>
            <w:webHidden/>
          </w:rPr>
          <w:fldChar w:fldCharType="end"/>
        </w:r>
      </w:hyperlink>
    </w:p>
    <w:p w14:paraId="1CB441C9" w14:textId="60FB04CA" w:rsidR="00060939" w:rsidRDefault="002351B4">
      <w:pPr>
        <w:pStyle w:val="Inhopg1"/>
        <w:rPr>
          <w:rFonts w:asciiTheme="minorHAnsi" w:eastAsiaTheme="minorEastAsia" w:hAnsiTheme="minorHAnsi" w:cstheme="minorBidi"/>
          <w:noProof/>
          <w:sz w:val="22"/>
          <w:szCs w:val="22"/>
          <w:lang w:val="nl-BE" w:eastAsia="nl-BE"/>
        </w:rPr>
      </w:pPr>
      <w:hyperlink w:anchor="_Toc66116024" w:history="1">
        <w:r w:rsidR="00060939" w:rsidRPr="00941047">
          <w:rPr>
            <w:rStyle w:val="Hyperlink"/>
            <w:noProof/>
          </w:rPr>
          <w:t>2. Visie</w:t>
        </w:r>
        <w:r w:rsidR="00060939">
          <w:rPr>
            <w:noProof/>
            <w:webHidden/>
          </w:rPr>
          <w:tab/>
        </w:r>
        <w:r w:rsidR="00060939">
          <w:rPr>
            <w:noProof/>
            <w:webHidden/>
          </w:rPr>
          <w:fldChar w:fldCharType="begin"/>
        </w:r>
        <w:r w:rsidR="00060939">
          <w:rPr>
            <w:noProof/>
            <w:webHidden/>
          </w:rPr>
          <w:instrText xml:space="preserve"> PAGEREF _Toc66116024 \h </w:instrText>
        </w:r>
        <w:r w:rsidR="00060939">
          <w:rPr>
            <w:noProof/>
            <w:webHidden/>
          </w:rPr>
        </w:r>
        <w:r w:rsidR="00060939">
          <w:rPr>
            <w:noProof/>
            <w:webHidden/>
          </w:rPr>
          <w:fldChar w:fldCharType="separate"/>
        </w:r>
        <w:r>
          <w:rPr>
            <w:noProof/>
            <w:webHidden/>
          </w:rPr>
          <w:t>6</w:t>
        </w:r>
        <w:r w:rsidR="00060939">
          <w:rPr>
            <w:noProof/>
            <w:webHidden/>
          </w:rPr>
          <w:fldChar w:fldCharType="end"/>
        </w:r>
      </w:hyperlink>
    </w:p>
    <w:p w14:paraId="4A4C71E5" w14:textId="54833672" w:rsidR="00060939" w:rsidRDefault="002351B4">
      <w:pPr>
        <w:pStyle w:val="Inhopg1"/>
        <w:rPr>
          <w:rFonts w:asciiTheme="minorHAnsi" w:eastAsiaTheme="minorEastAsia" w:hAnsiTheme="minorHAnsi" w:cstheme="minorBidi"/>
          <w:noProof/>
          <w:sz w:val="22"/>
          <w:szCs w:val="22"/>
          <w:lang w:val="nl-BE" w:eastAsia="nl-BE"/>
        </w:rPr>
      </w:pPr>
      <w:hyperlink w:anchor="_Toc66116025" w:history="1">
        <w:r w:rsidR="00060939" w:rsidRPr="00941047">
          <w:rPr>
            <w:rStyle w:val="Hyperlink"/>
            <w:noProof/>
          </w:rPr>
          <w:t>3. Overzicht cijfers 2020</w:t>
        </w:r>
        <w:r w:rsidR="00060939">
          <w:rPr>
            <w:noProof/>
            <w:webHidden/>
          </w:rPr>
          <w:tab/>
        </w:r>
        <w:r w:rsidR="00060939">
          <w:rPr>
            <w:noProof/>
            <w:webHidden/>
          </w:rPr>
          <w:fldChar w:fldCharType="begin"/>
        </w:r>
        <w:r w:rsidR="00060939">
          <w:rPr>
            <w:noProof/>
            <w:webHidden/>
          </w:rPr>
          <w:instrText xml:space="preserve"> PAGEREF _Toc66116025 \h </w:instrText>
        </w:r>
        <w:r w:rsidR="00060939">
          <w:rPr>
            <w:noProof/>
            <w:webHidden/>
          </w:rPr>
        </w:r>
        <w:r w:rsidR="00060939">
          <w:rPr>
            <w:noProof/>
            <w:webHidden/>
          </w:rPr>
          <w:fldChar w:fldCharType="separate"/>
        </w:r>
        <w:r>
          <w:rPr>
            <w:noProof/>
            <w:webHidden/>
          </w:rPr>
          <w:t>10</w:t>
        </w:r>
        <w:r w:rsidR="00060939">
          <w:rPr>
            <w:noProof/>
            <w:webHidden/>
          </w:rPr>
          <w:fldChar w:fldCharType="end"/>
        </w:r>
      </w:hyperlink>
    </w:p>
    <w:p w14:paraId="71BA28AB" w14:textId="6BBDF7FD" w:rsidR="00060939" w:rsidRDefault="002351B4">
      <w:pPr>
        <w:pStyle w:val="Inhopg1"/>
        <w:rPr>
          <w:rFonts w:asciiTheme="minorHAnsi" w:eastAsiaTheme="minorEastAsia" w:hAnsiTheme="minorHAnsi" w:cstheme="minorBidi"/>
          <w:noProof/>
          <w:sz w:val="22"/>
          <w:szCs w:val="22"/>
          <w:lang w:val="nl-BE" w:eastAsia="nl-BE"/>
        </w:rPr>
      </w:pPr>
      <w:hyperlink w:anchor="_Toc66116026" w:history="1">
        <w:r w:rsidR="00060939" w:rsidRPr="00941047">
          <w:rPr>
            <w:rStyle w:val="Hyperlink"/>
            <w:noProof/>
          </w:rPr>
          <w:t>4. Overzicht van de vier strategische doelstellingen</w:t>
        </w:r>
        <w:r w:rsidR="00060939">
          <w:rPr>
            <w:noProof/>
            <w:webHidden/>
          </w:rPr>
          <w:tab/>
        </w:r>
        <w:r w:rsidR="00060939">
          <w:rPr>
            <w:noProof/>
            <w:webHidden/>
          </w:rPr>
          <w:fldChar w:fldCharType="begin"/>
        </w:r>
        <w:r w:rsidR="00060939">
          <w:rPr>
            <w:noProof/>
            <w:webHidden/>
          </w:rPr>
          <w:instrText xml:space="preserve"> PAGEREF _Toc66116026 \h </w:instrText>
        </w:r>
        <w:r w:rsidR="00060939">
          <w:rPr>
            <w:noProof/>
            <w:webHidden/>
          </w:rPr>
        </w:r>
        <w:r w:rsidR="00060939">
          <w:rPr>
            <w:noProof/>
            <w:webHidden/>
          </w:rPr>
          <w:fldChar w:fldCharType="separate"/>
        </w:r>
        <w:r>
          <w:rPr>
            <w:noProof/>
            <w:webHidden/>
          </w:rPr>
          <w:t>13</w:t>
        </w:r>
        <w:r w:rsidR="00060939">
          <w:rPr>
            <w:noProof/>
            <w:webHidden/>
          </w:rPr>
          <w:fldChar w:fldCharType="end"/>
        </w:r>
      </w:hyperlink>
    </w:p>
    <w:p w14:paraId="0DB71718" w14:textId="28A93F7F" w:rsidR="00060939" w:rsidRDefault="002351B4">
      <w:pPr>
        <w:pStyle w:val="Inhopg1"/>
        <w:rPr>
          <w:rFonts w:asciiTheme="minorHAnsi" w:eastAsiaTheme="minorEastAsia" w:hAnsiTheme="minorHAnsi" w:cstheme="minorBidi"/>
          <w:noProof/>
          <w:sz w:val="22"/>
          <w:szCs w:val="22"/>
          <w:lang w:val="nl-BE" w:eastAsia="nl-BE"/>
        </w:rPr>
      </w:pPr>
      <w:hyperlink w:anchor="_Toc66116027" w:history="1">
        <w:r w:rsidR="00060939" w:rsidRPr="00941047">
          <w:rPr>
            <w:rStyle w:val="Hyperlink"/>
            <w:noProof/>
          </w:rPr>
          <w:t>5. Strategische doelstelling 1</w:t>
        </w:r>
        <w:r w:rsidR="00060939">
          <w:rPr>
            <w:rStyle w:val="Hyperlink"/>
            <w:noProof/>
          </w:rPr>
          <w:t xml:space="preserve">: </w:t>
        </w:r>
        <w:r w:rsidR="00060939" w:rsidRPr="00941047">
          <w:rPr>
            <w:rStyle w:val="Hyperlink"/>
            <w:noProof/>
          </w:rPr>
          <w:t>De bibliotheek realiseert een klantgerichte dienstverlening met een digitale collectie van Daisy-luisterboeken en brailleboeken voor personen met een leesbeperking</w:t>
        </w:r>
        <w:r w:rsidR="00060939">
          <w:rPr>
            <w:noProof/>
            <w:webHidden/>
          </w:rPr>
          <w:tab/>
        </w:r>
        <w:r w:rsidR="00060939">
          <w:rPr>
            <w:noProof/>
            <w:webHidden/>
          </w:rPr>
          <w:fldChar w:fldCharType="begin"/>
        </w:r>
        <w:r w:rsidR="00060939">
          <w:rPr>
            <w:noProof/>
            <w:webHidden/>
          </w:rPr>
          <w:instrText xml:space="preserve"> PAGEREF _Toc66116027 \h </w:instrText>
        </w:r>
        <w:r w:rsidR="00060939">
          <w:rPr>
            <w:noProof/>
            <w:webHidden/>
          </w:rPr>
        </w:r>
        <w:r w:rsidR="00060939">
          <w:rPr>
            <w:noProof/>
            <w:webHidden/>
          </w:rPr>
          <w:fldChar w:fldCharType="separate"/>
        </w:r>
        <w:r>
          <w:rPr>
            <w:noProof/>
            <w:webHidden/>
          </w:rPr>
          <w:t>14</w:t>
        </w:r>
        <w:r w:rsidR="00060939">
          <w:rPr>
            <w:noProof/>
            <w:webHidden/>
          </w:rPr>
          <w:fldChar w:fldCharType="end"/>
        </w:r>
      </w:hyperlink>
    </w:p>
    <w:p w14:paraId="43FDA7A5" w14:textId="0E42AE28" w:rsidR="00060939" w:rsidRDefault="002351B4">
      <w:pPr>
        <w:pStyle w:val="Inhopg1"/>
        <w:rPr>
          <w:rFonts w:asciiTheme="minorHAnsi" w:eastAsiaTheme="minorEastAsia" w:hAnsiTheme="minorHAnsi" w:cstheme="minorBidi"/>
          <w:noProof/>
          <w:sz w:val="22"/>
          <w:szCs w:val="22"/>
          <w:lang w:val="nl-BE" w:eastAsia="nl-BE"/>
        </w:rPr>
      </w:pPr>
      <w:hyperlink w:anchor="_Toc66116028" w:history="1">
        <w:r w:rsidR="00060939" w:rsidRPr="00941047">
          <w:rPr>
            <w:rStyle w:val="Hyperlink"/>
            <w:noProof/>
          </w:rPr>
          <w:t>6. Strategische doelstelling 2</w:t>
        </w:r>
        <w:r w:rsidR="00060939">
          <w:rPr>
            <w:rStyle w:val="Hyperlink"/>
            <w:noProof/>
          </w:rPr>
          <w:t xml:space="preserve">: </w:t>
        </w:r>
        <w:r w:rsidR="00060939" w:rsidRPr="00941047">
          <w:rPr>
            <w:rStyle w:val="Hyperlink"/>
            <w:noProof/>
          </w:rPr>
          <w:t>De bibliotheek is een toekomstbestendige digitale bibliotheek</w:t>
        </w:r>
        <w:r w:rsidR="00060939">
          <w:rPr>
            <w:noProof/>
            <w:webHidden/>
          </w:rPr>
          <w:tab/>
        </w:r>
        <w:r w:rsidR="00060939">
          <w:rPr>
            <w:noProof/>
            <w:webHidden/>
          </w:rPr>
          <w:fldChar w:fldCharType="begin"/>
        </w:r>
        <w:r w:rsidR="00060939">
          <w:rPr>
            <w:noProof/>
            <w:webHidden/>
          </w:rPr>
          <w:instrText xml:space="preserve"> PAGEREF _Toc66116028 \h </w:instrText>
        </w:r>
        <w:r w:rsidR="00060939">
          <w:rPr>
            <w:noProof/>
            <w:webHidden/>
          </w:rPr>
        </w:r>
        <w:r w:rsidR="00060939">
          <w:rPr>
            <w:noProof/>
            <w:webHidden/>
          </w:rPr>
          <w:fldChar w:fldCharType="separate"/>
        </w:r>
        <w:r>
          <w:rPr>
            <w:noProof/>
            <w:webHidden/>
          </w:rPr>
          <w:t>20</w:t>
        </w:r>
        <w:r w:rsidR="00060939">
          <w:rPr>
            <w:noProof/>
            <w:webHidden/>
          </w:rPr>
          <w:fldChar w:fldCharType="end"/>
        </w:r>
      </w:hyperlink>
    </w:p>
    <w:p w14:paraId="75153A0F" w14:textId="7778D65C" w:rsidR="00060939" w:rsidRDefault="002351B4">
      <w:pPr>
        <w:pStyle w:val="Inhopg1"/>
        <w:rPr>
          <w:rFonts w:asciiTheme="minorHAnsi" w:eastAsiaTheme="minorEastAsia" w:hAnsiTheme="minorHAnsi" w:cstheme="minorBidi"/>
          <w:noProof/>
          <w:sz w:val="22"/>
          <w:szCs w:val="22"/>
          <w:lang w:val="nl-BE" w:eastAsia="nl-BE"/>
        </w:rPr>
      </w:pPr>
      <w:hyperlink w:anchor="_Toc66116029" w:history="1">
        <w:r w:rsidR="00060939" w:rsidRPr="00941047">
          <w:rPr>
            <w:rStyle w:val="Hyperlink"/>
            <w:noProof/>
          </w:rPr>
          <w:t>7. Strategische doelstelling 3</w:t>
        </w:r>
        <w:r w:rsidR="00060939">
          <w:rPr>
            <w:rStyle w:val="Hyperlink"/>
            <w:noProof/>
          </w:rPr>
          <w:t xml:space="preserve">: </w:t>
        </w:r>
        <w:r w:rsidR="00060939" w:rsidRPr="00941047">
          <w:rPr>
            <w:rStyle w:val="Hyperlink"/>
            <w:noProof/>
          </w:rPr>
          <w:t>De bibliotheek bereikt meer mensen en communiceert doeltreffend met haar doelgroepen en haar strategische partners</w:t>
        </w:r>
        <w:r w:rsidR="00060939">
          <w:rPr>
            <w:noProof/>
            <w:webHidden/>
          </w:rPr>
          <w:tab/>
        </w:r>
        <w:r w:rsidR="00060939">
          <w:rPr>
            <w:noProof/>
            <w:webHidden/>
          </w:rPr>
          <w:fldChar w:fldCharType="begin"/>
        </w:r>
        <w:r w:rsidR="00060939">
          <w:rPr>
            <w:noProof/>
            <w:webHidden/>
          </w:rPr>
          <w:instrText xml:space="preserve"> PAGEREF _Toc66116029 \h </w:instrText>
        </w:r>
        <w:r w:rsidR="00060939">
          <w:rPr>
            <w:noProof/>
            <w:webHidden/>
          </w:rPr>
        </w:r>
        <w:r w:rsidR="00060939">
          <w:rPr>
            <w:noProof/>
            <w:webHidden/>
          </w:rPr>
          <w:fldChar w:fldCharType="separate"/>
        </w:r>
        <w:r>
          <w:rPr>
            <w:noProof/>
            <w:webHidden/>
          </w:rPr>
          <w:t>26</w:t>
        </w:r>
        <w:r w:rsidR="00060939">
          <w:rPr>
            <w:noProof/>
            <w:webHidden/>
          </w:rPr>
          <w:fldChar w:fldCharType="end"/>
        </w:r>
      </w:hyperlink>
    </w:p>
    <w:p w14:paraId="4A61387A" w14:textId="19AB2CDC" w:rsidR="00060939" w:rsidRDefault="002351B4">
      <w:pPr>
        <w:pStyle w:val="Inhopg1"/>
        <w:rPr>
          <w:rFonts w:asciiTheme="minorHAnsi" w:eastAsiaTheme="minorEastAsia" w:hAnsiTheme="minorHAnsi" w:cstheme="minorBidi"/>
          <w:noProof/>
          <w:sz w:val="22"/>
          <w:szCs w:val="22"/>
          <w:lang w:val="nl-BE" w:eastAsia="nl-BE"/>
        </w:rPr>
      </w:pPr>
      <w:hyperlink w:anchor="_Toc66116030" w:history="1">
        <w:r w:rsidR="00060939" w:rsidRPr="00941047">
          <w:rPr>
            <w:rStyle w:val="Hyperlink"/>
            <w:noProof/>
          </w:rPr>
          <w:t>8. Strategische doelstelling 4</w:t>
        </w:r>
        <w:r w:rsidR="00060939">
          <w:rPr>
            <w:rStyle w:val="Hyperlink"/>
            <w:noProof/>
          </w:rPr>
          <w:t xml:space="preserve">: </w:t>
        </w:r>
        <w:r w:rsidR="00060939" w:rsidRPr="00941047">
          <w:rPr>
            <w:rStyle w:val="Hyperlink"/>
            <w:noProof/>
          </w:rPr>
          <w:t>Luisterpunt wil zich ontwikkelen als een performante en uitmuntende bibliotheekorganisatie</w:t>
        </w:r>
        <w:r w:rsidR="00060939">
          <w:rPr>
            <w:noProof/>
            <w:webHidden/>
          </w:rPr>
          <w:tab/>
        </w:r>
        <w:r w:rsidR="00060939">
          <w:rPr>
            <w:noProof/>
            <w:webHidden/>
          </w:rPr>
          <w:fldChar w:fldCharType="begin"/>
        </w:r>
        <w:r w:rsidR="00060939">
          <w:rPr>
            <w:noProof/>
            <w:webHidden/>
          </w:rPr>
          <w:instrText xml:space="preserve"> PAGEREF _Toc66116030 \h </w:instrText>
        </w:r>
        <w:r w:rsidR="00060939">
          <w:rPr>
            <w:noProof/>
            <w:webHidden/>
          </w:rPr>
        </w:r>
        <w:r w:rsidR="00060939">
          <w:rPr>
            <w:noProof/>
            <w:webHidden/>
          </w:rPr>
          <w:fldChar w:fldCharType="separate"/>
        </w:r>
        <w:r>
          <w:rPr>
            <w:noProof/>
            <w:webHidden/>
          </w:rPr>
          <w:t>44</w:t>
        </w:r>
        <w:r w:rsidR="00060939">
          <w:rPr>
            <w:noProof/>
            <w:webHidden/>
          </w:rPr>
          <w:fldChar w:fldCharType="end"/>
        </w:r>
      </w:hyperlink>
    </w:p>
    <w:p w14:paraId="0EC070DF" w14:textId="1F74E905" w:rsidR="00060939" w:rsidRDefault="002351B4">
      <w:pPr>
        <w:pStyle w:val="Inhopg1"/>
        <w:rPr>
          <w:rFonts w:asciiTheme="minorHAnsi" w:eastAsiaTheme="minorEastAsia" w:hAnsiTheme="minorHAnsi" w:cstheme="minorBidi"/>
          <w:noProof/>
          <w:sz w:val="22"/>
          <w:szCs w:val="22"/>
          <w:lang w:val="nl-BE" w:eastAsia="nl-BE"/>
        </w:rPr>
      </w:pPr>
      <w:hyperlink w:anchor="_Toc66116031" w:history="1">
        <w:r w:rsidR="00060939" w:rsidRPr="00941047">
          <w:rPr>
            <w:rStyle w:val="Hyperlink"/>
            <w:noProof/>
          </w:rPr>
          <w:t>Bijlagen</w:t>
        </w:r>
        <w:r w:rsidR="00060939">
          <w:rPr>
            <w:noProof/>
            <w:webHidden/>
          </w:rPr>
          <w:tab/>
        </w:r>
        <w:r w:rsidR="00060939">
          <w:rPr>
            <w:noProof/>
            <w:webHidden/>
          </w:rPr>
          <w:fldChar w:fldCharType="begin"/>
        </w:r>
        <w:r w:rsidR="00060939">
          <w:rPr>
            <w:noProof/>
            <w:webHidden/>
          </w:rPr>
          <w:instrText xml:space="preserve"> PAGEREF _Toc66116031 \h </w:instrText>
        </w:r>
        <w:r w:rsidR="00060939">
          <w:rPr>
            <w:noProof/>
            <w:webHidden/>
          </w:rPr>
        </w:r>
        <w:r w:rsidR="00060939">
          <w:rPr>
            <w:noProof/>
            <w:webHidden/>
          </w:rPr>
          <w:fldChar w:fldCharType="separate"/>
        </w:r>
        <w:r>
          <w:rPr>
            <w:noProof/>
            <w:webHidden/>
          </w:rPr>
          <w:t>50</w:t>
        </w:r>
        <w:r w:rsidR="00060939">
          <w:rPr>
            <w:noProof/>
            <w:webHidden/>
          </w:rPr>
          <w:fldChar w:fldCharType="end"/>
        </w:r>
      </w:hyperlink>
    </w:p>
    <w:p w14:paraId="07B6D89B" w14:textId="48ABBD9B" w:rsidR="00060939" w:rsidRDefault="002351B4">
      <w:pPr>
        <w:pStyle w:val="Inhopg1"/>
        <w:rPr>
          <w:rFonts w:asciiTheme="minorHAnsi" w:eastAsiaTheme="minorEastAsia" w:hAnsiTheme="minorHAnsi" w:cstheme="minorBidi"/>
          <w:noProof/>
          <w:sz w:val="22"/>
          <w:szCs w:val="22"/>
          <w:lang w:val="nl-BE" w:eastAsia="nl-BE"/>
        </w:rPr>
      </w:pPr>
      <w:hyperlink w:anchor="_Toc66116032" w:history="1">
        <w:r w:rsidR="00060939" w:rsidRPr="00941047">
          <w:rPr>
            <w:rStyle w:val="Hyperlink"/>
            <w:noProof/>
          </w:rPr>
          <w:t>Colofon</w:t>
        </w:r>
        <w:r w:rsidR="00060939">
          <w:rPr>
            <w:noProof/>
            <w:webHidden/>
          </w:rPr>
          <w:tab/>
        </w:r>
        <w:r w:rsidR="00060939">
          <w:rPr>
            <w:noProof/>
            <w:webHidden/>
          </w:rPr>
          <w:fldChar w:fldCharType="begin"/>
        </w:r>
        <w:r w:rsidR="00060939">
          <w:rPr>
            <w:noProof/>
            <w:webHidden/>
          </w:rPr>
          <w:instrText xml:space="preserve"> PAGEREF _Toc66116032 \h </w:instrText>
        </w:r>
        <w:r w:rsidR="00060939">
          <w:rPr>
            <w:noProof/>
            <w:webHidden/>
          </w:rPr>
        </w:r>
        <w:r w:rsidR="00060939">
          <w:rPr>
            <w:noProof/>
            <w:webHidden/>
          </w:rPr>
          <w:fldChar w:fldCharType="separate"/>
        </w:r>
        <w:r>
          <w:rPr>
            <w:noProof/>
            <w:webHidden/>
          </w:rPr>
          <w:t>50</w:t>
        </w:r>
        <w:r w:rsidR="00060939">
          <w:rPr>
            <w:noProof/>
            <w:webHidden/>
          </w:rPr>
          <w:fldChar w:fldCharType="end"/>
        </w:r>
      </w:hyperlink>
    </w:p>
    <w:p w14:paraId="61A19579" w14:textId="0CA071A0" w:rsidR="00151BF4" w:rsidRDefault="00151BF4" w:rsidP="003D1805">
      <w:pPr>
        <w:spacing w:line="276" w:lineRule="auto"/>
      </w:pPr>
      <w:r w:rsidRPr="00151BF4">
        <w:rPr>
          <w:rFonts w:cs="Arial"/>
          <w:b/>
          <w:bCs/>
        </w:rPr>
        <w:fldChar w:fldCharType="end"/>
      </w:r>
    </w:p>
    <w:p w14:paraId="0EF0209F" w14:textId="77777777" w:rsidR="009703CB" w:rsidRDefault="009703CB"/>
    <w:p w14:paraId="2D202930" w14:textId="77777777" w:rsidR="00A52970" w:rsidRDefault="00A52970"/>
    <w:p w14:paraId="45D8DD78" w14:textId="77777777" w:rsidR="00C13113" w:rsidRDefault="00C13113"/>
    <w:p w14:paraId="2BB525ED" w14:textId="77777777" w:rsidR="00C13113" w:rsidRDefault="00C13113" w:rsidP="005E5C43">
      <w:pPr>
        <w:pStyle w:val="Plattetekst3"/>
        <w:jc w:val="both"/>
        <w:rPr>
          <w:rFonts w:cs="Arial"/>
          <w:b w:val="0"/>
          <w:sz w:val="22"/>
          <w:szCs w:val="22"/>
        </w:rPr>
      </w:pPr>
    </w:p>
    <w:p w14:paraId="51D3C217" w14:textId="12FAD923" w:rsidR="00AA4540" w:rsidRPr="00060939" w:rsidRDefault="00100A47" w:rsidP="00060939">
      <w:pPr>
        <w:pStyle w:val="Plattetekst3"/>
        <w:jc w:val="both"/>
        <w:rPr>
          <w:rFonts w:cs="Arial"/>
          <w:b w:val="0"/>
          <w:sz w:val="22"/>
          <w:szCs w:val="22"/>
        </w:rPr>
      </w:pPr>
      <w:r>
        <w:rPr>
          <w:rFonts w:cs="Arial"/>
          <w:sz w:val="22"/>
        </w:rPr>
        <w:br w:type="page"/>
      </w:r>
    </w:p>
    <w:p w14:paraId="43C9E00B" w14:textId="78186950" w:rsidR="00AA4540" w:rsidRPr="00AA4540" w:rsidRDefault="00AA4540" w:rsidP="00AA4540">
      <w:pPr>
        <w:jc w:val="center"/>
        <w:rPr>
          <w:rFonts w:ascii="Antique Olive" w:hAnsi="Antique Olive" w:cs="Tahoma"/>
          <w:b/>
          <w:bCs/>
          <w:sz w:val="22"/>
          <w:lang w:val="nl-BE"/>
        </w:rPr>
      </w:pPr>
      <w:r w:rsidRPr="00AA4540">
        <w:rPr>
          <w:rFonts w:ascii="Antique Olive" w:hAnsi="Antique Olive" w:cs="Tahoma"/>
          <w:b/>
          <w:bCs/>
          <w:sz w:val="20"/>
          <w:szCs w:val="20"/>
          <w:lang w:val="nl-BE"/>
        </w:rPr>
        <w:lastRenderedPageBreak/>
        <w:t xml:space="preserve"> </w:t>
      </w:r>
      <w:r w:rsidR="00060939">
        <w:rPr>
          <w:rFonts w:cs="Arial"/>
          <w:noProof/>
          <w:sz w:val="20"/>
          <w:szCs w:val="20"/>
          <w:lang w:val="nl-BE"/>
        </w:rPr>
        <w:drawing>
          <wp:inline distT="0" distB="0" distL="0" distR="0" wp14:anchorId="5B8D22A3" wp14:editId="5076BBBA">
            <wp:extent cx="2671509" cy="1440000"/>
            <wp:effectExtent l="0" t="0" r="0" b="825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32A4F138" w14:textId="77777777" w:rsidR="00391D0F" w:rsidRDefault="00391D0F" w:rsidP="00AA4540">
      <w:pPr>
        <w:rPr>
          <w:rFonts w:ascii="Antique Olive" w:hAnsi="Antique Olive" w:cs="Tahoma"/>
          <w:b/>
        </w:rPr>
      </w:pPr>
    </w:p>
    <w:p w14:paraId="7CC6C868" w14:textId="77777777" w:rsidR="00AA4540" w:rsidRPr="00442FFF" w:rsidRDefault="00AA4540" w:rsidP="00AA4540">
      <w:pPr>
        <w:rPr>
          <w:rFonts w:cs="Arial"/>
          <w:sz w:val="28"/>
          <w:szCs w:val="28"/>
          <w:lang w:val="nl-BE"/>
        </w:rPr>
      </w:pPr>
    </w:p>
    <w:p w14:paraId="71034087" w14:textId="77777777" w:rsidR="00AA4540" w:rsidRPr="00442FFF" w:rsidRDefault="006E29E8" w:rsidP="00FC2CE7">
      <w:pPr>
        <w:pStyle w:val="Kop10"/>
      </w:pPr>
      <w:bookmarkStart w:id="0" w:name="_Toc522047335"/>
      <w:bookmarkStart w:id="1" w:name="_Toc522047427"/>
      <w:bookmarkStart w:id="2" w:name="_Toc522047850"/>
      <w:bookmarkStart w:id="3" w:name="_Toc524598932"/>
      <w:bookmarkStart w:id="4" w:name="_Toc2595489"/>
      <w:bookmarkStart w:id="5" w:name="_Toc66116023"/>
      <w:r w:rsidRPr="00442FFF">
        <w:t>1</w:t>
      </w:r>
      <w:r w:rsidR="00AA4540" w:rsidRPr="00442FFF">
        <w:t>. Missie</w:t>
      </w:r>
      <w:r w:rsidR="00074B81" w:rsidRPr="00442FFF">
        <w:t>:</w:t>
      </w:r>
      <w:r w:rsidR="009E7626">
        <w:t xml:space="preserve"> </w:t>
      </w:r>
      <w:r w:rsidR="00074B81" w:rsidRPr="00442FFF">
        <w:t>Ieder</w:t>
      </w:r>
      <w:r w:rsidR="00B2338A" w:rsidRPr="00442FFF">
        <w:t>éé</w:t>
      </w:r>
      <w:r w:rsidR="00074B81" w:rsidRPr="00442FFF">
        <w:t>n kan lezen</w:t>
      </w:r>
      <w:r w:rsidR="00442FFF" w:rsidRPr="00442FFF">
        <w:t>!</w:t>
      </w:r>
      <w:bookmarkEnd w:id="0"/>
      <w:bookmarkEnd w:id="1"/>
      <w:bookmarkEnd w:id="2"/>
      <w:bookmarkEnd w:id="3"/>
      <w:bookmarkEnd w:id="4"/>
      <w:bookmarkEnd w:id="5"/>
    </w:p>
    <w:p w14:paraId="24CF79E6" w14:textId="77777777" w:rsidR="00AA4540" w:rsidRPr="00442FFF" w:rsidRDefault="00AA4540" w:rsidP="00AA4540">
      <w:pPr>
        <w:widowControl w:val="0"/>
        <w:autoSpaceDE w:val="0"/>
        <w:autoSpaceDN w:val="0"/>
        <w:adjustRightInd w:val="0"/>
        <w:rPr>
          <w:rFonts w:cs="Arial"/>
          <w:lang w:val="nl-BE"/>
        </w:rPr>
      </w:pPr>
    </w:p>
    <w:p w14:paraId="468433F6" w14:textId="77777777" w:rsidR="00AA4540" w:rsidRPr="00442FFF" w:rsidRDefault="00AA4540" w:rsidP="00AA4540">
      <w:pPr>
        <w:widowControl w:val="0"/>
        <w:autoSpaceDE w:val="0"/>
        <w:autoSpaceDN w:val="0"/>
        <w:adjustRightInd w:val="0"/>
        <w:rPr>
          <w:rFonts w:cs="Arial"/>
          <w:lang w:val="nl-BE"/>
        </w:rPr>
      </w:pPr>
    </w:p>
    <w:p w14:paraId="58CA422D" w14:textId="77777777" w:rsidR="00AA4540" w:rsidRPr="00442FFF" w:rsidRDefault="00AA4540" w:rsidP="00B2338A">
      <w:pPr>
        <w:widowControl w:val="0"/>
        <w:pBdr>
          <w:top w:val="single" w:sz="4" w:space="1" w:color="auto"/>
          <w:left w:val="single" w:sz="4" w:space="4" w:color="auto"/>
          <w:bottom w:val="single" w:sz="4" w:space="1" w:color="auto"/>
          <w:right w:val="single" w:sz="4" w:space="0" w:color="auto"/>
        </w:pBdr>
        <w:autoSpaceDE w:val="0"/>
        <w:autoSpaceDN w:val="0"/>
        <w:adjustRightInd w:val="0"/>
        <w:jc w:val="both"/>
        <w:rPr>
          <w:rFonts w:cs="Arial"/>
          <w:lang w:val="nl-BE"/>
        </w:rPr>
      </w:pPr>
    </w:p>
    <w:p w14:paraId="6259A212" w14:textId="77777777" w:rsidR="00750FE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Luisterpunt is </w:t>
      </w:r>
      <w:r w:rsidR="00750FE0" w:rsidRPr="00CB32D7">
        <w:rPr>
          <w:rFonts w:cs="Arial"/>
          <w:b/>
          <w:lang w:val="nl-BE"/>
        </w:rPr>
        <w:t>de</w:t>
      </w:r>
      <w:r w:rsidRPr="00CB32D7">
        <w:rPr>
          <w:rFonts w:cs="Arial"/>
          <w:b/>
          <w:lang w:val="nl-BE"/>
        </w:rPr>
        <w:t xml:space="preserve"> </w:t>
      </w:r>
      <w:r w:rsidR="00CB32D7">
        <w:rPr>
          <w:rFonts w:cs="Arial"/>
          <w:b/>
          <w:lang w:val="nl-BE"/>
        </w:rPr>
        <w:t xml:space="preserve">Vlaamse openbare bibliotheek </w:t>
      </w:r>
      <w:r w:rsidR="00F3063F" w:rsidRPr="00CB32D7">
        <w:rPr>
          <w:rFonts w:cs="Arial"/>
          <w:b/>
          <w:lang w:val="nl-BE"/>
        </w:rPr>
        <w:t>met een specifieke dienstverlening</w:t>
      </w:r>
      <w:r w:rsidR="00750FE0" w:rsidRPr="00CB32D7">
        <w:rPr>
          <w:rFonts w:cs="Arial"/>
          <w:b/>
          <w:lang w:val="nl-BE"/>
        </w:rPr>
        <w:t xml:space="preserve"> voor </w:t>
      </w:r>
      <w:r w:rsidR="004C3A9D">
        <w:rPr>
          <w:rFonts w:cs="Arial"/>
          <w:b/>
          <w:lang w:val="nl-BE"/>
        </w:rPr>
        <w:t>personen</w:t>
      </w:r>
      <w:r w:rsidR="00750FE0" w:rsidRPr="00CB32D7">
        <w:rPr>
          <w:rFonts w:cs="Arial"/>
          <w:b/>
          <w:lang w:val="nl-BE"/>
        </w:rPr>
        <w:t xml:space="preserve"> met een leesbeperking</w:t>
      </w:r>
      <w:r w:rsidR="00CB32D7">
        <w:rPr>
          <w:rFonts w:cs="Arial"/>
          <w:b/>
          <w:lang w:val="nl-BE"/>
        </w:rPr>
        <w:t>: blind, slechtziend</w:t>
      </w:r>
      <w:r w:rsidRPr="00CB32D7">
        <w:rPr>
          <w:rFonts w:cs="Arial"/>
          <w:b/>
          <w:lang w:val="nl-BE"/>
        </w:rPr>
        <w:t>,</w:t>
      </w:r>
      <w:r w:rsidR="00CB32D7">
        <w:rPr>
          <w:rFonts w:cs="Arial"/>
          <w:b/>
          <w:lang w:val="nl-BE"/>
        </w:rPr>
        <w:t xml:space="preserve"> afasie, </w:t>
      </w:r>
      <w:r w:rsidR="002F1C59">
        <w:rPr>
          <w:rFonts w:cs="Arial"/>
          <w:b/>
          <w:lang w:val="nl-BE"/>
        </w:rPr>
        <w:t>fysieke</w:t>
      </w:r>
      <w:r w:rsidR="00CB32D7">
        <w:rPr>
          <w:rFonts w:cs="Arial"/>
          <w:b/>
          <w:lang w:val="nl-BE"/>
        </w:rPr>
        <w:t xml:space="preserve"> beperking (</w:t>
      </w:r>
      <w:r w:rsidR="00803CFC">
        <w:rPr>
          <w:rFonts w:cs="Arial"/>
          <w:b/>
          <w:lang w:val="nl-BE"/>
        </w:rPr>
        <w:t xml:space="preserve">bv. </w:t>
      </w:r>
      <w:r w:rsidR="00CB32D7">
        <w:rPr>
          <w:rFonts w:cs="Arial"/>
          <w:b/>
          <w:lang w:val="nl-BE"/>
        </w:rPr>
        <w:t>MS), dyslexie</w:t>
      </w:r>
      <w:r w:rsidR="009C44D1">
        <w:rPr>
          <w:rFonts w:cs="Arial"/>
          <w:b/>
          <w:lang w:val="nl-BE"/>
        </w:rPr>
        <w:t>..</w:t>
      </w:r>
      <w:r w:rsidR="00CB32D7">
        <w:rPr>
          <w:rFonts w:cs="Arial"/>
          <w:b/>
          <w:lang w:val="nl-BE"/>
        </w:rPr>
        <w:t xml:space="preserve">. </w:t>
      </w:r>
      <w:r w:rsidR="00064D25">
        <w:rPr>
          <w:rFonts w:cs="Arial"/>
          <w:b/>
          <w:lang w:val="nl-BE"/>
        </w:rPr>
        <w:t xml:space="preserve">Ook mensen die Nederlands leren zijn welkom. </w:t>
      </w:r>
      <w:r w:rsidR="006E29E8" w:rsidRPr="00CB32D7">
        <w:rPr>
          <w:rFonts w:cs="Arial"/>
          <w:b/>
          <w:lang w:val="nl-BE"/>
        </w:rPr>
        <w:t>Kortom,</w:t>
      </w:r>
      <w:r w:rsidR="0070412F">
        <w:rPr>
          <w:rFonts w:cs="Arial"/>
          <w:b/>
          <w:lang w:val="nl-BE"/>
        </w:rPr>
        <w:t xml:space="preserve"> Luisterpunt is er</w:t>
      </w:r>
      <w:r w:rsidR="006E29E8" w:rsidRPr="00CB32D7">
        <w:rPr>
          <w:rFonts w:cs="Arial"/>
          <w:b/>
          <w:lang w:val="nl-BE"/>
        </w:rPr>
        <w:t xml:space="preserve"> voor iedereen die geen of slechts heel moeilijk gewone boeken kan lezen.</w:t>
      </w:r>
    </w:p>
    <w:p w14:paraId="23AB71B2"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Wij bieden hen gratis een laagdrempelige en kwaliteitsvolle dienstverlening </w:t>
      </w:r>
      <w:r w:rsidR="00750FE0" w:rsidRPr="00CB32D7">
        <w:rPr>
          <w:rFonts w:cs="Arial"/>
          <w:b/>
          <w:lang w:val="nl-BE"/>
        </w:rPr>
        <w:t xml:space="preserve">op maat </w:t>
      </w:r>
      <w:r w:rsidRPr="00CB32D7">
        <w:rPr>
          <w:rFonts w:cs="Arial"/>
          <w:b/>
          <w:lang w:val="nl-BE"/>
        </w:rPr>
        <w:t xml:space="preserve">aan. </w:t>
      </w:r>
    </w:p>
    <w:p w14:paraId="03357563"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4E50186" w14:textId="77777777" w:rsidR="00750FE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Luisterpunt </w:t>
      </w:r>
      <w:r w:rsidR="00F3063F" w:rsidRPr="00CB32D7">
        <w:rPr>
          <w:rFonts w:cs="Arial"/>
          <w:b/>
          <w:lang w:val="nl-BE"/>
        </w:rPr>
        <w:t>bouwt aan</w:t>
      </w:r>
      <w:r w:rsidRPr="00CB32D7">
        <w:rPr>
          <w:rFonts w:cs="Arial"/>
          <w:b/>
          <w:lang w:val="nl-BE"/>
        </w:rPr>
        <w:t xml:space="preserve"> </w:t>
      </w:r>
      <w:r w:rsidR="00266421" w:rsidRPr="00CB32D7">
        <w:rPr>
          <w:rFonts w:cs="Arial"/>
          <w:b/>
          <w:lang w:val="nl-BE"/>
        </w:rPr>
        <w:t xml:space="preserve">de weg vooruit naar meer </w:t>
      </w:r>
      <w:r w:rsidRPr="00CB32D7">
        <w:rPr>
          <w:rFonts w:cs="Arial"/>
          <w:b/>
          <w:lang w:val="nl-BE"/>
        </w:rPr>
        <w:t>inclusie en het recht op gelijkwaardige toegang tot kennis</w:t>
      </w:r>
      <w:r w:rsidR="00AD70C6" w:rsidRPr="00CB32D7">
        <w:rPr>
          <w:rFonts w:cs="Arial"/>
          <w:b/>
          <w:lang w:val="nl-BE"/>
        </w:rPr>
        <w:t>, cultuur, informatie en ontspanning</w:t>
      </w:r>
      <w:r w:rsidRPr="00CB32D7">
        <w:rPr>
          <w:rFonts w:cs="Arial"/>
          <w:b/>
          <w:lang w:val="nl-BE"/>
        </w:rPr>
        <w:t>. Wij realiseren een collectieaanbod in aangepaste leesvormen</w:t>
      </w:r>
      <w:r w:rsidR="00B2338A" w:rsidRPr="00CB32D7">
        <w:rPr>
          <w:rFonts w:cs="Arial"/>
          <w:b/>
          <w:lang w:val="nl-BE"/>
        </w:rPr>
        <w:t xml:space="preserve">: </w:t>
      </w:r>
      <w:r w:rsidR="00AD70C6" w:rsidRPr="00CB32D7">
        <w:rPr>
          <w:rFonts w:cs="Arial"/>
          <w:b/>
          <w:lang w:val="nl-BE"/>
        </w:rPr>
        <w:t>brailleboeken</w:t>
      </w:r>
      <w:r w:rsidRPr="00CB32D7">
        <w:rPr>
          <w:rFonts w:cs="Arial"/>
          <w:b/>
          <w:lang w:val="nl-BE"/>
        </w:rPr>
        <w:t xml:space="preserve"> en </w:t>
      </w:r>
      <w:r w:rsidR="00B2338A" w:rsidRPr="00CB32D7">
        <w:rPr>
          <w:rFonts w:cs="Arial"/>
          <w:b/>
          <w:lang w:val="nl-BE"/>
        </w:rPr>
        <w:t>Daisy-</w:t>
      </w:r>
      <w:r w:rsidRPr="00CB32D7">
        <w:rPr>
          <w:rFonts w:cs="Arial"/>
          <w:b/>
          <w:lang w:val="nl-BE"/>
        </w:rPr>
        <w:t>luiste</w:t>
      </w:r>
      <w:r w:rsidR="00B2338A" w:rsidRPr="00CB32D7">
        <w:rPr>
          <w:rFonts w:cs="Arial"/>
          <w:b/>
          <w:lang w:val="nl-BE"/>
        </w:rPr>
        <w:t>rboeken</w:t>
      </w:r>
      <w:r w:rsidR="00201026" w:rsidRPr="00CB32D7">
        <w:rPr>
          <w:rFonts w:cs="Arial"/>
          <w:b/>
          <w:lang w:val="nl-BE"/>
        </w:rPr>
        <w:t>.</w:t>
      </w:r>
      <w:r w:rsidR="00B2338A" w:rsidRPr="00CB32D7">
        <w:rPr>
          <w:rFonts w:cs="Arial"/>
          <w:b/>
          <w:lang w:val="nl-BE"/>
        </w:rPr>
        <w:t xml:space="preserve"> </w:t>
      </w:r>
      <w:r w:rsidRPr="00CB32D7">
        <w:rPr>
          <w:rFonts w:cs="Arial"/>
          <w:b/>
          <w:lang w:val="nl-BE"/>
        </w:rPr>
        <w:t>Onze collectie is gevarieerd</w:t>
      </w:r>
      <w:r w:rsidR="00AD70C6" w:rsidRPr="00CB32D7">
        <w:rPr>
          <w:rFonts w:cs="Arial"/>
          <w:b/>
          <w:lang w:val="nl-BE"/>
        </w:rPr>
        <w:t>, vraaggericht</w:t>
      </w:r>
      <w:r w:rsidRPr="00CB32D7">
        <w:rPr>
          <w:rFonts w:cs="Arial"/>
          <w:b/>
          <w:lang w:val="nl-BE"/>
        </w:rPr>
        <w:t xml:space="preserve"> en actueel. </w:t>
      </w:r>
    </w:p>
    <w:p w14:paraId="5078521D" w14:textId="77777777" w:rsidR="00750FE0" w:rsidRPr="00CB32D7" w:rsidRDefault="00750FE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2F30A9D" w14:textId="77777777" w:rsidR="00AA4540" w:rsidRPr="00CB32D7" w:rsidRDefault="00AA454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r w:rsidRPr="00CB32D7">
        <w:rPr>
          <w:rFonts w:cs="Arial"/>
          <w:b/>
          <w:lang w:val="nl-BE"/>
        </w:rPr>
        <w:t xml:space="preserve">Wij </w:t>
      </w:r>
      <w:r w:rsidR="00201026" w:rsidRPr="00CB32D7">
        <w:rPr>
          <w:rFonts w:cs="Arial"/>
          <w:b/>
          <w:lang w:val="nl-BE"/>
        </w:rPr>
        <w:t xml:space="preserve">stemmen onze dienstverlening af op vernieuwende technologische ontwikkelingen. </w:t>
      </w:r>
      <w:r w:rsidR="00750FE0" w:rsidRPr="00CB32D7">
        <w:rPr>
          <w:rFonts w:cs="Arial"/>
          <w:b/>
          <w:lang w:val="nl-BE"/>
        </w:rPr>
        <w:t xml:space="preserve">Luisterpunt </w:t>
      </w:r>
      <w:r w:rsidR="00106843" w:rsidRPr="00CB32D7">
        <w:rPr>
          <w:rFonts w:cs="Arial"/>
          <w:b/>
          <w:lang w:val="nl-BE"/>
        </w:rPr>
        <w:t xml:space="preserve">is reeds in hoofdzaak een </w:t>
      </w:r>
      <w:r w:rsidR="009C44D1">
        <w:rPr>
          <w:rFonts w:cs="Arial"/>
          <w:b/>
          <w:lang w:val="nl-BE"/>
        </w:rPr>
        <w:t>digitale</w:t>
      </w:r>
      <w:r w:rsidR="009C44D1" w:rsidRPr="00CB32D7">
        <w:rPr>
          <w:rFonts w:cs="Arial"/>
          <w:b/>
          <w:lang w:val="nl-BE"/>
        </w:rPr>
        <w:t xml:space="preserve"> </w:t>
      </w:r>
      <w:r w:rsidR="00106843" w:rsidRPr="00CB32D7">
        <w:rPr>
          <w:rFonts w:cs="Arial"/>
          <w:b/>
          <w:lang w:val="nl-BE"/>
        </w:rPr>
        <w:t>bibliotheek</w:t>
      </w:r>
      <w:r w:rsidR="00AD70C6" w:rsidRPr="00CB32D7">
        <w:rPr>
          <w:rFonts w:cs="Arial"/>
          <w:b/>
          <w:lang w:val="nl-BE"/>
        </w:rPr>
        <w:t>. We ambiëren</w:t>
      </w:r>
      <w:r w:rsidR="00750FE0" w:rsidRPr="00CB32D7">
        <w:rPr>
          <w:rFonts w:cs="Arial"/>
          <w:b/>
          <w:lang w:val="nl-BE"/>
        </w:rPr>
        <w:t xml:space="preserve"> </w:t>
      </w:r>
      <w:r w:rsidR="00106843" w:rsidRPr="00CB32D7">
        <w:rPr>
          <w:rFonts w:cs="Arial"/>
          <w:b/>
          <w:lang w:val="nl-BE"/>
        </w:rPr>
        <w:t xml:space="preserve">om naast de </w:t>
      </w:r>
      <w:r w:rsidR="00750FE0" w:rsidRPr="00CB32D7">
        <w:rPr>
          <w:rFonts w:cs="Arial"/>
          <w:b/>
          <w:lang w:val="nl-BE"/>
        </w:rPr>
        <w:t>online distri</w:t>
      </w:r>
      <w:r w:rsidR="00CB32D7">
        <w:rPr>
          <w:rFonts w:cs="Arial"/>
          <w:b/>
          <w:lang w:val="nl-BE"/>
        </w:rPr>
        <w:t>butie van</w:t>
      </w:r>
      <w:r w:rsidR="00750FE0" w:rsidRPr="00CB32D7">
        <w:rPr>
          <w:rFonts w:cs="Arial"/>
          <w:b/>
          <w:lang w:val="nl-BE"/>
        </w:rPr>
        <w:t xml:space="preserve"> Daisy-luisterboeken</w:t>
      </w:r>
      <w:r w:rsidR="00106843" w:rsidRPr="00CB32D7">
        <w:rPr>
          <w:rFonts w:cs="Arial"/>
          <w:b/>
          <w:lang w:val="nl-BE"/>
        </w:rPr>
        <w:t xml:space="preserve"> ook </w:t>
      </w:r>
      <w:r w:rsidR="00CB32D7">
        <w:rPr>
          <w:rFonts w:cs="Arial"/>
          <w:b/>
          <w:lang w:val="nl-BE"/>
        </w:rPr>
        <w:t xml:space="preserve">te voorzien in een online aanbod van digitale brailleboeken en eveneens om </w:t>
      </w:r>
      <w:r w:rsidR="00106843" w:rsidRPr="00CB32D7">
        <w:rPr>
          <w:rFonts w:cs="Arial"/>
          <w:b/>
          <w:lang w:val="nl-BE"/>
        </w:rPr>
        <w:t>toegang te bieden tot een wereldwijde collectie van boeken en andere publicaties in een toegankelijk leesformaat</w:t>
      </w:r>
      <w:r w:rsidR="00750FE0" w:rsidRPr="00CB32D7">
        <w:rPr>
          <w:rFonts w:cs="Arial"/>
          <w:b/>
          <w:lang w:val="nl-BE"/>
        </w:rPr>
        <w:t>.</w:t>
      </w:r>
    </w:p>
    <w:p w14:paraId="30EAE7FA" w14:textId="77777777" w:rsidR="00750FE0" w:rsidRPr="00CB32D7" w:rsidRDefault="00750FE0" w:rsidP="008E2464">
      <w:pPr>
        <w:widowControl w:val="0"/>
        <w:pBdr>
          <w:top w:val="single" w:sz="4" w:space="1" w:color="auto"/>
          <w:left w:val="single" w:sz="4" w:space="4" w:color="auto"/>
          <w:bottom w:val="single" w:sz="4" w:space="1" w:color="auto"/>
          <w:right w:val="single" w:sz="4" w:space="0" w:color="auto"/>
        </w:pBdr>
        <w:autoSpaceDE w:val="0"/>
        <w:autoSpaceDN w:val="0"/>
        <w:adjustRightInd w:val="0"/>
        <w:rPr>
          <w:rFonts w:cs="Arial"/>
          <w:b/>
          <w:lang w:val="nl-BE"/>
        </w:rPr>
      </w:pPr>
    </w:p>
    <w:p w14:paraId="3ED22B7A" w14:textId="77777777" w:rsidR="00750FE0" w:rsidRPr="00CB32D7" w:rsidRDefault="00AA4540" w:rsidP="008E2464">
      <w:pPr>
        <w:pBdr>
          <w:top w:val="single" w:sz="4" w:space="1" w:color="auto"/>
          <w:left w:val="single" w:sz="4" w:space="4" w:color="auto"/>
          <w:bottom w:val="single" w:sz="4" w:space="1" w:color="auto"/>
          <w:right w:val="single" w:sz="4" w:space="0" w:color="auto"/>
        </w:pBdr>
        <w:rPr>
          <w:rFonts w:cs="Arial"/>
          <w:b/>
          <w:lang w:val="nl-BE"/>
        </w:rPr>
      </w:pPr>
      <w:r w:rsidRPr="00CB32D7">
        <w:rPr>
          <w:rFonts w:cs="Arial"/>
          <w:b/>
          <w:lang w:val="nl-BE"/>
        </w:rPr>
        <w:t>De gebruikers staan centraal in</w:t>
      </w:r>
      <w:r w:rsidR="00AD70C6" w:rsidRPr="00CB32D7">
        <w:rPr>
          <w:rFonts w:cs="Arial"/>
          <w:b/>
          <w:lang w:val="nl-BE"/>
        </w:rPr>
        <w:t xml:space="preserve"> onze openbare bibliotheek. O</w:t>
      </w:r>
      <w:r w:rsidR="00201026" w:rsidRPr="00CB32D7">
        <w:rPr>
          <w:rFonts w:cs="Arial"/>
          <w:b/>
          <w:lang w:val="nl-BE"/>
        </w:rPr>
        <w:t xml:space="preserve">nder meer </w:t>
      </w:r>
      <w:r w:rsidR="00F3063F" w:rsidRPr="00CB32D7">
        <w:rPr>
          <w:rFonts w:cs="Arial"/>
          <w:b/>
          <w:lang w:val="nl-BE"/>
        </w:rPr>
        <w:t xml:space="preserve">via </w:t>
      </w:r>
      <w:r w:rsidR="00AD70C6" w:rsidRPr="00CB32D7">
        <w:rPr>
          <w:rFonts w:cs="Arial"/>
          <w:b/>
          <w:lang w:val="nl-BE"/>
        </w:rPr>
        <w:t xml:space="preserve">de </w:t>
      </w:r>
      <w:r w:rsidRPr="00CB32D7">
        <w:rPr>
          <w:rFonts w:cs="Arial"/>
          <w:b/>
          <w:lang w:val="nl-BE"/>
        </w:rPr>
        <w:t>gebruikersraad betrekken wij hen systematisch bij onze dienstverlening. </w:t>
      </w:r>
    </w:p>
    <w:p w14:paraId="1FDAB001" w14:textId="77777777" w:rsidR="00750FE0" w:rsidRPr="00CB32D7" w:rsidRDefault="00750FE0" w:rsidP="008E2464">
      <w:pPr>
        <w:pBdr>
          <w:top w:val="single" w:sz="4" w:space="1" w:color="auto"/>
          <w:left w:val="single" w:sz="4" w:space="4" w:color="auto"/>
          <w:bottom w:val="single" w:sz="4" w:space="1" w:color="auto"/>
          <w:right w:val="single" w:sz="4" w:space="0" w:color="auto"/>
        </w:pBdr>
        <w:rPr>
          <w:rFonts w:cs="Arial"/>
          <w:b/>
          <w:lang w:val="nl-BE"/>
        </w:rPr>
      </w:pPr>
    </w:p>
    <w:p w14:paraId="239ED12F" w14:textId="77777777" w:rsidR="00AA4540" w:rsidRPr="00CB32D7" w:rsidRDefault="00AA4540" w:rsidP="008E2464">
      <w:pPr>
        <w:pBdr>
          <w:top w:val="single" w:sz="4" w:space="1" w:color="auto"/>
          <w:left w:val="single" w:sz="4" w:space="4" w:color="auto"/>
          <w:bottom w:val="single" w:sz="4" w:space="1" w:color="auto"/>
          <w:right w:val="single" w:sz="4" w:space="0" w:color="auto"/>
        </w:pBdr>
        <w:rPr>
          <w:rFonts w:cs="Arial"/>
          <w:b/>
          <w:lang w:val="nl-BE"/>
        </w:rPr>
      </w:pPr>
      <w:r w:rsidRPr="00CB32D7">
        <w:rPr>
          <w:rFonts w:cs="Arial"/>
          <w:b/>
          <w:lang w:val="nl-BE"/>
        </w:rPr>
        <w:t xml:space="preserve">Met de </w:t>
      </w:r>
      <w:r w:rsidR="004C3A9D">
        <w:rPr>
          <w:rFonts w:cs="Arial"/>
          <w:b/>
          <w:lang w:val="nl-BE"/>
        </w:rPr>
        <w:t xml:space="preserve">strategische </w:t>
      </w:r>
      <w:r w:rsidRPr="00CB32D7">
        <w:rPr>
          <w:rFonts w:cs="Arial"/>
          <w:b/>
          <w:lang w:val="nl-BE"/>
        </w:rPr>
        <w:t xml:space="preserve">hulp van </w:t>
      </w:r>
      <w:r w:rsidR="004C3A9D">
        <w:rPr>
          <w:rFonts w:cs="Arial"/>
          <w:b/>
          <w:lang w:val="nl-BE"/>
        </w:rPr>
        <w:t xml:space="preserve">een wijd vertakt netwerk van </w:t>
      </w:r>
      <w:r w:rsidR="006F60C5">
        <w:rPr>
          <w:rFonts w:cs="Arial"/>
          <w:b/>
          <w:lang w:val="nl-BE"/>
        </w:rPr>
        <w:t>organisaties</w:t>
      </w:r>
      <w:r w:rsidR="004C3A9D">
        <w:rPr>
          <w:rFonts w:cs="Arial"/>
          <w:b/>
          <w:lang w:val="nl-BE"/>
        </w:rPr>
        <w:t xml:space="preserve"> (</w:t>
      </w:r>
      <w:r w:rsidR="00064D25">
        <w:rPr>
          <w:rFonts w:cs="Arial"/>
          <w:b/>
          <w:lang w:val="nl-BE"/>
        </w:rPr>
        <w:t xml:space="preserve">o.a. </w:t>
      </w:r>
      <w:r w:rsidRPr="00CB32D7">
        <w:rPr>
          <w:rFonts w:cs="Arial"/>
          <w:b/>
          <w:lang w:val="nl-BE"/>
        </w:rPr>
        <w:t xml:space="preserve">openbare bibliotheken, </w:t>
      </w:r>
      <w:r w:rsidR="004C3A9D">
        <w:rPr>
          <w:rFonts w:cs="Arial"/>
          <w:b/>
          <w:lang w:val="nl-BE"/>
        </w:rPr>
        <w:t>scholen</w:t>
      </w:r>
      <w:r w:rsidR="00201026" w:rsidRPr="00CB32D7">
        <w:rPr>
          <w:rFonts w:cs="Arial"/>
          <w:b/>
          <w:lang w:val="nl-BE"/>
        </w:rPr>
        <w:t xml:space="preserve"> </w:t>
      </w:r>
      <w:r w:rsidRPr="00CB32D7">
        <w:rPr>
          <w:rFonts w:cs="Arial"/>
          <w:b/>
          <w:lang w:val="nl-BE"/>
        </w:rPr>
        <w:t xml:space="preserve">en </w:t>
      </w:r>
      <w:r w:rsidR="00750FE0" w:rsidRPr="00CB32D7">
        <w:rPr>
          <w:rFonts w:cs="Arial"/>
          <w:b/>
          <w:lang w:val="nl-BE"/>
        </w:rPr>
        <w:t>woon- en zorgcentra</w:t>
      </w:r>
      <w:r w:rsidRPr="00CB32D7">
        <w:rPr>
          <w:rFonts w:cs="Arial"/>
          <w:b/>
          <w:lang w:val="nl-BE"/>
        </w:rPr>
        <w:t xml:space="preserve"> voor ouderen</w:t>
      </w:r>
      <w:r w:rsidR="004C3A9D">
        <w:rPr>
          <w:rFonts w:cs="Arial"/>
          <w:b/>
          <w:lang w:val="nl-BE"/>
        </w:rPr>
        <w:t>) en verscheidene intermediaire partners</w:t>
      </w:r>
      <w:r w:rsidR="00F62A0D">
        <w:rPr>
          <w:rFonts w:cs="Arial"/>
          <w:b/>
          <w:lang w:val="nl-BE"/>
        </w:rPr>
        <w:t>,</w:t>
      </w:r>
      <w:r w:rsidR="004C3A9D">
        <w:rPr>
          <w:rFonts w:cs="Arial"/>
          <w:b/>
          <w:lang w:val="nl-BE"/>
        </w:rPr>
        <w:t xml:space="preserve"> </w:t>
      </w:r>
      <w:r w:rsidRPr="00CB32D7">
        <w:rPr>
          <w:rFonts w:cs="Arial"/>
          <w:b/>
          <w:lang w:val="nl-BE"/>
        </w:rPr>
        <w:t>streven we naar een groter en volwaardiger bereik van personen</w:t>
      </w:r>
      <w:r w:rsidR="00750FE0" w:rsidRPr="00CB32D7">
        <w:rPr>
          <w:rFonts w:cs="Arial"/>
          <w:b/>
          <w:lang w:val="nl-BE"/>
        </w:rPr>
        <w:t xml:space="preserve"> met een leesbeperking</w:t>
      </w:r>
      <w:r w:rsidRPr="00CB32D7">
        <w:rPr>
          <w:rFonts w:cs="Arial"/>
          <w:b/>
          <w:lang w:val="nl-BE"/>
        </w:rPr>
        <w:t>.</w:t>
      </w:r>
    </w:p>
    <w:p w14:paraId="1ECBC21B" w14:textId="77777777" w:rsidR="00AA4540" w:rsidRPr="00442FFF" w:rsidRDefault="00AA4540" w:rsidP="00B2338A">
      <w:pPr>
        <w:pBdr>
          <w:top w:val="single" w:sz="4" w:space="1" w:color="auto"/>
          <w:left w:val="single" w:sz="4" w:space="4" w:color="auto"/>
          <w:bottom w:val="single" w:sz="4" w:space="1" w:color="auto"/>
          <w:right w:val="single" w:sz="4" w:space="0" w:color="auto"/>
        </w:pBdr>
        <w:jc w:val="both"/>
        <w:rPr>
          <w:rFonts w:cs="Arial"/>
          <w:lang w:val="nl-BE"/>
        </w:rPr>
      </w:pPr>
    </w:p>
    <w:p w14:paraId="09E24AF9" w14:textId="77777777" w:rsidR="00AA4540" w:rsidRPr="00442FFF" w:rsidRDefault="00AA4540" w:rsidP="00AA4540">
      <w:pPr>
        <w:rPr>
          <w:rFonts w:cs="Arial"/>
          <w:lang w:val="nl-BE"/>
        </w:rPr>
      </w:pPr>
    </w:p>
    <w:p w14:paraId="4962D8AC" w14:textId="77777777" w:rsidR="00AA4540" w:rsidRPr="00442FFF" w:rsidRDefault="00AA4540" w:rsidP="00AA4540">
      <w:pPr>
        <w:rPr>
          <w:rFonts w:cs="Arial"/>
          <w:lang w:val="nl-BE"/>
        </w:rPr>
      </w:pPr>
    </w:p>
    <w:p w14:paraId="701F0A62" w14:textId="77777777" w:rsidR="00AA4540" w:rsidRPr="00442FFF" w:rsidRDefault="00AA4540" w:rsidP="00AA4540">
      <w:pPr>
        <w:rPr>
          <w:rFonts w:cs="Arial"/>
          <w:lang w:val="nl-BE"/>
        </w:rPr>
      </w:pPr>
    </w:p>
    <w:p w14:paraId="71DE51E0" w14:textId="4FFF6601" w:rsidR="00391D0F" w:rsidRPr="009E113A" w:rsidRDefault="00AA4540" w:rsidP="009E113A">
      <w:pPr>
        <w:jc w:val="center"/>
        <w:rPr>
          <w:rFonts w:cs="Arial"/>
        </w:rPr>
      </w:pPr>
      <w:r w:rsidRPr="00442FFF">
        <w:rPr>
          <w:rFonts w:cs="Arial"/>
        </w:rPr>
        <w:lastRenderedPageBreak/>
        <w:t xml:space="preserve"> </w:t>
      </w:r>
      <w:r w:rsidR="00060939">
        <w:rPr>
          <w:rFonts w:cs="Arial"/>
          <w:noProof/>
          <w:sz w:val="20"/>
          <w:szCs w:val="20"/>
          <w:lang w:val="nl-BE"/>
        </w:rPr>
        <w:drawing>
          <wp:inline distT="0" distB="0" distL="0" distR="0" wp14:anchorId="13F922A9" wp14:editId="57B36F41">
            <wp:extent cx="2671509" cy="1440000"/>
            <wp:effectExtent l="0" t="0" r="0" b="825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fbeelding 4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509" cy="1440000"/>
                    </a:xfrm>
                    <a:prstGeom prst="rect">
                      <a:avLst/>
                    </a:prstGeom>
                  </pic:spPr>
                </pic:pic>
              </a:graphicData>
            </a:graphic>
          </wp:inline>
        </w:drawing>
      </w:r>
    </w:p>
    <w:p w14:paraId="78F7FD60" w14:textId="77777777" w:rsidR="00432F0E" w:rsidRPr="00442FFF" w:rsidRDefault="00432F0E" w:rsidP="00AA4540">
      <w:pPr>
        <w:rPr>
          <w:rFonts w:cs="Arial"/>
          <w:b/>
        </w:rPr>
      </w:pPr>
    </w:p>
    <w:p w14:paraId="5CC04795" w14:textId="77777777" w:rsidR="00AA4540" w:rsidRPr="00442FFF" w:rsidRDefault="000548C0" w:rsidP="00FC2CE7">
      <w:pPr>
        <w:pStyle w:val="Kop10"/>
      </w:pPr>
      <w:bookmarkStart w:id="6" w:name="_Toc522047337"/>
      <w:bookmarkStart w:id="7" w:name="_Toc522047429"/>
      <w:bookmarkStart w:id="8" w:name="_Toc522047852"/>
      <w:bookmarkStart w:id="9" w:name="_Toc524598933"/>
      <w:bookmarkStart w:id="10" w:name="_Toc2595490"/>
      <w:bookmarkStart w:id="11" w:name="_Toc66116024"/>
      <w:r w:rsidRPr="00442FFF">
        <w:t>2</w:t>
      </w:r>
      <w:r w:rsidR="00AA4540" w:rsidRPr="00442FFF">
        <w:t>. Visie</w:t>
      </w:r>
      <w:bookmarkEnd w:id="6"/>
      <w:bookmarkEnd w:id="7"/>
      <w:bookmarkEnd w:id="8"/>
      <w:bookmarkEnd w:id="9"/>
      <w:bookmarkEnd w:id="10"/>
      <w:bookmarkEnd w:id="11"/>
    </w:p>
    <w:p w14:paraId="5786F4C5" w14:textId="77777777" w:rsidR="00201026" w:rsidRPr="00442FFF" w:rsidRDefault="00201026" w:rsidP="00AA4540">
      <w:pPr>
        <w:rPr>
          <w:rFonts w:cs="Arial"/>
        </w:rPr>
      </w:pPr>
    </w:p>
    <w:p w14:paraId="6F691B01" w14:textId="77777777" w:rsidR="00201026" w:rsidRPr="00442FFF" w:rsidRDefault="00201026" w:rsidP="00AA4540">
      <w:pPr>
        <w:rPr>
          <w:rFonts w:cs="Arial"/>
        </w:rPr>
      </w:pPr>
    </w:p>
    <w:p w14:paraId="2E3DF5B8" w14:textId="77777777" w:rsidR="00AA4540" w:rsidRPr="00442FFF" w:rsidRDefault="00AA4540" w:rsidP="00AA4540">
      <w:pPr>
        <w:rPr>
          <w:rFonts w:cs="Arial"/>
          <w:b/>
          <w:sz w:val="22"/>
          <w:szCs w:val="22"/>
        </w:rPr>
      </w:pPr>
      <w:r w:rsidRPr="00442FFF">
        <w:rPr>
          <w:rFonts w:cs="Arial"/>
          <w:b/>
          <w:sz w:val="22"/>
          <w:szCs w:val="22"/>
        </w:rPr>
        <w:t>… specifieke dienstverlening</w:t>
      </w:r>
    </w:p>
    <w:p w14:paraId="1A084D2B" w14:textId="77777777" w:rsidR="00AA4540" w:rsidRPr="00442FFF" w:rsidRDefault="00AA4540" w:rsidP="00AA4540">
      <w:pPr>
        <w:rPr>
          <w:rFonts w:cs="Arial"/>
          <w:sz w:val="22"/>
          <w:szCs w:val="22"/>
        </w:rPr>
      </w:pPr>
    </w:p>
    <w:p w14:paraId="4B851C60" w14:textId="77777777" w:rsidR="00AA4540" w:rsidRDefault="00AA4540" w:rsidP="00AA4540">
      <w:pPr>
        <w:rPr>
          <w:rFonts w:cs="Arial"/>
          <w:sz w:val="22"/>
          <w:szCs w:val="22"/>
        </w:rPr>
      </w:pPr>
      <w:r w:rsidRPr="00442FFF">
        <w:rPr>
          <w:rFonts w:cs="Arial"/>
          <w:sz w:val="22"/>
          <w:szCs w:val="22"/>
        </w:rPr>
        <w:t xml:space="preserve">De samenleving </w:t>
      </w:r>
      <w:r w:rsidR="004C3A9D">
        <w:rPr>
          <w:rFonts w:cs="Arial"/>
          <w:sz w:val="22"/>
          <w:szCs w:val="22"/>
        </w:rPr>
        <w:t xml:space="preserve">moet bijdragen aan de integratie </w:t>
      </w:r>
      <w:r w:rsidRPr="00442FFF">
        <w:rPr>
          <w:rFonts w:cs="Arial"/>
          <w:sz w:val="22"/>
          <w:szCs w:val="22"/>
        </w:rPr>
        <w:t>van</w:t>
      </w:r>
      <w:r w:rsidR="00064D25">
        <w:rPr>
          <w:rFonts w:cs="Arial"/>
          <w:sz w:val="22"/>
          <w:szCs w:val="22"/>
        </w:rPr>
        <w:t xml:space="preserve"> </w:t>
      </w:r>
      <w:r w:rsidR="009C44D1">
        <w:rPr>
          <w:rFonts w:cs="Arial"/>
          <w:sz w:val="22"/>
          <w:szCs w:val="22"/>
        </w:rPr>
        <w:t>personen</w:t>
      </w:r>
      <w:r w:rsidRPr="00442FFF">
        <w:rPr>
          <w:rFonts w:cs="Arial"/>
          <w:sz w:val="22"/>
          <w:szCs w:val="22"/>
        </w:rPr>
        <w:t xml:space="preserve"> met een</w:t>
      </w:r>
      <w:r w:rsidR="004C3A9D">
        <w:rPr>
          <w:rFonts w:cs="Arial"/>
          <w:sz w:val="22"/>
          <w:szCs w:val="22"/>
        </w:rPr>
        <w:t xml:space="preserve"> (lees)</w:t>
      </w:r>
      <w:r w:rsidRPr="00442FFF">
        <w:rPr>
          <w:rFonts w:cs="Arial"/>
          <w:sz w:val="22"/>
          <w:szCs w:val="22"/>
        </w:rPr>
        <w:t xml:space="preserve">beperking </w:t>
      </w:r>
      <w:r w:rsidR="004C3A9D">
        <w:rPr>
          <w:rFonts w:cs="Arial"/>
          <w:sz w:val="22"/>
          <w:szCs w:val="22"/>
        </w:rPr>
        <w:t>en is verantwoordelijk voor het inrichten van</w:t>
      </w:r>
      <w:r w:rsidRPr="00442FFF">
        <w:rPr>
          <w:rFonts w:cs="Arial"/>
          <w:sz w:val="22"/>
          <w:szCs w:val="22"/>
        </w:rPr>
        <w:t xml:space="preserve"> voor iedereen toegankelijke voorzieningen. Deze moeten dan uiteraard wel aan een aantal voorwaarden van bereikbaarheid en toegankelijkheid voldoen. Zolang de voorwaarden om op zelfstandige en gelijkwaardige wijze gebruik te maken van de algemene voorzieningen voor </w:t>
      </w:r>
      <w:r w:rsidR="0007476B">
        <w:rPr>
          <w:rFonts w:cs="Arial"/>
          <w:sz w:val="22"/>
          <w:szCs w:val="22"/>
        </w:rPr>
        <w:t>‘</w:t>
      </w:r>
      <w:r w:rsidRPr="00442FFF">
        <w:rPr>
          <w:rFonts w:cs="Arial"/>
          <w:sz w:val="22"/>
          <w:szCs w:val="22"/>
        </w:rPr>
        <w:t>kennis</w:t>
      </w:r>
      <w:r w:rsidR="00F3063F">
        <w:rPr>
          <w:rFonts w:cs="Arial"/>
          <w:sz w:val="22"/>
          <w:szCs w:val="22"/>
        </w:rPr>
        <w:t>, cultuur, informatie en ontspanning</w:t>
      </w:r>
      <w:r w:rsidR="0007476B">
        <w:rPr>
          <w:rFonts w:cs="Arial"/>
          <w:sz w:val="22"/>
          <w:szCs w:val="22"/>
        </w:rPr>
        <w:t>’</w:t>
      </w:r>
      <w:r w:rsidRPr="00442FFF">
        <w:rPr>
          <w:rFonts w:cs="Arial"/>
          <w:sz w:val="22"/>
          <w:szCs w:val="22"/>
        </w:rPr>
        <w:t xml:space="preserve"> </w:t>
      </w:r>
      <w:r w:rsidR="00D16C0E">
        <w:rPr>
          <w:rFonts w:cs="Arial"/>
          <w:sz w:val="22"/>
          <w:szCs w:val="22"/>
        </w:rPr>
        <w:t>(zoals geformuleerd in het decreet lokaal cultuurbeleid)</w:t>
      </w:r>
      <w:r w:rsidR="0007476B">
        <w:rPr>
          <w:rFonts w:cs="Arial"/>
          <w:sz w:val="22"/>
          <w:szCs w:val="22"/>
        </w:rPr>
        <w:t xml:space="preserve"> </w:t>
      </w:r>
      <w:r w:rsidRPr="00442FFF">
        <w:rPr>
          <w:rFonts w:cs="Arial"/>
          <w:sz w:val="22"/>
          <w:szCs w:val="22"/>
        </w:rPr>
        <w:t xml:space="preserve">niet kunnen worden verzekerd, is een specifieke dienstverlening voor personen met </w:t>
      </w:r>
      <w:r w:rsidR="004C3A9D">
        <w:rPr>
          <w:rFonts w:cs="Arial"/>
          <w:sz w:val="22"/>
          <w:szCs w:val="22"/>
        </w:rPr>
        <w:t xml:space="preserve">een </w:t>
      </w:r>
      <w:r w:rsidRPr="00442FFF">
        <w:rPr>
          <w:rFonts w:cs="Arial"/>
          <w:sz w:val="22"/>
          <w:szCs w:val="22"/>
        </w:rPr>
        <w:t xml:space="preserve">visuele of </w:t>
      </w:r>
      <w:r w:rsidR="004C3A9D">
        <w:rPr>
          <w:rFonts w:cs="Arial"/>
          <w:sz w:val="22"/>
          <w:szCs w:val="22"/>
        </w:rPr>
        <w:t xml:space="preserve">andere </w:t>
      </w:r>
      <w:r w:rsidRPr="00442FFF">
        <w:rPr>
          <w:rFonts w:cs="Arial"/>
          <w:sz w:val="22"/>
          <w:szCs w:val="22"/>
        </w:rPr>
        <w:t>leesbeperking noodzakelijk. Een persoonlijke begeleiding op maat is daarbij cruciaal.</w:t>
      </w:r>
    </w:p>
    <w:p w14:paraId="4C9E59BA" w14:textId="77777777" w:rsidR="00332E2D" w:rsidRDefault="00332E2D" w:rsidP="00AA4540">
      <w:pPr>
        <w:rPr>
          <w:rFonts w:cs="Arial"/>
          <w:sz w:val="22"/>
          <w:szCs w:val="22"/>
        </w:rPr>
      </w:pPr>
    </w:p>
    <w:p w14:paraId="71E52004" w14:textId="77777777" w:rsidR="00332E2D" w:rsidRDefault="00332E2D" w:rsidP="00AA4540">
      <w:pPr>
        <w:rPr>
          <w:rFonts w:cs="Arial"/>
          <w:sz w:val="22"/>
          <w:szCs w:val="22"/>
        </w:rPr>
      </w:pPr>
      <w:r>
        <w:rPr>
          <w:rFonts w:cs="Arial"/>
          <w:sz w:val="22"/>
          <w:szCs w:val="22"/>
        </w:rPr>
        <w:t>Als fundamenteel gelden hierbij ook volgende passages uit het IFLA-manifest (2012) ‘for libraries serving persons with a print disability’:</w:t>
      </w:r>
    </w:p>
    <w:p w14:paraId="7E0A256C" w14:textId="77777777" w:rsidR="00332E2D" w:rsidRDefault="00332E2D" w:rsidP="00AA4540">
      <w:pPr>
        <w:rPr>
          <w:rFonts w:cs="Arial"/>
          <w:sz w:val="22"/>
          <w:szCs w:val="22"/>
        </w:rPr>
      </w:pPr>
    </w:p>
    <w:p w14:paraId="664A96B2" w14:textId="77777777" w:rsidR="00332E2D" w:rsidRPr="008E2464" w:rsidRDefault="00C100E6" w:rsidP="00332E2D">
      <w:pPr>
        <w:rPr>
          <w:rFonts w:cs="Arial"/>
          <w:i/>
          <w:sz w:val="20"/>
          <w:szCs w:val="20"/>
          <w:lang w:val="en-GB"/>
        </w:rPr>
      </w:pPr>
      <w:r w:rsidRPr="008E2464">
        <w:rPr>
          <w:rFonts w:cs="Arial"/>
          <w:b/>
          <w:bCs/>
          <w:i/>
          <w:sz w:val="20"/>
          <w:szCs w:val="20"/>
          <w:lang w:val="en-GB"/>
        </w:rPr>
        <w:t>“</w:t>
      </w:r>
      <w:r w:rsidR="00332E2D" w:rsidRPr="008E2464">
        <w:rPr>
          <w:rFonts w:cs="Arial"/>
          <w:bCs/>
          <w:i/>
          <w:sz w:val="20"/>
          <w:szCs w:val="20"/>
          <w:lang w:val="en-GB"/>
        </w:rPr>
        <w:t>Lack of access to information </w:t>
      </w:r>
      <w:r w:rsidR="00332E2D" w:rsidRPr="008E2464">
        <w:rPr>
          <w:rFonts w:cs="Arial"/>
          <w:i/>
          <w:sz w:val="20"/>
          <w:szCs w:val="20"/>
          <w:lang w:val="en-GB"/>
        </w:rPr>
        <w:t xml:space="preserve">is the biggest barrier for persons with a print disability to fully and effectively participate in all aspects of society. </w:t>
      </w:r>
    </w:p>
    <w:p w14:paraId="56840B3F" w14:textId="77777777" w:rsidR="00332E2D" w:rsidRPr="008E2464" w:rsidRDefault="00332E2D" w:rsidP="00332E2D">
      <w:pPr>
        <w:rPr>
          <w:rFonts w:cs="Arial"/>
          <w:i/>
          <w:sz w:val="20"/>
          <w:szCs w:val="20"/>
          <w:lang w:val="en-GB"/>
        </w:rPr>
      </w:pPr>
    </w:p>
    <w:p w14:paraId="22B04EE6" w14:textId="77777777" w:rsidR="00332E2D" w:rsidRPr="008E2464" w:rsidRDefault="00332E2D" w:rsidP="00332E2D">
      <w:pPr>
        <w:rPr>
          <w:rFonts w:cs="Arial"/>
          <w:i/>
          <w:sz w:val="20"/>
          <w:szCs w:val="20"/>
          <w:lang w:val="en-GB"/>
        </w:rPr>
      </w:pPr>
      <w:r w:rsidRPr="008E2464">
        <w:rPr>
          <w:rFonts w:cs="Arial"/>
          <w:i/>
          <w:sz w:val="20"/>
          <w:szCs w:val="20"/>
          <w:lang w:val="en-GB"/>
        </w:rPr>
        <w:t xml:space="preserve">The United Nations Convention on the Rights of Persons with Disabilities (esp. art. 9, 21 and 24) states that print disabled people have the right to equal access to books, knowledge and information at the same time, cost and quality as everyone else. </w:t>
      </w:r>
      <w:r w:rsidR="00C100E6" w:rsidRPr="008E2464">
        <w:rPr>
          <w:rFonts w:cs="Arial"/>
          <w:i/>
          <w:sz w:val="20"/>
          <w:szCs w:val="20"/>
          <w:lang w:val="en-GB"/>
        </w:rPr>
        <w:t>…</w:t>
      </w:r>
    </w:p>
    <w:p w14:paraId="60CF8D51" w14:textId="77777777" w:rsidR="00332E2D" w:rsidRPr="008E2464" w:rsidRDefault="00332E2D" w:rsidP="00332E2D">
      <w:pPr>
        <w:rPr>
          <w:rFonts w:cs="Arial"/>
          <w:i/>
          <w:sz w:val="20"/>
          <w:szCs w:val="20"/>
          <w:lang w:val="en-GB"/>
        </w:rPr>
      </w:pPr>
    </w:p>
    <w:p w14:paraId="156D4C5F" w14:textId="77777777" w:rsidR="00332E2D" w:rsidRPr="008E2464" w:rsidRDefault="00332E2D" w:rsidP="003A07B0">
      <w:pPr>
        <w:rPr>
          <w:rFonts w:cs="Arial"/>
          <w:i/>
          <w:sz w:val="20"/>
          <w:szCs w:val="20"/>
          <w:lang w:val="en-GB"/>
        </w:rPr>
      </w:pPr>
      <w:r w:rsidRPr="008E2464">
        <w:rPr>
          <w:rFonts w:cs="Arial"/>
          <w:i/>
          <w:sz w:val="20"/>
          <w:szCs w:val="20"/>
          <w:lang w:val="en-GB"/>
        </w:rPr>
        <w:t>Libraries are a community's ‘portal' to information, knowledge and leisure, and their services need to be made accessible for all. Content and technology providers are essential partners in developing these inclusive information and leisure reading services. They should do so by making good use of the emerging possibilities of digitised publishing and delivery.</w:t>
      </w:r>
      <w:r w:rsidR="00C100E6" w:rsidRPr="008E2464">
        <w:rPr>
          <w:rFonts w:cs="Arial"/>
          <w:i/>
          <w:sz w:val="20"/>
          <w:szCs w:val="20"/>
          <w:lang w:val="en-GB"/>
        </w:rPr>
        <w:t xml:space="preserve"> …</w:t>
      </w:r>
    </w:p>
    <w:p w14:paraId="1D179A3A" w14:textId="77777777" w:rsidR="00332E2D" w:rsidRPr="008E2464" w:rsidRDefault="00332E2D" w:rsidP="003A07B0">
      <w:pPr>
        <w:rPr>
          <w:rFonts w:cs="Arial"/>
          <w:i/>
          <w:sz w:val="20"/>
          <w:szCs w:val="20"/>
          <w:lang w:val="en-GB"/>
        </w:rPr>
      </w:pPr>
      <w:r w:rsidRPr="008E2464">
        <w:rPr>
          <w:rFonts w:cs="Arial"/>
          <w:i/>
          <w:sz w:val="20"/>
          <w:szCs w:val="20"/>
          <w:lang w:val="en-GB"/>
        </w:rPr>
        <w:t xml:space="preserve"> </w:t>
      </w:r>
    </w:p>
    <w:p w14:paraId="2D846203" w14:textId="77777777" w:rsidR="00332E2D" w:rsidRPr="008E2464" w:rsidRDefault="00332E2D" w:rsidP="008E2464">
      <w:pPr>
        <w:spacing w:after="200"/>
        <w:rPr>
          <w:rFonts w:ascii="Times New Roman" w:hAnsi="Times New Roman"/>
          <w:i/>
          <w:lang w:val="en-GB"/>
        </w:rPr>
      </w:pPr>
      <w:r w:rsidRPr="008E2464">
        <w:rPr>
          <w:rFonts w:cs="Arial"/>
          <w:i/>
          <w:sz w:val="20"/>
          <w:szCs w:val="20"/>
          <w:lang w:val="en-GB"/>
        </w:rPr>
        <w:t>IFLA acknowledges that the best services are provided by professionals who are aware of the needs of, and service options for, people with a print disability. Therefore IFLA encourages all library and information services to ensure that staff are adequately trained and available to work with users with a print disability, and supports career-long professional development and formal library and information studies programs, which will facilitate the strengthening of equitable library and information services to people with a print disability.</w:t>
      </w:r>
      <w:r w:rsidR="00C100E6" w:rsidRPr="008E2464">
        <w:rPr>
          <w:rFonts w:cs="Arial"/>
          <w:i/>
          <w:sz w:val="20"/>
          <w:szCs w:val="20"/>
          <w:lang w:val="en-GB"/>
        </w:rPr>
        <w:t>”</w:t>
      </w:r>
      <w:r w:rsidR="00C100E6" w:rsidRPr="008E2464">
        <w:rPr>
          <w:rFonts w:ascii="Times New Roman" w:hAnsi="Times New Roman"/>
          <w:i/>
          <w:lang w:val="en-GB"/>
        </w:rPr>
        <w:t> </w:t>
      </w:r>
    </w:p>
    <w:p w14:paraId="4AB0D6BE" w14:textId="77777777" w:rsidR="00AA4540" w:rsidRPr="00442FFF" w:rsidRDefault="00AA4540" w:rsidP="00AA4540">
      <w:pPr>
        <w:rPr>
          <w:rFonts w:cs="Arial"/>
          <w:b/>
          <w:sz w:val="22"/>
          <w:szCs w:val="22"/>
        </w:rPr>
      </w:pPr>
      <w:r w:rsidRPr="00442FFF">
        <w:rPr>
          <w:rFonts w:cs="Arial"/>
          <w:b/>
          <w:sz w:val="22"/>
          <w:szCs w:val="22"/>
        </w:rPr>
        <w:t>… groeiende doelgroep</w:t>
      </w:r>
      <w:r w:rsidR="00AD70C6" w:rsidRPr="00442FFF">
        <w:rPr>
          <w:rFonts w:cs="Arial"/>
          <w:b/>
          <w:sz w:val="22"/>
          <w:szCs w:val="22"/>
        </w:rPr>
        <w:t>en</w:t>
      </w:r>
    </w:p>
    <w:p w14:paraId="7D2B2610" w14:textId="77777777" w:rsidR="00AA4540" w:rsidRPr="00442FFF" w:rsidRDefault="00AA4540" w:rsidP="00AA4540">
      <w:pPr>
        <w:rPr>
          <w:rFonts w:cs="Arial"/>
          <w:sz w:val="22"/>
          <w:szCs w:val="22"/>
        </w:rPr>
      </w:pPr>
    </w:p>
    <w:p w14:paraId="7B603B5B" w14:textId="77777777" w:rsidR="00332E2D" w:rsidRDefault="00332E2D" w:rsidP="00AA4540">
      <w:pPr>
        <w:rPr>
          <w:rFonts w:cs="Arial"/>
          <w:sz w:val="22"/>
          <w:szCs w:val="22"/>
        </w:rPr>
      </w:pPr>
      <w:r>
        <w:rPr>
          <w:rFonts w:cs="Arial"/>
          <w:sz w:val="22"/>
          <w:szCs w:val="22"/>
        </w:rPr>
        <w:t>Onze</w:t>
      </w:r>
      <w:r w:rsidR="00AA4540" w:rsidRPr="00442FFF">
        <w:rPr>
          <w:rFonts w:cs="Arial"/>
          <w:sz w:val="22"/>
          <w:szCs w:val="22"/>
        </w:rPr>
        <w:t xml:space="preserve"> gespecialiseerde </w:t>
      </w:r>
      <w:r w:rsidR="0018069B">
        <w:rPr>
          <w:rFonts w:cs="Arial"/>
          <w:sz w:val="22"/>
          <w:szCs w:val="22"/>
        </w:rPr>
        <w:t xml:space="preserve">Vlaamse </w:t>
      </w:r>
      <w:r w:rsidR="00AA4540" w:rsidRPr="00442FFF">
        <w:rPr>
          <w:rFonts w:cs="Arial"/>
          <w:sz w:val="22"/>
          <w:szCs w:val="22"/>
        </w:rPr>
        <w:t xml:space="preserve">openbare bibliotheek biedt een </w:t>
      </w:r>
      <w:r w:rsidR="00F641CC">
        <w:rPr>
          <w:rFonts w:cs="Arial"/>
          <w:sz w:val="22"/>
          <w:szCs w:val="22"/>
        </w:rPr>
        <w:t xml:space="preserve">dienstverlening op maat van </w:t>
      </w:r>
      <w:r w:rsidR="00AA4540" w:rsidRPr="00442FFF">
        <w:rPr>
          <w:rFonts w:cs="Arial"/>
          <w:sz w:val="22"/>
          <w:szCs w:val="22"/>
        </w:rPr>
        <w:t>steeds ruimer wordende doelgroep</w:t>
      </w:r>
      <w:r w:rsidR="008D4B44">
        <w:rPr>
          <w:rFonts w:cs="Arial"/>
          <w:sz w:val="22"/>
          <w:szCs w:val="22"/>
        </w:rPr>
        <w:t>en</w:t>
      </w:r>
      <w:r w:rsidR="008E3C5A">
        <w:rPr>
          <w:rFonts w:cs="Arial"/>
          <w:sz w:val="22"/>
          <w:szCs w:val="22"/>
        </w:rPr>
        <w:t xml:space="preserve"> van personen met een leesbeperking</w:t>
      </w:r>
      <w:r w:rsidR="0018069B">
        <w:rPr>
          <w:rFonts w:cs="Arial"/>
          <w:sz w:val="22"/>
          <w:szCs w:val="22"/>
        </w:rPr>
        <w:t xml:space="preserve">: </w:t>
      </w:r>
      <w:r w:rsidR="008E3C5A">
        <w:rPr>
          <w:rFonts w:cs="Arial"/>
          <w:sz w:val="22"/>
          <w:szCs w:val="22"/>
        </w:rPr>
        <w:t>blind, slechtziend</w:t>
      </w:r>
      <w:r w:rsidR="00AA4540" w:rsidRPr="00442FFF">
        <w:rPr>
          <w:rFonts w:cs="Arial"/>
          <w:sz w:val="22"/>
          <w:szCs w:val="22"/>
        </w:rPr>
        <w:t xml:space="preserve">, </w:t>
      </w:r>
      <w:r w:rsidR="00AD70C6" w:rsidRPr="00442FFF">
        <w:rPr>
          <w:rFonts w:cs="Arial"/>
          <w:sz w:val="22"/>
          <w:szCs w:val="22"/>
        </w:rPr>
        <w:t>afasie, motorische beperking (</w:t>
      </w:r>
      <w:r w:rsidR="002B7626">
        <w:rPr>
          <w:rFonts w:cs="Arial"/>
          <w:sz w:val="22"/>
          <w:szCs w:val="22"/>
        </w:rPr>
        <w:t xml:space="preserve">bv. </w:t>
      </w:r>
      <w:r w:rsidR="00AD70C6" w:rsidRPr="00442FFF">
        <w:rPr>
          <w:rFonts w:cs="Arial"/>
          <w:sz w:val="22"/>
          <w:szCs w:val="22"/>
        </w:rPr>
        <w:t>MS)</w:t>
      </w:r>
      <w:r w:rsidR="008E3C5A">
        <w:rPr>
          <w:rFonts w:cs="Arial"/>
          <w:sz w:val="22"/>
          <w:szCs w:val="22"/>
        </w:rPr>
        <w:t xml:space="preserve">, </w:t>
      </w:r>
      <w:r w:rsidR="00F3063F">
        <w:rPr>
          <w:rFonts w:cs="Arial"/>
          <w:sz w:val="22"/>
          <w:szCs w:val="22"/>
        </w:rPr>
        <w:t>dyslexie</w:t>
      </w:r>
      <w:r w:rsidR="0083223B">
        <w:rPr>
          <w:rFonts w:cs="Arial"/>
          <w:sz w:val="22"/>
          <w:szCs w:val="22"/>
        </w:rPr>
        <w:t xml:space="preserve">, </w:t>
      </w:r>
      <w:r w:rsidR="00064D25">
        <w:rPr>
          <w:rFonts w:cs="Arial"/>
          <w:sz w:val="22"/>
          <w:szCs w:val="22"/>
        </w:rPr>
        <w:t>…</w:t>
      </w:r>
      <w:r>
        <w:rPr>
          <w:rFonts w:cs="Arial"/>
          <w:sz w:val="22"/>
          <w:szCs w:val="22"/>
        </w:rPr>
        <w:t xml:space="preserve"> In samenspraak met relevante partners draagt </w:t>
      </w:r>
      <w:r w:rsidR="008E3C5A">
        <w:rPr>
          <w:rFonts w:cs="Arial"/>
          <w:sz w:val="22"/>
          <w:szCs w:val="22"/>
        </w:rPr>
        <w:t>Luisterpunt</w:t>
      </w:r>
      <w:r>
        <w:rPr>
          <w:rFonts w:cs="Arial"/>
          <w:sz w:val="22"/>
          <w:szCs w:val="22"/>
        </w:rPr>
        <w:t xml:space="preserve"> bij tot operationele aandacht bij openbare bibliotheken </w:t>
      </w:r>
      <w:r w:rsidR="009C44D1">
        <w:rPr>
          <w:rFonts w:cs="Arial"/>
          <w:sz w:val="22"/>
          <w:szCs w:val="22"/>
        </w:rPr>
        <w:t xml:space="preserve">voor </w:t>
      </w:r>
      <w:r>
        <w:rPr>
          <w:rFonts w:cs="Arial"/>
          <w:sz w:val="22"/>
          <w:szCs w:val="22"/>
        </w:rPr>
        <w:t>lectuurvoorziening voor</w:t>
      </w:r>
      <w:r w:rsidR="00064D25">
        <w:rPr>
          <w:rFonts w:cs="Arial"/>
          <w:sz w:val="22"/>
          <w:szCs w:val="22"/>
        </w:rPr>
        <w:t xml:space="preserve"> bijzondere doelgroepen, zoals mensen die Nederlands leren, doven en slechthorenden, </w:t>
      </w:r>
      <w:r>
        <w:rPr>
          <w:rFonts w:cs="Arial"/>
          <w:sz w:val="22"/>
          <w:szCs w:val="22"/>
        </w:rPr>
        <w:t>personen met dementie</w:t>
      </w:r>
      <w:r w:rsidR="002B7626">
        <w:rPr>
          <w:rFonts w:cs="Arial"/>
          <w:sz w:val="22"/>
          <w:szCs w:val="22"/>
        </w:rPr>
        <w:t xml:space="preserve"> of met een mentale beperking</w:t>
      </w:r>
      <w:r>
        <w:rPr>
          <w:rFonts w:cs="Arial"/>
          <w:sz w:val="22"/>
          <w:szCs w:val="22"/>
        </w:rPr>
        <w:t xml:space="preserve">. </w:t>
      </w:r>
    </w:p>
    <w:p w14:paraId="35D20287" w14:textId="77777777" w:rsidR="00AA4540" w:rsidRDefault="00AA4540" w:rsidP="00AA4540">
      <w:pPr>
        <w:rPr>
          <w:rFonts w:cs="Arial"/>
          <w:sz w:val="22"/>
          <w:szCs w:val="22"/>
        </w:rPr>
      </w:pPr>
      <w:r w:rsidRPr="00442FFF">
        <w:rPr>
          <w:rFonts w:cs="Arial"/>
          <w:sz w:val="22"/>
          <w:szCs w:val="22"/>
        </w:rPr>
        <w:lastRenderedPageBreak/>
        <w:t>De bibliotheek respecteert en heeft aandacht voor de sociaal-culturele en le</w:t>
      </w:r>
      <w:r w:rsidR="00201026" w:rsidRPr="00442FFF">
        <w:rPr>
          <w:rFonts w:cs="Arial"/>
          <w:sz w:val="22"/>
          <w:szCs w:val="22"/>
        </w:rPr>
        <w:t>vensbeschouwelijke diversiteit.</w:t>
      </w:r>
      <w:r w:rsidRPr="00442FFF">
        <w:rPr>
          <w:rFonts w:cs="Arial"/>
          <w:sz w:val="22"/>
          <w:szCs w:val="22"/>
        </w:rPr>
        <w:t xml:space="preserve"> In haar dienstverlening hecht de bibl</w:t>
      </w:r>
      <w:r w:rsidR="00AD70C6" w:rsidRPr="00442FFF">
        <w:rPr>
          <w:rFonts w:cs="Arial"/>
          <w:sz w:val="22"/>
          <w:szCs w:val="22"/>
        </w:rPr>
        <w:t>iotheek een groter belang aan</w:t>
      </w:r>
      <w:r w:rsidRPr="00442FFF">
        <w:rPr>
          <w:rFonts w:cs="Arial"/>
          <w:sz w:val="22"/>
          <w:szCs w:val="22"/>
        </w:rPr>
        <w:t xml:space="preserve"> soci</w:t>
      </w:r>
      <w:r w:rsidR="00AD70C6" w:rsidRPr="00442FFF">
        <w:rPr>
          <w:rFonts w:cs="Arial"/>
          <w:sz w:val="22"/>
          <w:szCs w:val="22"/>
        </w:rPr>
        <w:t>aal-culturele waarden dan aan</w:t>
      </w:r>
      <w:r w:rsidRPr="00442FFF">
        <w:rPr>
          <w:rFonts w:cs="Arial"/>
          <w:sz w:val="22"/>
          <w:szCs w:val="22"/>
        </w:rPr>
        <w:t xml:space="preserve"> economische maatstaven. </w:t>
      </w:r>
    </w:p>
    <w:p w14:paraId="54B7C13E" w14:textId="77777777" w:rsidR="00AA4540" w:rsidRPr="00442FFF" w:rsidRDefault="00AA4540" w:rsidP="00AA4540">
      <w:pPr>
        <w:rPr>
          <w:rFonts w:cs="Arial"/>
          <w:sz w:val="22"/>
          <w:szCs w:val="22"/>
        </w:rPr>
      </w:pPr>
    </w:p>
    <w:p w14:paraId="287D5D50" w14:textId="77777777" w:rsidR="00AA4540" w:rsidRPr="00442FFF" w:rsidRDefault="00AA4540" w:rsidP="00AA4540">
      <w:pPr>
        <w:rPr>
          <w:rFonts w:cs="Arial"/>
          <w:b/>
          <w:sz w:val="22"/>
          <w:szCs w:val="22"/>
        </w:rPr>
      </w:pPr>
      <w:r w:rsidRPr="00442FFF">
        <w:rPr>
          <w:rFonts w:cs="Arial"/>
          <w:b/>
          <w:sz w:val="22"/>
          <w:szCs w:val="22"/>
        </w:rPr>
        <w:t>… toegankelijke basisvoorziening</w:t>
      </w:r>
    </w:p>
    <w:p w14:paraId="6C718E37" w14:textId="77777777" w:rsidR="00AA4540" w:rsidRPr="00442FFF" w:rsidRDefault="00AA4540" w:rsidP="00AA4540">
      <w:pPr>
        <w:rPr>
          <w:rFonts w:cs="Arial"/>
          <w:sz w:val="22"/>
          <w:szCs w:val="22"/>
        </w:rPr>
      </w:pPr>
    </w:p>
    <w:p w14:paraId="5B69D11C" w14:textId="77777777" w:rsidR="00AA4540" w:rsidRDefault="00AA4540" w:rsidP="00AA4540">
      <w:pPr>
        <w:rPr>
          <w:rFonts w:cs="Arial"/>
          <w:sz w:val="22"/>
          <w:szCs w:val="22"/>
        </w:rPr>
      </w:pPr>
      <w:r w:rsidRPr="00442FFF">
        <w:rPr>
          <w:rFonts w:cs="Arial"/>
          <w:sz w:val="22"/>
          <w:szCs w:val="22"/>
        </w:rPr>
        <w:t>De bibliotheek is een basisvoorziening met vrije toegang voor iedereen met een leesbeperking. Centraal staat het ter beschikking stellen van een degel</w:t>
      </w:r>
      <w:r w:rsidR="00332E2D">
        <w:rPr>
          <w:rFonts w:cs="Arial"/>
          <w:sz w:val="22"/>
          <w:szCs w:val="22"/>
        </w:rPr>
        <w:t xml:space="preserve">ijke, </w:t>
      </w:r>
      <w:r w:rsidR="00201026" w:rsidRPr="00442FFF">
        <w:rPr>
          <w:rFonts w:cs="Arial"/>
          <w:sz w:val="22"/>
          <w:szCs w:val="22"/>
        </w:rPr>
        <w:t>actuele</w:t>
      </w:r>
      <w:r w:rsidR="00332E2D">
        <w:rPr>
          <w:rFonts w:cs="Arial"/>
          <w:sz w:val="22"/>
          <w:szCs w:val="22"/>
        </w:rPr>
        <w:t xml:space="preserve"> en eigen</w:t>
      </w:r>
      <w:r w:rsidR="00201026" w:rsidRPr="00442FFF">
        <w:rPr>
          <w:rFonts w:cs="Arial"/>
          <w:sz w:val="22"/>
          <w:szCs w:val="22"/>
        </w:rPr>
        <w:t xml:space="preserve"> collectie in </w:t>
      </w:r>
      <w:r w:rsidRPr="00442FFF">
        <w:rPr>
          <w:rFonts w:cs="Arial"/>
          <w:sz w:val="22"/>
          <w:szCs w:val="22"/>
        </w:rPr>
        <w:t>diverse aangepaste leesvormen: brailleboeken,</w:t>
      </w:r>
      <w:r w:rsidR="00201026" w:rsidRPr="00442FFF">
        <w:rPr>
          <w:rFonts w:cs="Arial"/>
          <w:sz w:val="22"/>
          <w:szCs w:val="22"/>
        </w:rPr>
        <w:t xml:space="preserve"> Daisy-luisterboeken</w:t>
      </w:r>
      <w:r w:rsidRPr="00442FFF">
        <w:rPr>
          <w:rFonts w:cs="Arial"/>
          <w:sz w:val="22"/>
          <w:szCs w:val="22"/>
        </w:rPr>
        <w:t xml:space="preserve">, zowel </w:t>
      </w:r>
      <w:r w:rsidR="009C44D1">
        <w:rPr>
          <w:rFonts w:cs="Arial"/>
          <w:sz w:val="22"/>
          <w:szCs w:val="22"/>
        </w:rPr>
        <w:t xml:space="preserve">op </w:t>
      </w:r>
      <w:r w:rsidRPr="00442FFF">
        <w:rPr>
          <w:rFonts w:cs="Arial"/>
          <w:sz w:val="22"/>
          <w:szCs w:val="22"/>
        </w:rPr>
        <w:t xml:space="preserve">fysieke dragers als </w:t>
      </w:r>
      <w:r w:rsidR="009C44D1">
        <w:rPr>
          <w:rFonts w:cs="Arial"/>
          <w:sz w:val="22"/>
          <w:szCs w:val="22"/>
        </w:rPr>
        <w:t>in</w:t>
      </w:r>
      <w:r w:rsidR="009C44D1" w:rsidRPr="00442FFF">
        <w:rPr>
          <w:rFonts w:cs="Arial"/>
          <w:sz w:val="22"/>
          <w:szCs w:val="22"/>
        </w:rPr>
        <w:t xml:space="preserve"> </w:t>
      </w:r>
      <w:r w:rsidRPr="00442FFF">
        <w:rPr>
          <w:rFonts w:cs="Arial"/>
          <w:sz w:val="22"/>
          <w:szCs w:val="22"/>
        </w:rPr>
        <w:t xml:space="preserve">een digitale omgeving. </w:t>
      </w:r>
      <w:r w:rsidR="00332E2D">
        <w:rPr>
          <w:rFonts w:cs="Arial"/>
          <w:sz w:val="22"/>
          <w:szCs w:val="22"/>
        </w:rPr>
        <w:t xml:space="preserve">Daarnaast realiseert Luisterpunt ook toegang tot een wereldwijde collectie van boeken in toegankelijke </w:t>
      </w:r>
      <w:r w:rsidR="009C44D1">
        <w:rPr>
          <w:rFonts w:cs="Arial"/>
          <w:sz w:val="22"/>
          <w:szCs w:val="22"/>
        </w:rPr>
        <w:t>leesformaten</w:t>
      </w:r>
      <w:r w:rsidR="00332E2D">
        <w:rPr>
          <w:rFonts w:cs="Arial"/>
          <w:sz w:val="22"/>
          <w:szCs w:val="22"/>
        </w:rPr>
        <w:t xml:space="preserve">. </w:t>
      </w:r>
      <w:r w:rsidRPr="00442FFF">
        <w:rPr>
          <w:rFonts w:cs="Arial"/>
          <w:sz w:val="22"/>
          <w:szCs w:val="22"/>
        </w:rPr>
        <w:t>Een gevarieerde collectie speelt in op alle behoeften</w:t>
      </w:r>
      <w:r w:rsidR="00AD70C6" w:rsidRPr="00442FFF">
        <w:rPr>
          <w:rFonts w:cs="Arial"/>
          <w:sz w:val="22"/>
          <w:szCs w:val="22"/>
        </w:rPr>
        <w:t xml:space="preserve"> van de doelgroep</w:t>
      </w:r>
      <w:r w:rsidR="008D4B44">
        <w:rPr>
          <w:rFonts w:cs="Arial"/>
          <w:sz w:val="22"/>
          <w:szCs w:val="22"/>
        </w:rPr>
        <w:t>e</w:t>
      </w:r>
      <w:r w:rsidR="008E3C5A">
        <w:rPr>
          <w:rFonts w:cs="Arial"/>
          <w:sz w:val="22"/>
          <w:szCs w:val="22"/>
        </w:rPr>
        <w:t>n (jong, oud, blind, dyslexie</w:t>
      </w:r>
      <w:r w:rsidR="008D4B44">
        <w:rPr>
          <w:rFonts w:cs="Arial"/>
          <w:sz w:val="22"/>
          <w:szCs w:val="22"/>
        </w:rPr>
        <w:t>, …)</w:t>
      </w:r>
      <w:r w:rsidR="00AD70C6" w:rsidRPr="00442FFF">
        <w:rPr>
          <w:rFonts w:cs="Arial"/>
          <w:sz w:val="22"/>
          <w:szCs w:val="22"/>
        </w:rPr>
        <w:t xml:space="preserve"> inzake kennis, </w:t>
      </w:r>
      <w:r w:rsidRPr="00442FFF">
        <w:rPr>
          <w:rFonts w:cs="Arial"/>
          <w:sz w:val="22"/>
          <w:szCs w:val="22"/>
        </w:rPr>
        <w:t xml:space="preserve">cultuur, </w:t>
      </w:r>
      <w:r w:rsidR="00AD70C6" w:rsidRPr="00442FFF">
        <w:rPr>
          <w:rFonts w:cs="Arial"/>
          <w:sz w:val="22"/>
          <w:szCs w:val="22"/>
        </w:rPr>
        <w:t>informatie en ontspanning.</w:t>
      </w:r>
      <w:r w:rsidRPr="00442FFF">
        <w:rPr>
          <w:rFonts w:cs="Arial"/>
          <w:sz w:val="22"/>
          <w:szCs w:val="22"/>
        </w:rPr>
        <w:t xml:space="preserve"> Belangrijk voor </w:t>
      </w:r>
      <w:r w:rsidR="00AD70C6" w:rsidRPr="00442FFF">
        <w:rPr>
          <w:rFonts w:cs="Arial"/>
          <w:sz w:val="22"/>
          <w:szCs w:val="22"/>
        </w:rPr>
        <w:t>Luisterpunt is</w:t>
      </w:r>
      <w:r w:rsidRPr="00442FFF">
        <w:rPr>
          <w:rFonts w:cs="Arial"/>
          <w:sz w:val="22"/>
          <w:szCs w:val="22"/>
        </w:rPr>
        <w:t xml:space="preserve"> dat haar dienstverlening kwaliteitsvol, snel en gratis is voor haar lezers.</w:t>
      </w:r>
    </w:p>
    <w:p w14:paraId="05880634" w14:textId="77777777" w:rsidR="00332E2D" w:rsidRPr="00442FFF" w:rsidRDefault="00332E2D" w:rsidP="00AA4540">
      <w:pPr>
        <w:rPr>
          <w:rFonts w:cs="Arial"/>
          <w:sz w:val="22"/>
          <w:szCs w:val="22"/>
        </w:rPr>
      </w:pPr>
    </w:p>
    <w:p w14:paraId="4E62A300" w14:textId="77777777" w:rsidR="0083223B" w:rsidRDefault="00A749F9" w:rsidP="00AA4540">
      <w:pPr>
        <w:rPr>
          <w:rFonts w:cs="Arial"/>
          <w:sz w:val="22"/>
          <w:szCs w:val="22"/>
        </w:rPr>
      </w:pPr>
      <w:r>
        <w:rPr>
          <w:rFonts w:cs="Arial"/>
          <w:sz w:val="22"/>
          <w:szCs w:val="22"/>
        </w:rPr>
        <w:t>Luisterpunt</w:t>
      </w:r>
      <w:r w:rsidR="00AA4540" w:rsidRPr="00442FFF">
        <w:rPr>
          <w:rFonts w:cs="Arial"/>
          <w:sz w:val="22"/>
          <w:szCs w:val="22"/>
        </w:rPr>
        <w:t xml:space="preserve"> volgt ook de evolutie in de verruiming van de maatschappelijke</w:t>
      </w:r>
      <w:r w:rsidR="00F3063F">
        <w:rPr>
          <w:rFonts w:cs="Arial"/>
          <w:sz w:val="22"/>
          <w:szCs w:val="22"/>
        </w:rPr>
        <w:t xml:space="preserve"> en sociale</w:t>
      </w:r>
      <w:r w:rsidR="00AA4540" w:rsidRPr="00442FFF">
        <w:rPr>
          <w:rFonts w:cs="Arial"/>
          <w:sz w:val="22"/>
          <w:szCs w:val="22"/>
        </w:rPr>
        <w:t xml:space="preserve"> rol van de openbare bibliotheken.</w:t>
      </w:r>
      <w:r>
        <w:rPr>
          <w:rFonts w:cs="Arial"/>
          <w:sz w:val="22"/>
          <w:szCs w:val="22"/>
        </w:rPr>
        <w:t xml:space="preserve"> Luisterpunt wil gestalte geven aan het UNESCO-manifest (1994) over de openbare bibliotheek en meer bepaald aan </w:t>
      </w:r>
      <w:r w:rsidR="0083223B">
        <w:rPr>
          <w:rFonts w:cs="Arial"/>
          <w:sz w:val="22"/>
          <w:szCs w:val="22"/>
        </w:rPr>
        <w:t>volgend artikel</w:t>
      </w:r>
      <w:r>
        <w:rPr>
          <w:rFonts w:cs="Arial"/>
          <w:sz w:val="22"/>
          <w:szCs w:val="22"/>
        </w:rPr>
        <w:t>:</w:t>
      </w:r>
    </w:p>
    <w:p w14:paraId="391413FD" w14:textId="77777777" w:rsidR="0083223B" w:rsidRDefault="0083223B" w:rsidP="00AA4540">
      <w:pPr>
        <w:rPr>
          <w:rFonts w:cs="Arial"/>
          <w:sz w:val="22"/>
          <w:szCs w:val="22"/>
        </w:rPr>
      </w:pPr>
    </w:p>
    <w:p w14:paraId="524F9458" w14:textId="77777777" w:rsidR="00AA4540" w:rsidRPr="008E2464" w:rsidRDefault="00A749F9" w:rsidP="00AA4540">
      <w:pPr>
        <w:rPr>
          <w:rFonts w:cs="Arial"/>
          <w:i/>
          <w:sz w:val="20"/>
          <w:szCs w:val="20"/>
        </w:rPr>
      </w:pPr>
      <w:r w:rsidRPr="008E2464">
        <w:rPr>
          <w:rFonts w:cs="Arial"/>
          <w:i/>
          <w:sz w:val="20"/>
          <w:szCs w:val="20"/>
        </w:rPr>
        <w:t>“De diensten die een openbare bibliotheek aanbiedt, zijn voor iedereen in gelijke mate toegankelijk, ongeacht leeftijd, ras, geslacht, godsdienst, nationaliteit, taal of sociale status. Voor de gebruikers die om wat voor reden ook niet kunnen profiteren van de reguliere diensten en materialen, moeten speciale diensten en materialen ter beschikking staan. Bijvoorbeeld mensen uit kleine taalgroepen, mensen met handicaps en mensen die in ziekenhuizen of penitentiaire inrichtingen verblijven.”</w:t>
      </w:r>
    </w:p>
    <w:p w14:paraId="51FAE017" w14:textId="77777777" w:rsidR="00432F0E" w:rsidRPr="00442FFF" w:rsidRDefault="00432F0E" w:rsidP="00AA4540">
      <w:pPr>
        <w:rPr>
          <w:rFonts w:cs="Arial"/>
          <w:sz w:val="22"/>
          <w:szCs w:val="22"/>
        </w:rPr>
      </w:pPr>
    </w:p>
    <w:p w14:paraId="2073B051" w14:textId="77777777" w:rsidR="00AA4540" w:rsidRPr="00442FFF" w:rsidRDefault="00AA4540" w:rsidP="00AA4540">
      <w:pPr>
        <w:rPr>
          <w:rFonts w:cs="Arial"/>
          <w:b/>
          <w:sz w:val="22"/>
          <w:szCs w:val="22"/>
        </w:rPr>
      </w:pPr>
      <w:r w:rsidRPr="00442FFF">
        <w:rPr>
          <w:rFonts w:cs="Arial"/>
          <w:b/>
          <w:sz w:val="22"/>
          <w:szCs w:val="22"/>
        </w:rPr>
        <w:t>…</w:t>
      </w:r>
      <w:r w:rsidR="0018069B">
        <w:rPr>
          <w:rFonts w:cs="Arial"/>
          <w:b/>
          <w:sz w:val="22"/>
          <w:szCs w:val="22"/>
        </w:rPr>
        <w:t>evolueren naar meer efficiëntie in de productie</w:t>
      </w:r>
    </w:p>
    <w:p w14:paraId="113FE4BA" w14:textId="77777777" w:rsidR="00AA4540" w:rsidRPr="00442FFF" w:rsidRDefault="00AA4540" w:rsidP="00AA4540">
      <w:pPr>
        <w:rPr>
          <w:rFonts w:cs="Arial"/>
          <w:sz w:val="22"/>
          <w:szCs w:val="22"/>
        </w:rPr>
      </w:pPr>
    </w:p>
    <w:p w14:paraId="5B366A1E" w14:textId="77777777" w:rsidR="00AA4540" w:rsidRDefault="00AA4540" w:rsidP="00AA4540">
      <w:pPr>
        <w:rPr>
          <w:rFonts w:cs="Arial"/>
          <w:sz w:val="22"/>
          <w:szCs w:val="22"/>
        </w:rPr>
      </w:pPr>
      <w:r w:rsidRPr="00442FFF">
        <w:rPr>
          <w:rFonts w:cs="Arial"/>
          <w:sz w:val="22"/>
          <w:szCs w:val="22"/>
        </w:rPr>
        <w:t>De belangrijkste partners voor de collectieopbouw zijn op de eerste plaats de Vla</w:t>
      </w:r>
      <w:r w:rsidR="008E3C5A">
        <w:rPr>
          <w:rFonts w:cs="Arial"/>
          <w:sz w:val="22"/>
          <w:szCs w:val="22"/>
        </w:rPr>
        <w:t xml:space="preserve">amse productiecentra: </w:t>
      </w:r>
      <w:r w:rsidR="00074B81" w:rsidRPr="00442FFF">
        <w:rPr>
          <w:rFonts w:cs="Arial"/>
          <w:sz w:val="22"/>
          <w:szCs w:val="22"/>
        </w:rPr>
        <w:t>Transkript</w:t>
      </w:r>
      <w:r w:rsidRPr="00442FFF">
        <w:rPr>
          <w:rFonts w:cs="Arial"/>
          <w:sz w:val="22"/>
          <w:szCs w:val="22"/>
        </w:rPr>
        <w:t xml:space="preserve"> e</w:t>
      </w:r>
      <w:r w:rsidR="00AD70C6" w:rsidRPr="00442FFF">
        <w:rPr>
          <w:rFonts w:cs="Arial"/>
          <w:sz w:val="22"/>
          <w:szCs w:val="22"/>
        </w:rPr>
        <w:t>n Blindenzorg Licht en Liefde</w:t>
      </w:r>
      <w:r w:rsidR="008E3C5A">
        <w:rPr>
          <w:rFonts w:cs="Arial"/>
          <w:sz w:val="22"/>
          <w:szCs w:val="22"/>
        </w:rPr>
        <w:t xml:space="preserve"> (</w:t>
      </w:r>
      <w:r w:rsidR="00EE56CC">
        <w:rPr>
          <w:rFonts w:cs="Arial"/>
          <w:sz w:val="22"/>
          <w:szCs w:val="22"/>
        </w:rPr>
        <w:t>BLL</w:t>
      </w:r>
      <w:r w:rsidR="00AD70C6" w:rsidRPr="00442FFF">
        <w:rPr>
          <w:rFonts w:cs="Arial"/>
          <w:sz w:val="22"/>
          <w:szCs w:val="22"/>
        </w:rPr>
        <w:t xml:space="preserve">). </w:t>
      </w:r>
      <w:r w:rsidR="008E3C5A">
        <w:rPr>
          <w:rFonts w:cs="Arial"/>
          <w:sz w:val="22"/>
          <w:szCs w:val="22"/>
        </w:rPr>
        <w:t>Deze partnerrelatie</w:t>
      </w:r>
      <w:r w:rsidR="00AD70C6" w:rsidRPr="00442FFF">
        <w:rPr>
          <w:rFonts w:cs="Arial"/>
          <w:sz w:val="22"/>
          <w:szCs w:val="22"/>
        </w:rPr>
        <w:t xml:space="preserve"> wordt verder uitgewerkt</w:t>
      </w:r>
      <w:r w:rsidRPr="00442FFF">
        <w:rPr>
          <w:rFonts w:cs="Arial"/>
          <w:sz w:val="22"/>
          <w:szCs w:val="22"/>
        </w:rPr>
        <w:t xml:space="preserve"> in </w:t>
      </w:r>
      <w:r w:rsidR="007C5241" w:rsidRPr="00442FFF">
        <w:rPr>
          <w:rFonts w:cs="Arial"/>
          <w:sz w:val="22"/>
          <w:szCs w:val="22"/>
        </w:rPr>
        <w:t xml:space="preserve">driejaarlijkse </w:t>
      </w:r>
      <w:r w:rsidR="00201026" w:rsidRPr="00442FFF">
        <w:rPr>
          <w:rFonts w:cs="Arial"/>
          <w:sz w:val="22"/>
          <w:szCs w:val="22"/>
        </w:rPr>
        <w:t>contracten</w:t>
      </w:r>
      <w:r w:rsidR="007C5241" w:rsidRPr="00442FFF">
        <w:rPr>
          <w:rFonts w:cs="Arial"/>
          <w:sz w:val="22"/>
          <w:szCs w:val="22"/>
        </w:rPr>
        <w:t xml:space="preserve">, waarin het aantal te produceren Daisy- en brailleboeken wordt </w:t>
      </w:r>
      <w:r w:rsidR="00AD70C6" w:rsidRPr="00442FFF">
        <w:rPr>
          <w:rFonts w:cs="Arial"/>
          <w:sz w:val="22"/>
          <w:szCs w:val="22"/>
        </w:rPr>
        <w:t>vastgelegd</w:t>
      </w:r>
      <w:r w:rsidR="007C5241" w:rsidRPr="00442FFF">
        <w:rPr>
          <w:rFonts w:cs="Arial"/>
          <w:sz w:val="22"/>
          <w:szCs w:val="22"/>
        </w:rPr>
        <w:t>, maar ook allerlei technische en kwaliteitsvereisten.</w:t>
      </w:r>
      <w:r w:rsidR="00AD70C6" w:rsidRPr="00442FFF">
        <w:rPr>
          <w:rFonts w:cs="Arial"/>
          <w:sz w:val="22"/>
          <w:szCs w:val="22"/>
        </w:rPr>
        <w:t xml:space="preserve"> Hiermee wordt uitvoering gegeven aan de bepalingen ter</w:t>
      </w:r>
      <w:r w:rsidR="00564F78">
        <w:rPr>
          <w:rFonts w:cs="Arial"/>
          <w:sz w:val="22"/>
          <w:szCs w:val="22"/>
        </w:rPr>
        <w:t xml:space="preserve"> </w:t>
      </w:r>
      <w:r w:rsidR="00AD70C6" w:rsidRPr="00442FFF">
        <w:rPr>
          <w:rFonts w:cs="Arial"/>
          <w:sz w:val="22"/>
          <w:szCs w:val="22"/>
        </w:rPr>
        <w:t>zake uit het decreet lokaal cultuurbeleid (2012).</w:t>
      </w:r>
    </w:p>
    <w:p w14:paraId="5191E3BA" w14:textId="77777777" w:rsidR="00A749F9" w:rsidRPr="00A749F9" w:rsidRDefault="00A749F9" w:rsidP="00A749F9">
      <w:pPr>
        <w:rPr>
          <w:rFonts w:ascii="Calibri" w:hAnsi="Calibri"/>
          <w:sz w:val="22"/>
          <w:szCs w:val="22"/>
          <w:lang w:val="nl-BE" w:eastAsia="en-US"/>
        </w:rPr>
      </w:pPr>
      <w:r>
        <w:rPr>
          <w:sz w:val="22"/>
          <w:szCs w:val="22"/>
          <w:lang w:val="nl-BE"/>
        </w:rPr>
        <w:t>Luisterpunt wil samen met de productiecentra en de</w:t>
      </w:r>
      <w:r w:rsidRPr="00A749F9">
        <w:rPr>
          <w:sz w:val="22"/>
          <w:szCs w:val="22"/>
          <w:lang w:val="nl-BE"/>
        </w:rPr>
        <w:t xml:space="preserve"> Vlaamse overheid </w:t>
      </w:r>
      <w:r w:rsidRPr="00A749F9">
        <w:rPr>
          <w:rFonts w:cs="Arial"/>
          <w:sz w:val="22"/>
          <w:szCs w:val="22"/>
          <w:lang w:val="nl-BE"/>
        </w:rPr>
        <w:t>de sector</w:t>
      </w:r>
      <w:r w:rsidRPr="00A749F9">
        <w:rPr>
          <w:sz w:val="22"/>
          <w:szCs w:val="22"/>
          <w:lang w:val="nl-BE"/>
        </w:rPr>
        <w:t xml:space="preserve"> van de betrokken organisaties en hun werkprocessen om te komen tot toegankelijke informatie</w:t>
      </w:r>
      <w:r w:rsidR="0018069B">
        <w:rPr>
          <w:sz w:val="22"/>
          <w:szCs w:val="22"/>
          <w:lang w:val="nl-BE"/>
        </w:rPr>
        <w:t xml:space="preserve"> in kaart brengen</w:t>
      </w:r>
      <w:r w:rsidRPr="00A749F9">
        <w:rPr>
          <w:sz w:val="22"/>
          <w:szCs w:val="22"/>
          <w:lang w:val="nl-BE"/>
        </w:rPr>
        <w:t xml:space="preserve">, maar tevens </w:t>
      </w:r>
      <w:r w:rsidR="0018069B">
        <w:rPr>
          <w:sz w:val="22"/>
          <w:szCs w:val="22"/>
          <w:lang w:val="nl-BE"/>
        </w:rPr>
        <w:t xml:space="preserve">komen tot </w:t>
      </w:r>
      <w:r w:rsidR="008E3C5A">
        <w:rPr>
          <w:sz w:val="22"/>
          <w:szCs w:val="22"/>
          <w:lang w:val="nl-BE"/>
        </w:rPr>
        <w:t xml:space="preserve">organisatorische en technische </w:t>
      </w:r>
      <w:r w:rsidR="0018069B">
        <w:rPr>
          <w:sz w:val="22"/>
          <w:szCs w:val="22"/>
          <w:lang w:val="nl-BE"/>
        </w:rPr>
        <w:t xml:space="preserve">aanbevelingen om </w:t>
      </w:r>
      <w:r w:rsidRPr="00A749F9">
        <w:rPr>
          <w:sz w:val="22"/>
          <w:szCs w:val="22"/>
          <w:lang w:val="nl-BE"/>
        </w:rPr>
        <w:t xml:space="preserve">meer effectiviteit en efficiëntie in de </w:t>
      </w:r>
      <w:r w:rsidR="0018069B">
        <w:rPr>
          <w:sz w:val="22"/>
          <w:szCs w:val="22"/>
          <w:lang w:val="nl-BE"/>
        </w:rPr>
        <w:t>productie te bereiken</w:t>
      </w:r>
      <w:r w:rsidRPr="00A749F9">
        <w:rPr>
          <w:sz w:val="22"/>
          <w:szCs w:val="22"/>
          <w:lang w:val="nl-BE"/>
        </w:rPr>
        <w:t>.</w:t>
      </w:r>
    </w:p>
    <w:p w14:paraId="64DA46D0" w14:textId="77777777" w:rsidR="00A749F9" w:rsidRPr="00442FFF" w:rsidRDefault="00A749F9" w:rsidP="00AA4540">
      <w:pPr>
        <w:rPr>
          <w:rFonts w:cs="Arial"/>
          <w:sz w:val="22"/>
          <w:szCs w:val="22"/>
        </w:rPr>
      </w:pPr>
    </w:p>
    <w:p w14:paraId="24DB7726" w14:textId="77777777" w:rsidR="00AA4540" w:rsidRDefault="00AA4540" w:rsidP="00AA4540">
      <w:pPr>
        <w:rPr>
          <w:rFonts w:cs="Arial"/>
          <w:sz w:val="22"/>
          <w:szCs w:val="22"/>
        </w:rPr>
      </w:pPr>
      <w:r w:rsidRPr="00442FFF">
        <w:rPr>
          <w:rFonts w:cs="Arial"/>
          <w:sz w:val="22"/>
          <w:szCs w:val="22"/>
        </w:rPr>
        <w:t>Inzake de collectieopbouw wordt ook</w:t>
      </w:r>
      <w:r w:rsidR="007F7FDC">
        <w:rPr>
          <w:rFonts w:cs="Arial"/>
          <w:sz w:val="22"/>
          <w:szCs w:val="22"/>
        </w:rPr>
        <w:t xml:space="preserve"> </w:t>
      </w:r>
      <w:r w:rsidR="007F7FDC" w:rsidRPr="00442FFF">
        <w:rPr>
          <w:rFonts w:cs="Arial"/>
          <w:sz w:val="22"/>
          <w:szCs w:val="22"/>
        </w:rPr>
        <w:t>binnen het Nederlandse taalgebied</w:t>
      </w:r>
      <w:r w:rsidRPr="00442FFF">
        <w:rPr>
          <w:rFonts w:cs="Arial"/>
          <w:sz w:val="22"/>
          <w:szCs w:val="22"/>
        </w:rPr>
        <w:t xml:space="preserve"> afstemming </w:t>
      </w:r>
      <w:r w:rsidR="007C45D9">
        <w:rPr>
          <w:rFonts w:cs="Arial"/>
          <w:sz w:val="22"/>
          <w:szCs w:val="22"/>
        </w:rPr>
        <w:t>en uitwisseling</w:t>
      </w:r>
      <w:r w:rsidR="007F7FDC">
        <w:rPr>
          <w:rFonts w:cs="Arial"/>
          <w:sz w:val="22"/>
          <w:szCs w:val="22"/>
        </w:rPr>
        <w:t xml:space="preserve"> </w:t>
      </w:r>
      <w:r w:rsidR="007F7FDC" w:rsidRPr="00442FFF">
        <w:rPr>
          <w:rFonts w:cs="Arial"/>
          <w:sz w:val="22"/>
          <w:szCs w:val="22"/>
        </w:rPr>
        <w:t>nagestreefd</w:t>
      </w:r>
      <w:r w:rsidR="007C45D9">
        <w:rPr>
          <w:rFonts w:cs="Arial"/>
          <w:sz w:val="22"/>
          <w:szCs w:val="22"/>
        </w:rPr>
        <w:t xml:space="preserve"> van collecties en aanwinsten van het geproduceerde</w:t>
      </w:r>
      <w:r w:rsidR="00AD70C6" w:rsidRPr="00442FFF">
        <w:rPr>
          <w:rFonts w:cs="Arial"/>
          <w:sz w:val="22"/>
          <w:szCs w:val="22"/>
        </w:rPr>
        <w:t xml:space="preserve"> aanbod</w:t>
      </w:r>
      <w:r w:rsidR="007C45D9">
        <w:rPr>
          <w:rFonts w:cs="Arial"/>
          <w:sz w:val="22"/>
          <w:szCs w:val="22"/>
        </w:rPr>
        <w:t xml:space="preserve"> a</w:t>
      </w:r>
      <w:r w:rsidRPr="00442FFF">
        <w:rPr>
          <w:rFonts w:cs="Arial"/>
          <w:sz w:val="22"/>
          <w:szCs w:val="22"/>
        </w:rPr>
        <w:t xml:space="preserve">an </w:t>
      </w:r>
      <w:r w:rsidR="007C45D9">
        <w:rPr>
          <w:rFonts w:cs="Arial"/>
          <w:sz w:val="22"/>
          <w:szCs w:val="22"/>
        </w:rPr>
        <w:t xml:space="preserve">toegankelijke </w:t>
      </w:r>
      <w:r w:rsidRPr="00442FFF">
        <w:rPr>
          <w:rFonts w:cs="Arial"/>
          <w:sz w:val="22"/>
          <w:szCs w:val="22"/>
        </w:rPr>
        <w:t>Daisy- en brailleboeken.</w:t>
      </w:r>
      <w:r w:rsidR="0018069B">
        <w:rPr>
          <w:rFonts w:cs="Arial"/>
          <w:sz w:val="22"/>
          <w:szCs w:val="22"/>
        </w:rPr>
        <w:t xml:space="preserve"> Het bibliotheekaanbod van Luisterpunt wordt ook verrijkt door het grensoverschrijdend aanbieden van collecties met toegankelijke publicaties, bijvoorbeeld via het Accessible Book</w:t>
      </w:r>
      <w:r w:rsidR="00564F78">
        <w:rPr>
          <w:rFonts w:cs="Arial"/>
          <w:sz w:val="22"/>
          <w:szCs w:val="22"/>
        </w:rPr>
        <w:t>s</w:t>
      </w:r>
      <w:r w:rsidR="0018069B">
        <w:rPr>
          <w:rFonts w:cs="Arial"/>
          <w:sz w:val="22"/>
          <w:szCs w:val="22"/>
        </w:rPr>
        <w:t xml:space="preserve"> Consortium (ABC). Een belangrijke verrijking vormen ook de Daisy-boeken, opgenomen in de huisstudio van Luisterpunt, van auteurs die zelf hun boek inlezen.</w:t>
      </w:r>
    </w:p>
    <w:p w14:paraId="1276C1A0" w14:textId="77777777" w:rsidR="00A749F9" w:rsidRDefault="00A749F9" w:rsidP="00AA4540">
      <w:pPr>
        <w:rPr>
          <w:rFonts w:cs="Arial"/>
          <w:sz w:val="22"/>
          <w:szCs w:val="22"/>
        </w:rPr>
      </w:pPr>
    </w:p>
    <w:p w14:paraId="70EEE247" w14:textId="77777777" w:rsidR="007C45D9" w:rsidRPr="00442FFF" w:rsidRDefault="007C45D9" w:rsidP="00AA4540">
      <w:pPr>
        <w:rPr>
          <w:rFonts w:cs="Arial"/>
          <w:sz w:val="22"/>
          <w:szCs w:val="22"/>
        </w:rPr>
      </w:pPr>
      <w:r>
        <w:rPr>
          <w:rFonts w:cs="Arial"/>
          <w:sz w:val="22"/>
          <w:szCs w:val="22"/>
        </w:rPr>
        <w:t>De toegan</w:t>
      </w:r>
      <w:r w:rsidR="008E3C5A">
        <w:rPr>
          <w:rFonts w:cs="Arial"/>
          <w:sz w:val="22"/>
          <w:szCs w:val="22"/>
        </w:rPr>
        <w:t xml:space="preserve">g tot toegankelijke informatie </w:t>
      </w:r>
      <w:r>
        <w:rPr>
          <w:rFonts w:cs="Arial"/>
          <w:sz w:val="22"/>
          <w:szCs w:val="22"/>
        </w:rPr>
        <w:t>behelst niet alleen boeken, kranten en tijdschriften, maar ook toegankelijke websites. Bijkomend is toegankelijkheid ook een issue voor de uitgevers en ijvert Luisterpunt ervoor om te komen tot de realisatie in 2030 van het principe ‘born digital = born accessible’, waarbij</w:t>
      </w:r>
      <w:r w:rsidR="00364A9B">
        <w:rPr>
          <w:rFonts w:cs="Arial"/>
          <w:sz w:val="22"/>
          <w:szCs w:val="22"/>
        </w:rPr>
        <w:t xml:space="preserve"> toegankelijke publicaties bij de bron verkrijgbaar zijn en er geen omzetting meer nodig is.</w:t>
      </w:r>
      <w:r>
        <w:rPr>
          <w:rFonts w:cs="Arial"/>
          <w:sz w:val="22"/>
          <w:szCs w:val="22"/>
        </w:rPr>
        <w:t xml:space="preserve"> </w:t>
      </w:r>
    </w:p>
    <w:p w14:paraId="176B9EC1" w14:textId="77777777" w:rsidR="00AA4540" w:rsidRPr="00442FFF" w:rsidRDefault="00112D61" w:rsidP="00AA4540">
      <w:pPr>
        <w:rPr>
          <w:rFonts w:cs="Arial"/>
          <w:b/>
          <w:sz w:val="22"/>
          <w:szCs w:val="22"/>
        </w:rPr>
      </w:pPr>
      <w:r>
        <w:rPr>
          <w:rFonts w:cs="Arial"/>
          <w:sz w:val="22"/>
          <w:szCs w:val="22"/>
        </w:rPr>
        <w:br w:type="page"/>
      </w:r>
      <w:r w:rsidR="00AA4540" w:rsidRPr="00442FFF">
        <w:rPr>
          <w:rFonts w:cs="Arial"/>
          <w:b/>
          <w:sz w:val="22"/>
          <w:szCs w:val="22"/>
        </w:rPr>
        <w:lastRenderedPageBreak/>
        <w:t>… gebruiker centraal</w:t>
      </w:r>
    </w:p>
    <w:p w14:paraId="16B60764" w14:textId="77777777" w:rsidR="00AA4540" w:rsidRPr="00442FFF" w:rsidRDefault="00AA4540" w:rsidP="00AA4540">
      <w:pPr>
        <w:rPr>
          <w:rFonts w:cs="Arial"/>
          <w:b/>
          <w:sz w:val="22"/>
          <w:szCs w:val="22"/>
        </w:rPr>
      </w:pPr>
    </w:p>
    <w:p w14:paraId="6046406C" w14:textId="77777777" w:rsidR="00AA4540" w:rsidRPr="00442FFF" w:rsidRDefault="00AA4540" w:rsidP="00AA4540">
      <w:pPr>
        <w:rPr>
          <w:rFonts w:cs="Arial"/>
          <w:sz w:val="22"/>
          <w:szCs w:val="22"/>
        </w:rPr>
      </w:pPr>
      <w:r w:rsidRPr="00442FFF">
        <w:rPr>
          <w:rFonts w:cs="Arial"/>
          <w:sz w:val="22"/>
          <w:szCs w:val="22"/>
        </w:rPr>
        <w:t>Luisterpunt betrekt haar doelgroep</w:t>
      </w:r>
      <w:r w:rsidR="00895456">
        <w:rPr>
          <w:rFonts w:cs="Arial"/>
          <w:sz w:val="22"/>
          <w:szCs w:val="22"/>
        </w:rPr>
        <w:t>en</w:t>
      </w:r>
      <w:r w:rsidRPr="00442FFF">
        <w:rPr>
          <w:rFonts w:cs="Arial"/>
          <w:sz w:val="22"/>
          <w:szCs w:val="22"/>
        </w:rPr>
        <w:t xml:space="preserve"> </w:t>
      </w:r>
      <w:r w:rsidR="009C44D1">
        <w:rPr>
          <w:rFonts w:cs="Arial"/>
          <w:sz w:val="22"/>
          <w:szCs w:val="22"/>
        </w:rPr>
        <w:t xml:space="preserve">op een </w:t>
      </w:r>
      <w:r w:rsidRPr="00442FFF">
        <w:rPr>
          <w:rFonts w:cs="Arial"/>
          <w:sz w:val="22"/>
          <w:szCs w:val="22"/>
        </w:rPr>
        <w:t>gestructureerd</w:t>
      </w:r>
      <w:r w:rsidR="009C44D1">
        <w:rPr>
          <w:rFonts w:cs="Arial"/>
          <w:sz w:val="22"/>
          <w:szCs w:val="22"/>
        </w:rPr>
        <w:t>e manier</w:t>
      </w:r>
      <w:r w:rsidRPr="00442FFF">
        <w:rPr>
          <w:rFonts w:cs="Arial"/>
          <w:sz w:val="22"/>
          <w:szCs w:val="22"/>
        </w:rPr>
        <w:t xml:space="preserve"> bij de uitbouw van haar bibliotheekwerking en de evaluatie ervan. Luisterpunt stapt actief naar de doelgroep</w:t>
      </w:r>
      <w:r w:rsidR="00895456">
        <w:rPr>
          <w:rFonts w:cs="Arial"/>
          <w:sz w:val="22"/>
          <w:szCs w:val="22"/>
        </w:rPr>
        <w:t>en</w:t>
      </w:r>
      <w:r w:rsidRPr="00442FFF">
        <w:rPr>
          <w:rFonts w:cs="Arial"/>
          <w:sz w:val="22"/>
          <w:szCs w:val="22"/>
        </w:rPr>
        <w:t>, betrekt deze bij haar aanbod en haar dienstverlening, bevraagt deze over de effectiviteit en de efficiëntie van haar werking.</w:t>
      </w:r>
    </w:p>
    <w:p w14:paraId="022258D0" w14:textId="77777777" w:rsidR="00AA4540" w:rsidRPr="00442FFF" w:rsidRDefault="00AA4540" w:rsidP="00AA4540">
      <w:pPr>
        <w:rPr>
          <w:rFonts w:cs="Arial"/>
          <w:sz w:val="22"/>
          <w:szCs w:val="22"/>
        </w:rPr>
      </w:pPr>
      <w:r w:rsidRPr="00442FFF">
        <w:rPr>
          <w:rFonts w:cs="Arial"/>
          <w:sz w:val="22"/>
          <w:szCs w:val="22"/>
        </w:rPr>
        <w:t xml:space="preserve">De gebruikers staan ook via de adviezen </w:t>
      </w:r>
      <w:r w:rsidR="00895456">
        <w:rPr>
          <w:rFonts w:cs="Arial"/>
          <w:sz w:val="22"/>
          <w:szCs w:val="22"/>
        </w:rPr>
        <w:t xml:space="preserve">en de aanbevelingen </w:t>
      </w:r>
      <w:r w:rsidRPr="00442FFF">
        <w:rPr>
          <w:rFonts w:cs="Arial"/>
          <w:sz w:val="22"/>
          <w:szCs w:val="22"/>
        </w:rPr>
        <w:t xml:space="preserve">van een onafhankelijke gebruikersraad centraal in de bibliotheekwerking. </w:t>
      </w:r>
    </w:p>
    <w:p w14:paraId="7AB5D46A" w14:textId="77777777" w:rsidR="00AA4540" w:rsidRPr="00442FFF" w:rsidRDefault="00AA4540" w:rsidP="00AA4540">
      <w:pPr>
        <w:rPr>
          <w:rFonts w:cs="Arial"/>
          <w:sz w:val="22"/>
          <w:szCs w:val="22"/>
        </w:rPr>
      </w:pPr>
      <w:r w:rsidRPr="00442FFF">
        <w:rPr>
          <w:rFonts w:cs="Arial"/>
          <w:sz w:val="22"/>
          <w:szCs w:val="22"/>
        </w:rPr>
        <w:t>De gebruikers en de gebruikersraad dragen bij tot een kwaliteitsvolle dienstverlening.</w:t>
      </w:r>
    </w:p>
    <w:p w14:paraId="2CA2D0D6" w14:textId="77777777" w:rsidR="00AA4540" w:rsidRPr="00442FFF" w:rsidRDefault="00AA4540" w:rsidP="00AA4540">
      <w:pPr>
        <w:rPr>
          <w:rFonts w:cs="Arial"/>
          <w:sz w:val="22"/>
          <w:szCs w:val="22"/>
        </w:rPr>
      </w:pPr>
    </w:p>
    <w:p w14:paraId="7D32628D" w14:textId="77777777" w:rsidR="00AA4540" w:rsidRPr="00442FFF" w:rsidRDefault="00AA4540" w:rsidP="00AA4540">
      <w:pPr>
        <w:rPr>
          <w:rFonts w:cs="Arial"/>
          <w:b/>
          <w:sz w:val="22"/>
          <w:szCs w:val="22"/>
        </w:rPr>
      </w:pPr>
      <w:r w:rsidRPr="00442FFF">
        <w:rPr>
          <w:rFonts w:cs="Arial"/>
          <w:b/>
          <w:sz w:val="22"/>
          <w:szCs w:val="22"/>
        </w:rPr>
        <w:t>… adequate promotie</w:t>
      </w:r>
    </w:p>
    <w:p w14:paraId="10FBC000" w14:textId="77777777" w:rsidR="00AA4540" w:rsidRPr="00442FFF" w:rsidRDefault="00AA4540" w:rsidP="00AA4540">
      <w:pPr>
        <w:rPr>
          <w:rFonts w:cs="Arial"/>
          <w:sz w:val="22"/>
          <w:szCs w:val="22"/>
        </w:rPr>
      </w:pPr>
    </w:p>
    <w:p w14:paraId="25016E62" w14:textId="77777777" w:rsidR="00AA4540" w:rsidRPr="00442FFF" w:rsidRDefault="00AA4540" w:rsidP="00AA4540">
      <w:pPr>
        <w:rPr>
          <w:rFonts w:cs="Arial"/>
          <w:sz w:val="22"/>
          <w:szCs w:val="22"/>
        </w:rPr>
      </w:pPr>
      <w:r w:rsidRPr="00442FFF">
        <w:rPr>
          <w:rFonts w:cs="Arial"/>
          <w:sz w:val="22"/>
          <w:szCs w:val="22"/>
        </w:rPr>
        <w:t xml:space="preserve">De bibliotheek werkt actief aan een significante verhoging van het bereik van de </w:t>
      </w:r>
      <w:r w:rsidR="00C100E6">
        <w:rPr>
          <w:rFonts w:cs="Arial"/>
          <w:sz w:val="22"/>
          <w:szCs w:val="22"/>
        </w:rPr>
        <w:t xml:space="preserve">diverse </w:t>
      </w:r>
      <w:r w:rsidRPr="00442FFF">
        <w:rPr>
          <w:rFonts w:cs="Arial"/>
          <w:sz w:val="22"/>
          <w:szCs w:val="22"/>
        </w:rPr>
        <w:t>doelgroep</w:t>
      </w:r>
      <w:r w:rsidR="00C100E6">
        <w:rPr>
          <w:rFonts w:cs="Arial"/>
          <w:sz w:val="22"/>
          <w:szCs w:val="22"/>
        </w:rPr>
        <w:t>en</w:t>
      </w:r>
      <w:r w:rsidRPr="00442FFF">
        <w:rPr>
          <w:rFonts w:cs="Arial"/>
          <w:sz w:val="22"/>
          <w:szCs w:val="22"/>
        </w:rPr>
        <w:t xml:space="preserve"> door een adequaat communicatie- en promotiebeleid.</w:t>
      </w:r>
    </w:p>
    <w:p w14:paraId="42F469C9" w14:textId="77777777" w:rsidR="00AA4540" w:rsidRPr="00442FFF" w:rsidRDefault="00AA4540" w:rsidP="00AA4540">
      <w:pPr>
        <w:rPr>
          <w:rFonts w:cs="Arial"/>
          <w:sz w:val="22"/>
          <w:szCs w:val="22"/>
        </w:rPr>
      </w:pPr>
      <w:r w:rsidRPr="00442FFF">
        <w:rPr>
          <w:rFonts w:cs="Arial"/>
          <w:sz w:val="22"/>
          <w:szCs w:val="22"/>
        </w:rPr>
        <w:t>Naast rechtstreekse communicatie naar de doelgroep</w:t>
      </w:r>
      <w:r w:rsidR="00436A3A" w:rsidRPr="00442FFF">
        <w:rPr>
          <w:rFonts w:cs="Arial"/>
          <w:sz w:val="22"/>
          <w:szCs w:val="22"/>
        </w:rPr>
        <w:t>en</w:t>
      </w:r>
      <w:r w:rsidRPr="00442FFF">
        <w:rPr>
          <w:rFonts w:cs="Arial"/>
          <w:sz w:val="22"/>
          <w:szCs w:val="22"/>
        </w:rPr>
        <w:t>, stuurt Luisterpunt aan op samenwerking met belangrijke</w:t>
      </w:r>
      <w:r w:rsidR="00F62A0D">
        <w:rPr>
          <w:rFonts w:cs="Arial"/>
          <w:sz w:val="22"/>
          <w:szCs w:val="22"/>
        </w:rPr>
        <w:t xml:space="preserve"> strategische partners (Iedereen Leest, ADIBib, Vlaams </w:t>
      </w:r>
      <w:r w:rsidR="008179F3">
        <w:rPr>
          <w:rFonts w:cs="Arial"/>
          <w:sz w:val="22"/>
          <w:szCs w:val="22"/>
        </w:rPr>
        <w:t>F</w:t>
      </w:r>
      <w:r w:rsidR="00F62A0D">
        <w:rPr>
          <w:rFonts w:cs="Arial"/>
          <w:sz w:val="22"/>
          <w:szCs w:val="22"/>
        </w:rPr>
        <w:t xml:space="preserve">onds voor de </w:t>
      </w:r>
      <w:r w:rsidR="008179F3">
        <w:rPr>
          <w:rFonts w:cs="Arial"/>
          <w:sz w:val="22"/>
          <w:szCs w:val="22"/>
        </w:rPr>
        <w:t>L</w:t>
      </w:r>
      <w:r w:rsidR="00F62A0D">
        <w:rPr>
          <w:rFonts w:cs="Arial"/>
          <w:sz w:val="22"/>
          <w:szCs w:val="22"/>
        </w:rPr>
        <w:t>etteren</w:t>
      </w:r>
      <w:r w:rsidR="005477A6">
        <w:rPr>
          <w:rFonts w:cs="Arial"/>
          <w:sz w:val="22"/>
          <w:szCs w:val="22"/>
        </w:rPr>
        <w:t xml:space="preserve"> – nu Literatuur Vlaanderen</w:t>
      </w:r>
      <w:r w:rsidR="00F62A0D">
        <w:rPr>
          <w:rFonts w:cs="Arial"/>
          <w:sz w:val="22"/>
          <w:szCs w:val="22"/>
        </w:rPr>
        <w:t xml:space="preserve">, Vlaamse </w:t>
      </w:r>
      <w:r w:rsidR="008179F3">
        <w:rPr>
          <w:rFonts w:cs="Arial"/>
          <w:sz w:val="22"/>
          <w:szCs w:val="22"/>
        </w:rPr>
        <w:t>O</w:t>
      </w:r>
      <w:r w:rsidR="00F62A0D">
        <w:rPr>
          <w:rFonts w:cs="Arial"/>
          <w:sz w:val="22"/>
          <w:szCs w:val="22"/>
        </w:rPr>
        <w:t xml:space="preserve">uderenraad, rusthuizenkoepels, departement onderwijs van de Vlaamse overheid…) en met </w:t>
      </w:r>
      <w:r w:rsidR="006F60C5">
        <w:rPr>
          <w:rFonts w:cs="Arial"/>
          <w:sz w:val="22"/>
          <w:szCs w:val="22"/>
        </w:rPr>
        <w:t>organisaties</w:t>
      </w:r>
      <w:r w:rsidR="00F62A0D">
        <w:rPr>
          <w:rFonts w:cs="Arial"/>
          <w:sz w:val="22"/>
          <w:szCs w:val="22"/>
        </w:rPr>
        <w:t xml:space="preserve"> </w:t>
      </w:r>
      <w:r w:rsidR="00436A3A" w:rsidRPr="00442FFF">
        <w:rPr>
          <w:rFonts w:cs="Arial"/>
          <w:sz w:val="22"/>
          <w:szCs w:val="22"/>
        </w:rPr>
        <w:t>zoals</w:t>
      </w:r>
      <w:r w:rsidRPr="00442FFF">
        <w:rPr>
          <w:rFonts w:cs="Arial"/>
          <w:sz w:val="22"/>
          <w:szCs w:val="22"/>
        </w:rPr>
        <w:t xml:space="preserve"> openbare bibliotheken, </w:t>
      </w:r>
      <w:r w:rsidR="00895456" w:rsidRPr="00442FFF">
        <w:rPr>
          <w:rFonts w:cs="Arial"/>
          <w:sz w:val="22"/>
          <w:szCs w:val="22"/>
        </w:rPr>
        <w:t>schoolbibliotheken</w:t>
      </w:r>
      <w:r w:rsidR="00F62A0D">
        <w:rPr>
          <w:rFonts w:cs="Arial"/>
          <w:sz w:val="22"/>
          <w:szCs w:val="22"/>
        </w:rPr>
        <w:t>, scholen</w:t>
      </w:r>
      <w:r w:rsidRPr="00442FFF">
        <w:rPr>
          <w:rFonts w:cs="Arial"/>
          <w:sz w:val="22"/>
          <w:szCs w:val="22"/>
        </w:rPr>
        <w:t xml:space="preserve"> </w:t>
      </w:r>
      <w:r w:rsidR="00201026" w:rsidRPr="00442FFF">
        <w:rPr>
          <w:rFonts w:cs="Arial"/>
          <w:sz w:val="22"/>
          <w:szCs w:val="22"/>
        </w:rPr>
        <w:t xml:space="preserve">met inbegrip van </w:t>
      </w:r>
      <w:r w:rsidR="008D4B44">
        <w:rPr>
          <w:rFonts w:cs="Arial"/>
          <w:sz w:val="22"/>
          <w:szCs w:val="22"/>
        </w:rPr>
        <w:t>(</w:t>
      </w:r>
      <w:r w:rsidR="00201026" w:rsidRPr="00442FFF">
        <w:rPr>
          <w:rFonts w:cs="Arial"/>
          <w:sz w:val="22"/>
          <w:szCs w:val="22"/>
        </w:rPr>
        <w:t>zorg</w:t>
      </w:r>
      <w:r w:rsidR="008D4B44">
        <w:rPr>
          <w:rFonts w:cs="Arial"/>
          <w:sz w:val="22"/>
          <w:szCs w:val="22"/>
        </w:rPr>
        <w:t>)</w:t>
      </w:r>
      <w:r w:rsidR="00201026" w:rsidRPr="00442FFF">
        <w:rPr>
          <w:rFonts w:cs="Arial"/>
          <w:sz w:val="22"/>
          <w:szCs w:val="22"/>
        </w:rPr>
        <w:t>leerk</w:t>
      </w:r>
      <w:r w:rsidR="00436A3A" w:rsidRPr="00442FFF">
        <w:rPr>
          <w:rFonts w:cs="Arial"/>
          <w:sz w:val="22"/>
          <w:szCs w:val="22"/>
        </w:rPr>
        <w:t>r</w:t>
      </w:r>
      <w:r w:rsidR="00201026" w:rsidRPr="00442FFF">
        <w:rPr>
          <w:rFonts w:cs="Arial"/>
          <w:sz w:val="22"/>
          <w:szCs w:val="22"/>
        </w:rPr>
        <w:t>achten en logopedisten</w:t>
      </w:r>
      <w:r w:rsidR="00436A3A" w:rsidRPr="00442FFF">
        <w:rPr>
          <w:rFonts w:cs="Arial"/>
          <w:sz w:val="22"/>
          <w:szCs w:val="22"/>
        </w:rPr>
        <w:t xml:space="preserve">, </w:t>
      </w:r>
      <w:r w:rsidR="00201026" w:rsidRPr="00442FFF">
        <w:rPr>
          <w:rFonts w:cs="Arial"/>
          <w:sz w:val="22"/>
          <w:szCs w:val="22"/>
        </w:rPr>
        <w:t>woon- en zorgcentra</w:t>
      </w:r>
      <w:r w:rsidR="00436A3A" w:rsidRPr="00442FFF">
        <w:rPr>
          <w:rFonts w:cs="Arial"/>
          <w:sz w:val="22"/>
          <w:szCs w:val="22"/>
        </w:rPr>
        <w:t xml:space="preserve"> en </w:t>
      </w:r>
      <w:r w:rsidRPr="00442FFF">
        <w:rPr>
          <w:rFonts w:cs="Arial"/>
          <w:sz w:val="22"/>
          <w:szCs w:val="22"/>
        </w:rPr>
        <w:t xml:space="preserve">sociaal-culturele middengroepen. </w:t>
      </w:r>
    </w:p>
    <w:p w14:paraId="358B2919" w14:textId="77777777" w:rsidR="00AA4540" w:rsidRPr="00442FFF" w:rsidRDefault="00AA4540" w:rsidP="00AA4540">
      <w:pPr>
        <w:rPr>
          <w:rFonts w:cs="Arial"/>
          <w:sz w:val="22"/>
          <w:szCs w:val="22"/>
        </w:rPr>
      </w:pPr>
      <w:r w:rsidRPr="00442FFF">
        <w:rPr>
          <w:rFonts w:cs="Arial"/>
          <w:sz w:val="22"/>
          <w:szCs w:val="22"/>
        </w:rPr>
        <w:t>De sociaal-culturele middengroepen</w:t>
      </w:r>
      <w:r w:rsidR="00F3063F">
        <w:rPr>
          <w:rFonts w:cs="Arial"/>
          <w:sz w:val="22"/>
          <w:szCs w:val="22"/>
        </w:rPr>
        <w:t xml:space="preserve"> van ouderen of</w:t>
      </w:r>
      <w:r w:rsidRPr="00442FFF">
        <w:rPr>
          <w:rFonts w:cs="Arial"/>
          <w:sz w:val="22"/>
          <w:szCs w:val="22"/>
        </w:rPr>
        <w:t xml:space="preserve"> van </w:t>
      </w:r>
      <w:r w:rsidR="00201026" w:rsidRPr="00442FFF">
        <w:rPr>
          <w:rFonts w:cs="Arial"/>
          <w:sz w:val="22"/>
          <w:szCs w:val="22"/>
        </w:rPr>
        <w:t>personen met een beperking</w:t>
      </w:r>
      <w:r w:rsidRPr="00442FFF">
        <w:rPr>
          <w:rFonts w:cs="Arial"/>
          <w:sz w:val="22"/>
          <w:szCs w:val="22"/>
        </w:rPr>
        <w:t xml:space="preserve"> zijn waardevolle partners in het aanspreken van de doelgroep</w:t>
      </w:r>
      <w:r w:rsidR="00436A3A" w:rsidRPr="00442FFF">
        <w:rPr>
          <w:rFonts w:cs="Arial"/>
          <w:sz w:val="22"/>
          <w:szCs w:val="22"/>
        </w:rPr>
        <w:t>en</w:t>
      </w:r>
      <w:r w:rsidRPr="00442FFF">
        <w:rPr>
          <w:rFonts w:cs="Arial"/>
          <w:sz w:val="22"/>
          <w:szCs w:val="22"/>
        </w:rPr>
        <w:t xml:space="preserve">. </w:t>
      </w:r>
    </w:p>
    <w:p w14:paraId="36B47F32" w14:textId="77777777" w:rsidR="00AA4540" w:rsidRDefault="00AA4540" w:rsidP="00AA4540">
      <w:pPr>
        <w:rPr>
          <w:rFonts w:cs="Arial"/>
          <w:sz w:val="22"/>
          <w:szCs w:val="22"/>
        </w:rPr>
      </w:pPr>
      <w:r w:rsidRPr="00442FFF">
        <w:rPr>
          <w:rFonts w:cs="Arial"/>
          <w:sz w:val="22"/>
          <w:szCs w:val="22"/>
        </w:rPr>
        <w:t xml:space="preserve">De vele </w:t>
      </w:r>
      <w:r w:rsidR="006F60C5">
        <w:rPr>
          <w:rFonts w:cs="Arial"/>
          <w:sz w:val="22"/>
          <w:szCs w:val="22"/>
        </w:rPr>
        <w:t>organisaties</w:t>
      </w:r>
      <w:r w:rsidRPr="00442FFF">
        <w:rPr>
          <w:rFonts w:cs="Arial"/>
          <w:sz w:val="22"/>
          <w:szCs w:val="22"/>
        </w:rPr>
        <w:t xml:space="preserve"> voor ouderen (</w:t>
      </w:r>
      <w:r w:rsidR="00895456">
        <w:rPr>
          <w:rFonts w:cs="Arial"/>
          <w:sz w:val="22"/>
          <w:szCs w:val="22"/>
        </w:rPr>
        <w:t>woon- en zorgcentra</w:t>
      </w:r>
      <w:r w:rsidRPr="00442FFF">
        <w:rPr>
          <w:rFonts w:cs="Arial"/>
          <w:sz w:val="22"/>
          <w:szCs w:val="22"/>
        </w:rPr>
        <w:t>, dagverzorgingscentra en lokale dienstencentra) vormen een belangrijke toegang tot de doelgroep van slechtziende ouderen</w:t>
      </w:r>
      <w:r w:rsidR="00436A3A" w:rsidRPr="00442FFF">
        <w:rPr>
          <w:rFonts w:cs="Arial"/>
          <w:sz w:val="22"/>
          <w:szCs w:val="22"/>
        </w:rPr>
        <w:t>, evenals</w:t>
      </w:r>
      <w:r w:rsidR="00201026" w:rsidRPr="00442FFF">
        <w:rPr>
          <w:rFonts w:cs="Arial"/>
          <w:sz w:val="22"/>
          <w:szCs w:val="22"/>
        </w:rPr>
        <w:t xml:space="preserve"> oogartsen e</w:t>
      </w:r>
      <w:r w:rsidR="00436A3A" w:rsidRPr="00442FFF">
        <w:rPr>
          <w:rFonts w:cs="Arial"/>
          <w:sz w:val="22"/>
          <w:szCs w:val="22"/>
        </w:rPr>
        <w:t>n oogafdelingen in ziekenhuizen.</w:t>
      </w:r>
    </w:p>
    <w:p w14:paraId="45807635" w14:textId="77777777" w:rsidR="00C100E6" w:rsidRPr="00442FFF" w:rsidRDefault="00C100E6" w:rsidP="00AA4540">
      <w:pPr>
        <w:rPr>
          <w:rFonts w:cs="Arial"/>
          <w:sz w:val="22"/>
          <w:szCs w:val="22"/>
        </w:rPr>
      </w:pPr>
    </w:p>
    <w:p w14:paraId="6C43AF4F" w14:textId="77777777" w:rsidR="00AA4540" w:rsidRPr="00442FFF" w:rsidRDefault="00AA4540" w:rsidP="00AA4540">
      <w:pPr>
        <w:rPr>
          <w:rFonts w:cs="Arial"/>
          <w:sz w:val="22"/>
          <w:szCs w:val="22"/>
        </w:rPr>
      </w:pPr>
      <w:r w:rsidRPr="00442FFF">
        <w:rPr>
          <w:rFonts w:cs="Arial"/>
          <w:sz w:val="22"/>
          <w:szCs w:val="22"/>
        </w:rPr>
        <w:t>In het bijzonder spelen de openbare bibliotheken een sleutelrol in het bereiken van de steeds groter wordende groep van personen</w:t>
      </w:r>
      <w:r w:rsidR="00436A3A" w:rsidRPr="00442FFF">
        <w:rPr>
          <w:rFonts w:cs="Arial"/>
          <w:sz w:val="22"/>
          <w:szCs w:val="22"/>
        </w:rPr>
        <w:t xml:space="preserve"> met een leesbeperking</w:t>
      </w:r>
      <w:r w:rsidRPr="00442FFF">
        <w:rPr>
          <w:rFonts w:cs="Arial"/>
          <w:sz w:val="22"/>
          <w:szCs w:val="22"/>
        </w:rPr>
        <w:t>. Zij</w:t>
      </w:r>
      <w:r w:rsidR="00436A3A" w:rsidRPr="00442FFF">
        <w:rPr>
          <w:rFonts w:cs="Arial"/>
          <w:sz w:val="22"/>
          <w:szCs w:val="22"/>
        </w:rPr>
        <w:t xml:space="preserve"> kunnen de link leggen tussen</w:t>
      </w:r>
      <w:r w:rsidR="00F62A0D">
        <w:rPr>
          <w:rFonts w:cs="Arial"/>
          <w:sz w:val="22"/>
          <w:szCs w:val="22"/>
        </w:rPr>
        <w:t xml:space="preserve"> </w:t>
      </w:r>
      <w:r w:rsidRPr="00442FFF">
        <w:rPr>
          <w:rFonts w:cs="Arial"/>
          <w:sz w:val="22"/>
          <w:szCs w:val="22"/>
        </w:rPr>
        <w:t>personen voor wie gewoon lezen moeilijker</w:t>
      </w:r>
      <w:r w:rsidR="00F62A0D">
        <w:rPr>
          <w:rFonts w:cs="Arial"/>
          <w:sz w:val="22"/>
          <w:szCs w:val="22"/>
        </w:rPr>
        <w:t xml:space="preserve"> </w:t>
      </w:r>
      <w:r w:rsidR="00A3614C">
        <w:rPr>
          <w:rFonts w:cs="Arial"/>
          <w:sz w:val="22"/>
          <w:szCs w:val="22"/>
        </w:rPr>
        <w:t xml:space="preserve">wordt </w:t>
      </w:r>
      <w:r w:rsidR="00F62A0D">
        <w:rPr>
          <w:rFonts w:cs="Arial"/>
          <w:sz w:val="22"/>
          <w:szCs w:val="22"/>
        </w:rPr>
        <w:t xml:space="preserve">en kinderen en jongeren met dyslexie </w:t>
      </w:r>
      <w:r w:rsidR="008179F3">
        <w:rPr>
          <w:rFonts w:cs="Arial"/>
          <w:sz w:val="22"/>
          <w:szCs w:val="22"/>
        </w:rPr>
        <w:t xml:space="preserve">enerzijds, </w:t>
      </w:r>
      <w:r w:rsidR="00F62A0D">
        <w:rPr>
          <w:rFonts w:cs="Arial"/>
          <w:sz w:val="22"/>
          <w:szCs w:val="22"/>
        </w:rPr>
        <w:t xml:space="preserve">en </w:t>
      </w:r>
      <w:r w:rsidR="00895456">
        <w:rPr>
          <w:rFonts w:cs="Arial"/>
          <w:sz w:val="22"/>
          <w:szCs w:val="22"/>
        </w:rPr>
        <w:t>boeken in aangepast leesformaat</w:t>
      </w:r>
      <w:r w:rsidR="008179F3">
        <w:rPr>
          <w:rFonts w:cs="Arial"/>
          <w:sz w:val="22"/>
          <w:szCs w:val="22"/>
        </w:rPr>
        <w:t xml:space="preserve"> anderzijds</w:t>
      </w:r>
      <w:r w:rsidR="00895456">
        <w:rPr>
          <w:rFonts w:cs="Arial"/>
          <w:sz w:val="22"/>
          <w:szCs w:val="22"/>
        </w:rPr>
        <w:t>.</w:t>
      </w:r>
      <w:r w:rsidRPr="00442FFF">
        <w:rPr>
          <w:rFonts w:cs="Arial"/>
          <w:sz w:val="22"/>
          <w:szCs w:val="22"/>
        </w:rPr>
        <w:t xml:space="preserve"> </w:t>
      </w:r>
    </w:p>
    <w:p w14:paraId="7BA964A7" w14:textId="77777777" w:rsidR="00AA4540" w:rsidRPr="00442FFF" w:rsidRDefault="00AA4540" w:rsidP="00AA4540">
      <w:pPr>
        <w:rPr>
          <w:rFonts w:cs="Arial"/>
          <w:sz w:val="22"/>
          <w:szCs w:val="22"/>
        </w:rPr>
      </w:pPr>
    </w:p>
    <w:p w14:paraId="2C875DB8" w14:textId="77777777" w:rsidR="00AA4540" w:rsidRPr="00442FFF" w:rsidRDefault="00AA4540" w:rsidP="00AA4540">
      <w:pPr>
        <w:rPr>
          <w:rFonts w:cs="Arial"/>
          <w:b/>
          <w:sz w:val="22"/>
          <w:szCs w:val="22"/>
        </w:rPr>
      </w:pPr>
      <w:r w:rsidRPr="00442FFF">
        <w:rPr>
          <w:rFonts w:cs="Arial"/>
          <w:b/>
          <w:sz w:val="22"/>
          <w:szCs w:val="22"/>
        </w:rPr>
        <w:t>… technologische evolutie</w:t>
      </w:r>
      <w:r w:rsidR="008D4B44">
        <w:rPr>
          <w:rFonts w:cs="Arial"/>
          <w:b/>
          <w:sz w:val="22"/>
          <w:szCs w:val="22"/>
        </w:rPr>
        <w:t>s</w:t>
      </w:r>
    </w:p>
    <w:p w14:paraId="602329D8" w14:textId="77777777" w:rsidR="00AA4540" w:rsidRPr="00442FFF" w:rsidRDefault="00AA4540" w:rsidP="00AA4540">
      <w:pPr>
        <w:rPr>
          <w:rFonts w:cs="Arial"/>
          <w:sz w:val="22"/>
          <w:szCs w:val="22"/>
        </w:rPr>
      </w:pPr>
    </w:p>
    <w:p w14:paraId="400920AE" w14:textId="77777777" w:rsidR="00436A3A" w:rsidRPr="00442FFF" w:rsidRDefault="00AA4540" w:rsidP="00AA4540">
      <w:pPr>
        <w:rPr>
          <w:rFonts w:cs="Arial"/>
          <w:sz w:val="22"/>
          <w:szCs w:val="22"/>
        </w:rPr>
      </w:pPr>
      <w:r w:rsidRPr="00442FFF">
        <w:rPr>
          <w:rFonts w:cs="Arial"/>
          <w:sz w:val="22"/>
          <w:szCs w:val="22"/>
        </w:rPr>
        <w:t>In de bibliotheek is het digita</w:t>
      </w:r>
      <w:r w:rsidR="00436A3A" w:rsidRPr="00442FFF">
        <w:rPr>
          <w:rFonts w:cs="Arial"/>
          <w:sz w:val="22"/>
          <w:szCs w:val="22"/>
        </w:rPr>
        <w:t>le luik van onmiskenbaar belang. Dit betekent:</w:t>
      </w:r>
    </w:p>
    <w:p w14:paraId="39378B8D" w14:textId="77777777" w:rsidR="00436A3A" w:rsidRPr="00442FFF" w:rsidRDefault="00436A3A" w:rsidP="00AA4540">
      <w:pPr>
        <w:rPr>
          <w:rFonts w:cs="Arial"/>
          <w:sz w:val="22"/>
          <w:szCs w:val="22"/>
        </w:rPr>
      </w:pPr>
      <w:r w:rsidRPr="00442FFF">
        <w:rPr>
          <w:rFonts w:cs="Arial"/>
          <w:sz w:val="22"/>
          <w:szCs w:val="22"/>
        </w:rPr>
        <w:t xml:space="preserve">1° ijveren voor </w:t>
      </w:r>
      <w:r w:rsidR="00AA4540" w:rsidRPr="00442FFF">
        <w:rPr>
          <w:rFonts w:cs="Arial"/>
          <w:sz w:val="22"/>
          <w:szCs w:val="22"/>
        </w:rPr>
        <w:t xml:space="preserve">de verdere uitbouw </w:t>
      </w:r>
      <w:r w:rsidR="002D1284" w:rsidRPr="00442FFF">
        <w:rPr>
          <w:rFonts w:cs="Arial"/>
          <w:sz w:val="22"/>
          <w:szCs w:val="22"/>
        </w:rPr>
        <w:t xml:space="preserve">van </w:t>
      </w:r>
      <w:r w:rsidR="002D1284">
        <w:rPr>
          <w:rFonts w:cs="Arial"/>
          <w:sz w:val="22"/>
          <w:szCs w:val="22"/>
        </w:rPr>
        <w:t>de</w:t>
      </w:r>
      <w:r w:rsidR="002D1284" w:rsidRPr="00442FFF">
        <w:rPr>
          <w:rFonts w:cs="Arial"/>
          <w:sz w:val="22"/>
          <w:szCs w:val="22"/>
        </w:rPr>
        <w:t xml:space="preserve"> online Daisy- en braillecatalogus </w:t>
      </w:r>
      <w:r w:rsidRPr="00442FFF">
        <w:rPr>
          <w:rFonts w:cs="Arial"/>
          <w:sz w:val="22"/>
          <w:szCs w:val="22"/>
        </w:rPr>
        <w:t xml:space="preserve">in samenwerking met </w:t>
      </w:r>
      <w:r w:rsidR="00895456">
        <w:rPr>
          <w:rFonts w:cs="Arial"/>
          <w:sz w:val="22"/>
          <w:szCs w:val="22"/>
        </w:rPr>
        <w:t>Cultuurc</w:t>
      </w:r>
      <w:r w:rsidR="00C100E6">
        <w:rPr>
          <w:rFonts w:cs="Arial"/>
          <w:sz w:val="22"/>
          <w:szCs w:val="22"/>
        </w:rPr>
        <w:t>onnect</w:t>
      </w:r>
      <w:r w:rsidRPr="00442FFF">
        <w:rPr>
          <w:rFonts w:cs="Arial"/>
          <w:sz w:val="22"/>
          <w:szCs w:val="22"/>
        </w:rPr>
        <w:t>, én van</w:t>
      </w:r>
      <w:r w:rsidR="00A3614C">
        <w:rPr>
          <w:rFonts w:cs="Arial"/>
          <w:sz w:val="22"/>
          <w:szCs w:val="22"/>
        </w:rPr>
        <w:t xml:space="preserve"> het uitbreiden van</w:t>
      </w:r>
      <w:r w:rsidRPr="00442FFF">
        <w:rPr>
          <w:rFonts w:cs="Arial"/>
          <w:sz w:val="22"/>
          <w:szCs w:val="22"/>
        </w:rPr>
        <w:t xml:space="preserve"> de zichtbaarheid van onze boeken</w:t>
      </w:r>
      <w:r w:rsidR="00064D25">
        <w:rPr>
          <w:rFonts w:cs="Arial"/>
          <w:sz w:val="22"/>
          <w:szCs w:val="22"/>
        </w:rPr>
        <w:t xml:space="preserve"> (= Daisy-cd’s en Daisy-online)</w:t>
      </w:r>
      <w:r w:rsidRPr="00442FFF">
        <w:rPr>
          <w:rFonts w:cs="Arial"/>
          <w:sz w:val="22"/>
          <w:szCs w:val="22"/>
        </w:rPr>
        <w:t xml:space="preserve"> in </w:t>
      </w:r>
      <w:r w:rsidR="00895456">
        <w:rPr>
          <w:rFonts w:cs="Arial"/>
          <w:sz w:val="22"/>
          <w:szCs w:val="22"/>
        </w:rPr>
        <w:t xml:space="preserve">de </w:t>
      </w:r>
      <w:r w:rsidR="009C44D1">
        <w:rPr>
          <w:rFonts w:cs="Arial"/>
          <w:sz w:val="22"/>
          <w:szCs w:val="22"/>
        </w:rPr>
        <w:t>catalogi</w:t>
      </w:r>
      <w:r w:rsidRPr="00442FFF">
        <w:rPr>
          <w:rFonts w:cs="Arial"/>
          <w:sz w:val="22"/>
          <w:szCs w:val="22"/>
        </w:rPr>
        <w:t xml:space="preserve"> van de bibliotheeksector</w:t>
      </w:r>
      <w:r w:rsidR="009C44D1">
        <w:rPr>
          <w:rFonts w:cs="Arial"/>
          <w:sz w:val="22"/>
          <w:szCs w:val="22"/>
        </w:rPr>
        <w:t>, zowel op landelijk niveau (zoeken.bibliotheek.be) als op lokaal niveau (bibliotheekportalen)</w:t>
      </w:r>
      <w:r w:rsidRPr="00442FFF">
        <w:rPr>
          <w:rFonts w:cs="Arial"/>
          <w:sz w:val="22"/>
          <w:szCs w:val="22"/>
        </w:rPr>
        <w:t xml:space="preserve">. </w:t>
      </w:r>
    </w:p>
    <w:p w14:paraId="22F17FFC" w14:textId="77777777" w:rsidR="00436A3A" w:rsidRDefault="00436A3A" w:rsidP="00AA4540">
      <w:pPr>
        <w:rPr>
          <w:rFonts w:cs="Arial"/>
          <w:sz w:val="22"/>
          <w:szCs w:val="22"/>
        </w:rPr>
      </w:pPr>
      <w:r w:rsidRPr="00442FFF">
        <w:rPr>
          <w:rFonts w:cs="Arial"/>
          <w:sz w:val="22"/>
          <w:szCs w:val="22"/>
        </w:rPr>
        <w:t xml:space="preserve">2° uitwerken van Mijn Luisterpunt </w:t>
      </w:r>
      <w:r w:rsidR="00064D25">
        <w:rPr>
          <w:rFonts w:cs="Arial"/>
          <w:sz w:val="22"/>
          <w:szCs w:val="22"/>
        </w:rPr>
        <w:t>als een interactieve online toepassing voor zowel particulieren als organisaties.</w:t>
      </w:r>
    </w:p>
    <w:p w14:paraId="25C79F45" w14:textId="77777777" w:rsidR="00AA4540" w:rsidRDefault="00436A3A" w:rsidP="00AA4540">
      <w:pPr>
        <w:rPr>
          <w:rFonts w:cs="Arial"/>
          <w:sz w:val="22"/>
          <w:szCs w:val="22"/>
        </w:rPr>
      </w:pPr>
      <w:r w:rsidRPr="00442FFF">
        <w:rPr>
          <w:rFonts w:cs="Arial"/>
          <w:sz w:val="22"/>
          <w:szCs w:val="22"/>
        </w:rPr>
        <w:t xml:space="preserve">3° </w:t>
      </w:r>
      <w:r w:rsidR="009C44D1">
        <w:rPr>
          <w:rFonts w:cs="Arial"/>
          <w:sz w:val="22"/>
          <w:szCs w:val="22"/>
        </w:rPr>
        <w:t xml:space="preserve">verder </w:t>
      </w:r>
      <w:r w:rsidR="008E4883" w:rsidRPr="00442FFF">
        <w:rPr>
          <w:rFonts w:cs="Arial"/>
          <w:sz w:val="22"/>
          <w:szCs w:val="22"/>
        </w:rPr>
        <w:t>uitbouw</w:t>
      </w:r>
      <w:r w:rsidRPr="00442FFF">
        <w:rPr>
          <w:rFonts w:cs="Arial"/>
          <w:sz w:val="22"/>
          <w:szCs w:val="22"/>
        </w:rPr>
        <w:t>en</w:t>
      </w:r>
      <w:r w:rsidR="008E4883" w:rsidRPr="00442FFF">
        <w:rPr>
          <w:rFonts w:cs="Arial"/>
          <w:sz w:val="22"/>
          <w:szCs w:val="22"/>
        </w:rPr>
        <w:t xml:space="preserve"> van een online distributie </w:t>
      </w:r>
      <w:r w:rsidR="00895456">
        <w:rPr>
          <w:rFonts w:cs="Arial"/>
          <w:sz w:val="22"/>
          <w:szCs w:val="22"/>
        </w:rPr>
        <w:t xml:space="preserve">via </w:t>
      </w:r>
      <w:r w:rsidR="00064D25">
        <w:rPr>
          <w:rFonts w:cs="Arial"/>
          <w:sz w:val="22"/>
          <w:szCs w:val="22"/>
        </w:rPr>
        <w:t xml:space="preserve">het </w:t>
      </w:r>
      <w:r w:rsidR="00564F78">
        <w:rPr>
          <w:rFonts w:cs="Arial"/>
          <w:sz w:val="22"/>
          <w:szCs w:val="22"/>
        </w:rPr>
        <w:t>A</w:t>
      </w:r>
      <w:r w:rsidR="00895456">
        <w:rPr>
          <w:rFonts w:cs="Arial"/>
          <w:sz w:val="22"/>
          <w:szCs w:val="22"/>
        </w:rPr>
        <w:t>nderslezen</w:t>
      </w:r>
      <w:r w:rsidR="00064D25">
        <w:rPr>
          <w:rFonts w:cs="Arial"/>
          <w:sz w:val="22"/>
          <w:szCs w:val="22"/>
        </w:rPr>
        <w:t>-platform</w:t>
      </w:r>
      <w:r w:rsidR="00895456">
        <w:rPr>
          <w:rFonts w:cs="Arial"/>
          <w:sz w:val="22"/>
          <w:szCs w:val="22"/>
        </w:rPr>
        <w:t xml:space="preserve"> </w:t>
      </w:r>
      <w:r w:rsidR="008E4883" w:rsidRPr="00442FFF">
        <w:rPr>
          <w:rFonts w:cs="Arial"/>
          <w:sz w:val="22"/>
          <w:szCs w:val="22"/>
        </w:rPr>
        <w:t xml:space="preserve">van </w:t>
      </w:r>
      <w:r w:rsidRPr="00442FFF">
        <w:rPr>
          <w:rFonts w:cs="Arial"/>
          <w:sz w:val="22"/>
          <w:szCs w:val="22"/>
        </w:rPr>
        <w:t xml:space="preserve">digitale </w:t>
      </w:r>
      <w:r w:rsidR="008E4883" w:rsidRPr="00442FFF">
        <w:rPr>
          <w:rFonts w:cs="Arial"/>
          <w:sz w:val="22"/>
          <w:szCs w:val="22"/>
        </w:rPr>
        <w:t>brail</w:t>
      </w:r>
      <w:r w:rsidRPr="00442FFF">
        <w:rPr>
          <w:rFonts w:cs="Arial"/>
          <w:sz w:val="22"/>
          <w:szCs w:val="22"/>
        </w:rPr>
        <w:t>leboeken e</w:t>
      </w:r>
      <w:r w:rsidR="00C100E6">
        <w:rPr>
          <w:rFonts w:cs="Arial"/>
          <w:sz w:val="22"/>
          <w:szCs w:val="22"/>
        </w:rPr>
        <w:t xml:space="preserve">n </w:t>
      </w:r>
      <w:r w:rsidR="00671CEF">
        <w:rPr>
          <w:rFonts w:cs="Arial"/>
          <w:sz w:val="22"/>
          <w:szCs w:val="22"/>
        </w:rPr>
        <w:t xml:space="preserve">online </w:t>
      </w:r>
      <w:r w:rsidR="00C100E6">
        <w:rPr>
          <w:rFonts w:cs="Arial"/>
          <w:sz w:val="22"/>
          <w:szCs w:val="22"/>
        </w:rPr>
        <w:t>Daisy-luisterboeken en komen tot een geïntegreerd aanbod met Kamelego (kranten) en</w:t>
      </w:r>
      <w:r w:rsidR="009260B4">
        <w:rPr>
          <w:rFonts w:cs="Arial"/>
          <w:sz w:val="22"/>
          <w:szCs w:val="22"/>
        </w:rPr>
        <w:t xml:space="preserve"> Transkript (tijdschriften).</w:t>
      </w:r>
    </w:p>
    <w:p w14:paraId="7635E0CC" w14:textId="77777777" w:rsidR="00D14119" w:rsidRDefault="009260B4" w:rsidP="00AA4540">
      <w:pPr>
        <w:rPr>
          <w:rFonts w:cs="Arial"/>
          <w:sz w:val="22"/>
          <w:szCs w:val="22"/>
        </w:rPr>
      </w:pPr>
      <w:r>
        <w:rPr>
          <w:rFonts w:cs="Arial"/>
          <w:sz w:val="22"/>
          <w:szCs w:val="22"/>
        </w:rPr>
        <w:t>4° instaan voor de transitie van het huidige geautomatiseerd bibliotheeksysteem (catalogus, uitleenmodule, statistieken</w:t>
      </w:r>
      <w:r w:rsidR="002D1284">
        <w:rPr>
          <w:rFonts w:cs="Arial"/>
          <w:sz w:val="22"/>
          <w:szCs w:val="22"/>
        </w:rPr>
        <w:t xml:space="preserve">, </w:t>
      </w:r>
      <w:r>
        <w:rPr>
          <w:rFonts w:cs="Arial"/>
          <w:sz w:val="22"/>
          <w:szCs w:val="22"/>
        </w:rPr>
        <w:t xml:space="preserve">…) </w:t>
      </w:r>
      <w:r w:rsidR="009C44D1">
        <w:rPr>
          <w:rFonts w:cs="Arial"/>
          <w:sz w:val="22"/>
          <w:szCs w:val="22"/>
        </w:rPr>
        <w:t xml:space="preserve">naar </w:t>
      </w:r>
      <w:r>
        <w:rPr>
          <w:rFonts w:cs="Arial"/>
          <w:sz w:val="22"/>
          <w:szCs w:val="22"/>
        </w:rPr>
        <w:t>een toekomstbestendig bibliotheeksysteem, rekening ho</w:t>
      </w:r>
      <w:r w:rsidR="00895456">
        <w:rPr>
          <w:rFonts w:cs="Arial"/>
          <w:sz w:val="22"/>
          <w:szCs w:val="22"/>
        </w:rPr>
        <w:t>uden</w:t>
      </w:r>
      <w:r w:rsidR="009C44D1">
        <w:rPr>
          <w:rFonts w:cs="Arial"/>
          <w:sz w:val="22"/>
          <w:szCs w:val="22"/>
        </w:rPr>
        <w:t>d</w:t>
      </w:r>
      <w:r w:rsidR="00895456">
        <w:rPr>
          <w:rFonts w:cs="Arial"/>
          <w:sz w:val="22"/>
          <w:szCs w:val="22"/>
        </w:rPr>
        <w:t xml:space="preserve"> met de uitrol door Cultuurc</w:t>
      </w:r>
      <w:r>
        <w:rPr>
          <w:rFonts w:cs="Arial"/>
          <w:sz w:val="22"/>
          <w:szCs w:val="22"/>
        </w:rPr>
        <w:t>onnect van hun nieuw Bibliotheeksysteem en met de resultaten van het rapport</w:t>
      </w:r>
      <w:r w:rsidR="00895456">
        <w:rPr>
          <w:rFonts w:cs="Arial"/>
          <w:sz w:val="22"/>
          <w:szCs w:val="22"/>
        </w:rPr>
        <w:t xml:space="preserve"> </w:t>
      </w:r>
      <w:r>
        <w:rPr>
          <w:rFonts w:cs="Arial"/>
          <w:sz w:val="22"/>
          <w:szCs w:val="22"/>
        </w:rPr>
        <w:t>door een externe consultant over de bibliotheekautomatisering</w:t>
      </w:r>
      <w:r w:rsidR="002D1284">
        <w:rPr>
          <w:rFonts w:cs="Arial"/>
          <w:sz w:val="22"/>
          <w:szCs w:val="22"/>
        </w:rPr>
        <w:t xml:space="preserve"> (goedkeuring Raad van Bestuur op 26 september 2018)</w:t>
      </w:r>
      <w:r>
        <w:rPr>
          <w:rFonts w:cs="Arial"/>
          <w:sz w:val="22"/>
          <w:szCs w:val="22"/>
        </w:rPr>
        <w:t>.</w:t>
      </w:r>
    </w:p>
    <w:p w14:paraId="0BFDDDEF" w14:textId="77777777" w:rsidR="00AA4540" w:rsidRPr="00442FFF" w:rsidRDefault="00D14119" w:rsidP="00AA4540">
      <w:pPr>
        <w:rPr>
          <w:rFonts w:cs="Arial"/>
          <w:b/>
          <w:sz w:val="22"/>
          <w:szCs w:val="22"/>
        </w:rPr>
      </w:pPr>
      <w:r>
        <w:rPr>
          <w:rFonts w:cs="Arial"/>
          <w:sz w:val="22"/>
          <w:szCs w:val="22"/>
        </w:rPr>
        <w:br w:type="page"/>
      </w:r>
      <w:r w:rsidR="00AA4540" w:rsidRPr="00442FFF">
        <w:rPr>
          <w:rFonts w:cs="Arial"/>
          <w:b/>
          <w:sz w:val="22"/>
          <w:szCs w:val="22"/>
        </w:rPr>
        <w:lastRenderedPageBreak/>
        <w:t>… in een internationale context</w:t>
      </w:r>
    </w:p>
    <w:p w14:paraId="2537DBFD" w14:textId="77777777" w:rsidR="00AA4540" w:rsidRPr="00442FFF" w:rsidRDefault="00AA4540" w:rsidP="00AA4540">
      <w:pPr>
        <w:rPr>
          <w:rFonts w:cs="Arial"/>
          <w:sz w:val="22"/>
          <w:szCs w:val="22"/>
        </w:rPr>
      </w:pPr>
    </w:p>
    <w:p w14:paraId="6AFF3B4B" w14:textId="77777777" w:rsidR="00AA4540" w:rsidRPr="00442FFF" w:rsidRDefault="008E4883" w:rsidP="00AA4540">
      <w:pPr>
        <w:rPr>
          <w:rFonts w:cs="Arial"/>
          <w:sz w:val="22"/>
          <w:szCs w:val="22"/>
        </w:rPr>
      </w:pPr>
      <w:r w:rsidRPr="00442FFF">
        <w:rPr>
          <w:rFonts w:cs="Arial"/>
          <w:sz w:val="22"/>
          <w:szCs w:val="22"/>
        </w:rPr>
        <w:t>Luisterpuntbibliotheek</w:t>
      </w:r>
      <w:r w:rsidR="00AA4540" w:rsidRPr="00442FFF">
        <w:rPr>
          <w:rFonts w:cs="Arial"/>
          <w:sz w:val="22"/>
          <w:szCs w:val="22"/>
        </w:rPr>
        <w:t xml:space="preserve"> heeft oog voor de internationale ontwikkelingen op het vlak van </w:t>
      </w:r>
      <w:r w:rsidR="00074B81" w:rsidRPr="00442FFF">
        <w:rPr>
          <w:rFonts w:cs="Arial"/>
          <w:sz w:val="22"/>
          <w:szCs w:val="22"/>
        </w:rPr>
        <w:t xml:space="preserve">de </w:t>
      </w:r>
      <w:r w:rsidR="00AA4540" w:rsidRPr="00442FFF">
        <w:rPr>
          <w:rFonts w:cs="Arial"/>
          <w:sz w:val="22"/>
          <w:szCs w:val="22"/>
        </w:rPr>
        <w:t>Daisy</w:t>
      </w:r>
      <w:r w:rsidR="00074B81" w:rsidRPr="00442FFF">
        <w:rPr>
          <w:rFonts w:cs="Arial"/>
          <w:sz w:val="22"/>
          <w:szCs w:val="22"/>
        </w:rPr>
        <w:t>-standaard</w:t>
      </w:r>
      <w:r w:rsidR="00AA4540" w:rsidRPr="00442FFF">
        <w:rPr>
          <w:rFonts w:cs="Arial"/>
          <w:sz w:val="22"/>
          <w:szCs w:val="22"/>
        </w:rPr>
        <w:t xml:space="preserve"> en </w:t>
      </w:r>
      <w:r w:rsidR="00074B81" w:rsidRPr="00442FFF">
        <w:rPr>
          <w:rFonts w:cs="Arial"/>
          <w:sz w:val="22"/>
          <w:szCs w:val="22"/>
        </w:rPr>
        <w:t xml:space="preserve">de </w:t>
      </w:r>
      <w:r w:rsidR="000F7C50">
        <w:rPr>
          <w:rFonts w:cs="Arial"/>
          <w:sz w:val="22"/>
          <w:szCs w:val="22"/>
        </w:rPr>
        <w:t>wereldwijde uitwisseling</w:t>
      </w:r>
      <w:r w:rsidR="00074B81" w:rsidRPr="00442FFF">
        <w:rPr>
          <w:rFonts w:cs="Arial"/>
          <w:sz w:val="22"/>
          <w:szCs w:val="22"/>
        </w:rPr>
        <w:t xml:space="preserve"> van toegankelijke bibliotheekmaterialen</w:t>
      </w:r>
      <w:r w:rsidR="00AA4540" w:rsidRPr="00442FFF">
        <w:rPr>
          <w:rFonts w:cs="Arial"/>
          <w:sz w:val="22"/>
          <w:szCs w:val="22"/>
        </w:rPr>
        <w:t xml:space="preserve"> voor personen</w:t>
      </w:r>
      <w:r w:rsidR="00436A3A" w:rsidRPr="00442FFF">
        <w:rPr>
          <w:rFonts w:cs="Arial"/>
          <w:sz w:val="22"/>
          <w:szCs w:val="22"/>
        </w:rPr>
        <w:t xml:space="preserve"> met een leesbeperking</w:t>
      </w:r>
      <w:r w:rsidR="0007476B">
        <w:rPr>
          <w:rFonts w:cs="Arial"/>
          <w:sz w:val="22"/>
          <w:szCs w:val="22"/>
        </w:rPr>
        <w:t xml:space="preserve">. Luisterpunt </w:t>
      </w:r>
      <w:r w:rsidR="009260B4">
        <w:rPr>
          <w:rFonts w:cs="Arial"/>
          <w:sz w:val="22"/>
          <w:szCs w:val="22"/>
        </w:rPr>
        <w:t xml:space="preserve">heeft </w:t>
      </w:r>
      <w:r w:rsidR="00AA4540" w:rsidRPr="00442FFF">
        <w:rPr>
          <w:rFonts w:cs="Arial"/>
          <w:sz w:val="22"/>
          <w:szCs w:val="22"/>
        </w:rPr>
        <w:t xml:space="preserve">expliciet </w:t>
      </w:r>
      <w:r w:rsidR="009260B4">
        <w:rPr>
          <w:rFonts w:cs="Arial"/>
          <w:sz w:val="22"/>
          <w:szCs w:val="22"/>
        </w:rPr>
        <w:t>een collectie</w:t>
      </w:r>
      <w:r w:rsidR="00AA4540" w:rsidRPr="00442FFF">
        <w:rPr>
          <w:rFonts w:cs="Arial"/>
          <w:sz w:val="22"/>
          <w:szCs w:val="22"/>
        </w:rPr>
        <w:t xml:space="preserve">samenwerking met Nederland </w:t>
      </w:r>
      <w:r w:rsidR="009260B4">
        <w:rPr>
          <w:rFonts w:cs="Arial"/>
          <w:sz w:val="22"/>
          <w:szCs w:val="22"/>
        </w:rPr>
        <w:t>uitgewerkt, maar wil daarnaast haar lezers de weg wijzen naar andere digitale bronnen van toegankelijke boeken. Dit laatste wordt mogelijk gemaakt door de implementatie in de B</w:t>
      </w:r>
      <w:r w:rsidR="00895456">
        <w:rPr>
          <w:rFonts w:cs="Arial"/>
          <w:sz w:val="22"/>
          <w:szCs w:val="22"/>
        </w:rPr>
        <w:t>elgische auteurswetgeving</w:t>
      </w:r>
      <w:r w:rsidR="002D1284">
        <w:rPr>
          <w:rFonts w:cs="Arial"/>
          <w:sz w:val="22"/>
          <w:szCs w:val="22"/>
        </w:rPr>
        <w:t xml:space="preserve"> (oktober 2018)</w:t>
      </w:r>
      <w:r w:rsidR="00895456">
        <w:rPr>
          <w:rFonts w:cs="Arial"/>
          <w:sz w:val="22"/>
          <w:szCs w:val="22"/>
        </w:rPr>
        <w:t xml:space="preserve"> van</w:t>
      </w:r>
      <w:r w:rsidR="009260B4">
        <w:rPr>
          <w:rFonts w:cs="Arial"/>
          <w:sz w:val="22"/>
          <w:szCs w:val="22"/>
        </w:rPr>
        <w:t xml:space="preserve"> het internationale verdrag van Marrakesh (juni 2013)</w:t>
      </w:r>
      <w:r w:rsidR="00564F78">
        <w:rPr>
          <w:rFonts w:cs="Arial"/>
          <w:sz w:val="22"/>
          <w:szCs w:val="22"/>
        </w:rPr>
        <w:t>.</w:t>
      </w:r>
    </w:p>
    <w:p w14:paraId="5C92A9E6" w14:textId="77777777" w:rsidR="00AA4540" w:rsidRPr="00442FFF" w:rsidRDefault="00AA4540" w:rsidP="00AA4540">
      <w:pPr>
        <w:rPr>
          <w:rFonts w:cs="Arial"/>
          <w:sz w:val="22"/>
          <w:szCs w:val="22"/>
        </w:rPr>
      </w:pPr>
    </w:p>
    <w:p w14:paraId="018CCDED" w14:textId="77777777" w:rsidR="00AA4540" w:rsidRPr="00442FFF" w:rsidRDefault="00436A3A" w:rsidP="00AA4540">
      <w:pPr>
        <w:rPr>
          <w:rFonts w:cs="Arial"/>
          <w:b/>
          <w:sz w:val="22"/>
          <w:szCs w:val="22"/>
        </w:rPr>
      </w:pPr>
      <w:r w:rsidRPr="00442FFF">
        <w:rPr>
          <w:rFonts w:cs="Arial"/>
          <w:b/>
          <w:sz w:val="22"/>
          <w:szCs w:val="22"/>
        </w:rPr>
        <w:t>… met steun van de Vlaamse o</w:t>
      </w:r>
      <w:r w:rsidR="00AA4540" w:rsidRPr="00442FFF">
        <w:rPr>
          <w:rFonts w:cs="Arial"/>
          <w:b/>
          <w:sz w:val="22"/>
          <w:szCs w:val="22"/>
        </w:rPr>
        <w:t>verheid</w:t>
      </w:r>
    </w:p>
    <w:p w14:paraId="11C4A9C2" w14:textId="77777777" w:rsidR="00AA4540" w:rsidRPr="00442FFF" w:rsidRDefault="00AA4540" w:rsidP="00AA4540">
      <w:pPr>
        <w:rPr>
          <w:rFonts w:cs="Arial"/>
          <w:sz w:val="22"/>
          <w:szCs w:val="22"/>
        </w:rPr>
      </w:pPr>
    </w:p>
    <w:p w14:paraId="40B134D8" w14:textId="77777777" w:rsidR="00AA4540" w:rsidRDefault="00A3614C" w:rsidP="00AA4540">
      <w:pPr>
        <w:rPr>
          <w:rFonts w:cs="Arial"/>
          <w:sz w:val="22"/>
          <w:szCs w:val="22"/>
        </w:rPr>
      </w:pPr>
      <w:r>
        <w:rPr>
          <w:rFonts w:cs="Arial"/>
          <w:sz w:val="22"/>
          <w:szCs w:val="22"/>
        </w:rPr>
        <w:t>De</w:t>
      </w:r>
      <w:r w:rsidR="00AA4540" w:rsidRPr="00442FFF">
        <w:rPr>
          <w:rFonts w:cs="Arial"/>
          <w:sz w:val="22"/>
          <w:szCs w:val="22"/>
        </w:rPr>
        <w:t xml:space="preserve"> Vlaamse overheid </w:t>
      </w:r>
      <w:r>
        <w:rPr>
          <w:rFonts w:cs="Arial"/>
          <w:sz w:val="22"/>
          <w:szCs w:val="22"/>
        </w:rPr>
        <w:t xml:space="preserve">heeft zich al vele jaren tot taak gesteld </w:t>
      </w:r>
      <w:r w:rsidR="00AA4540" w:rsidRPr="00442FFF">
        <w:rPr>
          <w:rFonts w:cs="Arial"/>
          <w:sz w:val="22"/>
          <w:szCs w:val="22"/>
        </w:rPr>
        <w:t>om voor de werkin</w:t>
      </w:r>
      <w:r w:rsidR="00AA176C">
        <w:rPr>
          <w:rFonts w:cs="Arial"/>
          <w:sz w:val="22"/>
          <w:szCs w:val="22"/>
        </w:rPr>
        <w:t>g van deze bibliotheek</w:t>
      </w:r>
      <w:r w:rsidR="00AA4540" w:rsidRPr="00442FFF">
        <w:rPr>
          <w:rFonts w:cs="Arial"/>
          <w:sz w:val="22"/>
          <w:szCs w:val="22"/>
        </w:rPr>
        <w:t xml:space="preserve"> </w:t>
      </w:r>
      <w:r>
        <w:rPr>
          <w:rFonts w:cs="Arial"/>
          <w:sz w:val="22"/>
          <w:szCs w:val="22"/>
        </w:rPr>
        <w:t xml:space="preserve">financiële en personele </w:t>
      </w:r>
      <w:r w:rsidR="00AA4540" w:rsidRPr="00442FFF">
        <w:rPr>
          <w:rFonts w:cs="Arial"/>
          <w:sz w:val="22"/>
          <w:szCs w:val="22"/>
        </w:rPr>
        <w:t xml:space="preserve">middelen ter beschikking te stellen. Luisterpunt wordt uitgebouwd in opdracht van en in samenwerking met de Vlaamse overheid, </w:t>
      </w:r>
      <w:r w:rsidR="009260B4">
        <w:rPr>
          <w:rFonts w:cs="Arial"/>
          <w:sz w:val="22"/>
          <w:szCs w:val="22"/>
        </w:rPr>
        <w:t>volgens</w:t>
      </w:r>
      <w:r w:rsidR="00AA4540" w:rsidRPr="00442FFF">
        <w:rPr>
          <w:rFonts w:cs="Arial"/>
          <w:sz w:val="22"/>
          <w:szCs w:val="22"/>
        </w:rPr>
        <w:t xml:space="preserve"> </w:t>
      </w:r>
      <w:r w:rsidR="009260B4">
        <w:rPr>
          <w:rFonts w:cs="Arial"/>
          <w:sz w:val="22"/>
          <w:szCs w:val="22"/>
        </w:rPr>
        <w:t xml:space="preserve">het decreet lokaal cultuurbeleid (2012) en wellicht </w:t>
      </w:r>
      <w:r w:rsidR="00895456">
        <w:rPr>
          <w:rFonts w:cs="Arial"/>
          <w:sz w:val="22"/>
          <w:szCs w:val="22"/>
        </w:rPr>
        <w:t>op korte termijn</w:t>
      </w:r>
      <w:r w:rsidR="009260B4">
        <w:rPr>
          <w:rFonts w:cs="Arial"/>
          <w:sz w:val="22"/>
          <w:szCs w:val="22"/>
        </w:rPr>
        <w:t xml:space="preserve"> volgens het participatiedecreet.</w:t>
      </w:r>
    </w:p>
    <w:p w14:paraId="69451EBE" w14:textId="77777777" w:rsidR="00AA176C" w:rsidRDefault="00AA176C" w:rsidP="00AA4540">
      <w:pPr>
        <w:rPr>
          <w:rFonts w:cs="Arial"/>
          <w:sz w:val="22"/>
          <w:szCs w:val="22"/>
        </w:rPr>
      </w:pPr>
    </w:p>
    <w:p w14:paraId="1BB94022" w14:textId="77777777" w:rsidR="00AA176C" w:rsidRDefault="00AA176C" w:rsidP="00AA4540">
      <w:pPr>
        <w:rPr>
          <w:rFonts w:cs="Arial"/>
          <w:sz w:val="22"/>
          <w:szCs w:val="22"/>
        </w:rPr>
      </w:pPr>
      <w:r>
        <w:rPr>
          <w:rFonts w:cs="Arial"/>
          <w:sz w:val="22"/>
          <w:szCs w:val="22"/>
        </w:rPr>
        <w:t xml:space="preserve">Luisterpunt heeft al van bij haar oprichting in 2008 </w:t>
      </w:r>
      <w:r w:rsidR="00DF2F36">
        <w:rPr>
          <w:rFonts w:cs="Arial"/>
          <w:sz w:val="22"/>
          <w:szCs w:val="22"/>
        </w:rPr>
        <w:t xml:space="preserve">vanuit haar missie en visie </w:t>
      </w:r>
      <w:r>
        <w:rPr>
          <w:rFonts w:cs="Arial"/>
          <w:sz w:val="22"/>
          <w:szCs w:val="22"/>
        </w:rPr>
        <w:t xml:space="preserve">de gezonde ambitie om zich te ontwikkelen als een performante en uitmuntende bibliotheekorganisatie en om een </w:t>
      </w:r>
      <w:r w:rsidR="00DF2F36">
        <w:rPr>
          <w:rFonts w:cs="Arial"/>
          <w:sz w:val="22"/>
          <w:szCs w:val="22"/>
        </w:rPr>
        <w:t xml:space="preserve">hoogwaardige klantgerichte bibliotheekdienstverlening aan te bieden. Helaas wordt het bereiken van </w:t>
      </w:r>
      <w:r w:rsidR="00FB1C5F">
        <w:rPr>
          <w:rFonts w:cs="Arial"/>
          <w:sz w:val="22"/>
          <w:szCs w:val="22"/>
        </w:rPr>
        <w:t xml:space="preserve">veel </w:t>
      </w:r>
      <w:r w:rsidR="00DF2F36">
        <w:rPr>
          <w:rFonts w:cs="Arial"/>
          <w:sz w:val="22"/>
          <w:szCs w:val="22"/>
        </w:rPr>
        <w:t>van de hierna opgenomen doelstellingen gefnuikt door een gebrek aan mankracht, aan financiën en aan partners.</w:t>
      </w:r>
      <w:r w:rsidR="005E6984">
        <w:rPr>
          <w:rFonts w:cs="Arial"/>
          <w:sz w:val="22"/>
          <w:szCs w:val="22"/>
        </w:rPr>
        <w:t xml:space="preserve"> Dit is een uiterst kritische succesfactor om te slagen in een volwaardige uitvoering van ons beleidsplan.</w:t>
      </w:r>
    </w:p>
    <w:p w14:paraId="2CDE1B6A" w14:textId="77777777" w:rsidR="00EE0313" w:rsidRDefault="00EE0313" w:rsidP="00AA4540">
      <w:pPr>
        <w:rPr>
          <w:rFonts w:cs="Arial"/>
          <w:sz w:val="22"/>
          <w:szCs w:val="22"/>
        </w:rPr>
      </w:pPr>
    </w:p>
    <w:p w14:paraId="5FCE7AC9" w14:textId="77777777" w:rsidR="00EE0313" w:rsidRPr="00442FFF" w:rsidRDefault="00EE0313" w:rsidP="00AA4540">
      <w:pPr>
        <w:rPr>
          <w:rFonts w:cs="Arial"/>
          <w:sz w:val="22"/>
          <w:szCs w:val="22"/>
        </w:rPr>
      </w:pPr>
    </w:p>
    <w:p w14:paraId="0F496397" w14:textId="77777777" w:rsidR="00F52497" w:rsidRPr="005038C4" w:rsidRDefault="00F52497" w:rsidP="005038C4">
      <w:pPr>
        <w:pStyle w:val="Kop10"/>
      </w:pPr>
      <w:r>
        <w:rPr>
          <w:sz w:val="16"/>
          <w:szCs w:val="16"/>
        </w:rPr>
        <w:br w:type="page"/>
      </w:r>
      <w:bookmarkStart w:id="12" w:name="_Toc66116025"/>
      <w:r>
        <w:lastRenderedPageBreak/>
        <w:t xml:space="preserve">3. </w:t>
      </w:r>
      <w:r w:rsidRPr="008E4883">
        <w:t xml:space="preserve">Overzicht </w:t>
      </w:r>
      <w:r>
        <w:t>cijfers 20</w:t>
      </w:r>
      <w:r w:rsidR="003C7B80">
        <w:t>20</w:t>
      </w:r>
      <w:bookmarkEnd w:id="12"/>
    </w:p>
    <w:p w14:paraId="0D7E40EB" w14:textId="77777777" w:rsidR="00007382" w:rsidRDefault="00007382" w:rsidP="004801B6">
      <w:pPr>
        <w:rPr>
          <w:sz w:val="22"/>
        </w:rPr>
      </w:pPr>
      <w:bookmarkStart w:id="13" w:name="_Hlk64965476"/>
    </w:p>
    <w:p w14:paraId="3F8D3F87" w14:textId="77777777" w:rsidR="00007382" w:rsidRPr="00E75647" w:rsidRDefault="00007382" w:rsidP="004801B6">
      <w:pPr>
        <w:rPr>
          <w:b/>
          <w:bCs/>
          <w:sz w:val="28"/>
          <w:szCs w:val="28"/>
          <w:u w:val="single"/>
        </w:rPr>
      </w:pPr>
      <w:r w:rsidRPr="00E75647">
        <w:rPr>
          <w:b/>
          <w:bCs/>
          <w:sz w:val="28"/>
          <w:szCs w:val="28"/>
          <w:u w:val="single"/>
        </w:rPr>
        <w:t>Le</w:t>
      </w:r>
      <w:r w:rsidR="008C696F">
        <w:rPr>
          <w:b/>
          <w:bCs/>
          <w:sz w:val="28"/>
          <w:szCs w:val="28"/>
          <w:u w:val="single"/>
        </w:rPr>
        <w:t>den</w:t>
      </w:r>
    </w:p>
    <w:p w14:paraId="28CAF4D0" w14:textId="77777777" w:rsidR="00007382" w:rsidRDefault="00007382" w:rsidP="004801B6">
      <w:pPr>
        <w:rPr>
          <w:b/>
          <w:bCs/>
        </w:rPr>
      </w:pPr>
    </w:p>
    <w:p w14:paraId="0D1E9014" w14:textId="77777777" w:rsidR="00007382" w:rsidRPr="00E75647" w:rsidRDefault="00007382" w:rsidP="004801B6">
      <w:pPr>
        <w:rPr>
          <w:b/>
          <w:bCs/>
          <w:color w:val="007A9C"/>
        </w:rPr>
      </w:pPr>
      <w:r w:rsidRPr="00E75647">
        <w:rPr>
          <w:b/>
          <w:bCs/>
          <w:color w:val="007A9C"/>
        </w:rPr>
        <w:t>Daisy</w:t>
      </w:r>
    </w:p>
    <w:tbl>
      <w:tblPr>
        <w:tblpPr w:leftFromText="141" w:rightFromText="141" w:vertAnchor="text" w:horzAnchor="margin" w:tblpY="181"/>
        <w:tblW w:w="4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813"/>
      </w:tblGrid>
      <w:tr w:rsidR="00007382" w:rsidRPr="00E75647" w14:paraId="25421E14" w14:textId="77777777" w:rsidTr="00C5605E">
        <w:trPr>
          <w:trHeight w:val="231"/>
        </w:trPr>
        <w:tc>
          <w:tcPr>
            <w:tcW w:w="4181" w:type="dxa"/>
            <w:shd w:val="clear" w:color="auto" w:fill="auto"/>
            <w:noWrap/>
            <w:vAlign w:val="bottom"/>
            <w:hideMark/>
          </w:tcPr>
          <w:p w14:paraId="688A11CD" w14:textId="77777777" w:rsidR="00007382" w:rsidRPr="00E75647" w:rsidRDefault="00007382" w:rsidP="00450F44">
            <w:pPr>
              <w:rPr>
                <w:rFonts w:cs="Arial"/>
                <w:sz w:val="22"/>
                <w:szCs w:val="22"/>
                <w:lang w:val="nl-BE" w:eastAsia="nl-BE"/>
              </w:rPr>
            </w:pPr>
            <w:r w:rsidRPr="00E75647">
              <w:rPr>
                <w:rFonts w:cs="Arial"/>
                <w:sz w:val="22"/>
                <w:szCs w:val="22"/>
                <w:lang w:val="nl-BE" w:eastAsia="nl-BE"/>
              </w:rPr>
              <w:t>Lezers rechtstreeks via LP jeugd</w:t>
            </w:r>
          </w:p>
        </w:tc>
        <w:tc>
          <w:tcPr>
            <w:tcW w:w="752" w:type="dxa"/>
            <w:shd w:val="clear" w:color="auto" w:fill="auto"/>
            <w:noWrap/>
            <w:vAlign w:val="bottom"/>
            <w:hideMark/>
          </w:tcPr>
          <w:p w14:paraId="13D9CAB4" w14:textId="77777777" w:rsidR="00007382" w:rsidRPr="00E75647" w:rsidRDefault="00007382" w:rsidP="00450F44">
            <w:pPr>
              <w:jc w:val="right"/>
              <w:rPr>
                <w:rFonts w:cs="Arial"/>
                <w:sz w:val="22"/>
                <w:szCs w:val="22"/>
                <w:lang w:val="nl-BE" w:eastAsia="nl-BE"/>
              </w:rPr>
            </w:pPr>
            <w:r w:rsidRPr="00E75647">
              <w:rPr>
                <w:rFonts w:cs="Arial"/>
                <w:sz w:val="22"/>
                <w:szCs w:val="22"/>
                <w:lang w:val="nl-BE" w:eastAsia="nl-BE"/>
              </w:rPr>
              <w:t>2.497</w:t>
            </w:r>
          </w:p>
        </w:tc>
      </w:tr>
      <w:tr w:rsidR="00007382" w:rsidRPr="00E75647" w14:paraId="72928F18" w14:textId="77777777" w:rsidTr="00C5605E">
        <w:trPr>
          <w:trHeight w:val="231"/>
        </w:trPr>
        <w:tc>
          <w:tcPr>
            <w:tcW w:w="4181" w:type="dxa"/>
            <w:shd w:val="clear" w:color="auto" w:fill="auto"/>
            <w:noWrap/>
            <w:vAlign w:val="bottom"/>
            <w:hideMark/>
          </w:tcPr>
          <w:p w14:paraId="7488B210" w14:textId="77777777" w:rsidR="00007382" w:rsidRPr="00E75647" w:rsidRDefault="00007382" w:rsidP="00450F44">
            <w:pPr>
              <w:rPr>
                <w:rFonts w:cs="Arial"/>
                <w:sz w:val="22"/>
                <w:szCs w:val="22"/>
                <w:lang w:val="nl-BE" w:eastAsia="nl-BE"/>
              </w:rPr>
            </w:pPr>
            <w:r w:rsidRPr="00E75647">
              <w:rPr>
                <w:rFonts w:cs="Arial"/>
                <w:sz w:val="22"/>
                <w:szCs w:val="22"/>
                <w:lang w:val="nl-BE" w:eastAsia="nl-BE"/>
              </w:rPr>
              <w:t>Lezers rechtstreeks via LP volwassenen</w:t>
            </w:r>
          </w:p>
        </w:tc>
        <w:tc>
          <w:tcPr>
            <w:tcW w:w="752" w:type="dxa"/>
            <w:shd w:val="clear" w:color="auto" w:fill="auto"/>
            <w:noWrap/>
            <w:vAlign w:val="bottom"/>
            <w:hideMark/>
          </w:tcPr>
          <w:p w14:paraId="3B2416FC" w14:textId="77777777" w:rsidR="00007382" w:rsidRPr="00E75647" w:rsidRDefault="00007382" w:rsidP="00450F44">
            <w:pPr>
              <w:jc w:val="right"/>
              <w:rPr>
                <w:rFonts w:cs="Arial"/>
                <w:sz w:val="22"/>
                <w:szCs w:val="22"/>
                <w:lang w:val="nl-BE" w:eastAsia="nl-BE"/>
              </w:rPr>
            </w:pPr>
            <w:r w:rsidRPr="00E75647">
              <w:rPr>
                <w:rFonts w:cs="Arial"/>
                <w:sz w:val="22"/>
                <w:szCs w:val="22"/>
                <w:lang w:val="nl-BE" w:eastAsia="nl-BE"/>
              </w:rPr>
              <w:t>5.071</w:t>
            </w:r>
          </w:p>
        </w:tc>
      </w:tr>
      <w:tr w:rsidR="00007382" w:rsidRPr="00E75647" w14:paraId="362AFB19" w14:textId="77777777" w:rsidTr="009C0109">
        <w:trPr>
          <w:trHeight w:val="231"/>
        </w:trPr>
        <w:tc>
          <w:tcPr>
            <w:tcW w:w="4181" w:type="dxa"/>
            <w:shd w:val="clear" w:color="auto" w:fill="DEEAF6"/>
            <w:noWrap/>
            <w:vAlign w:val="bottom"/>
            <w:hideMark/>
          </w:tcPr>
          <w:p w14:paraId="7B888BD8" w14:textId="77777777" w:rsidR="00007382" w:rsidRPr="00E75647" w:rsidRDefault="00007382" w:rsidP="00450F44">
            <w:pPr>
              <w:rPr>
                <w:rFonts w:cs="Arial"/>
                <w:b/>
                <w:bCs/>
                <w:sz w:val="22"/>
                <w:szCs w:val="22"/>
                <w:lang w:val="nl-BE" w:eastAsia="nl-BE"/>
              </w:rPr>
            </w:pPr>
            <w:r w:rsidRPr="00E75647">
              <w:rPr>
                <w:rFonts w:cs="Arial"/>
                <w:b/>
                <w:bCs/>
                <w:sz w:val="22"/>
                <w:szCs w:val="22"/>
                <w:lang w:val="nl-BE" w:eastAsia="nl-BE"/>
              </w:rPr>
              <w:t xml:space="preserve">Totaal lezers rechtstreeks via LP </w:t>
            </w:r>
          </w:p>
        </w:tc>
        <w:tc>
          <w:tcPr>
            <w:tcW w:w="752" w:type="dxa"/>
            <w:shd w:val="clear" w:color="auto" w:fill="DEEAF6"/>
            <w:noWrap/>
            <w:vAlign w:val="bottom"/>
            <w:hideMark/>
          </w:tcPr>
          <w:p w14:paraId="4069CEB0" w14:textId="77777777" w:rsidR="00007382" w:rsidRPr="00C20353" w:rsidRDefault="00007382" w:rsidP="00450F44">
            <w:pPr>
              <w:jc w:val="right"/>
              <w:rPr>
                <w:rFonts w:cs="Arial"/>
                <w:b/>
                <w:bCs/>
                <w:sz w:val="22"/>
                <w:szCs w:val="22"/>
                <w:lang w:val="nl-BE" w:eastAsia="nl-BE"/>
              </w:rPr>
            </w:pPr>
            <w:r w:rsidRPr="00C20353">
              <w:rPr>
                <w:rFonts w:cs="Arial"/>
                <w:b/>
                <w:bCs/>
                <w:sz w:val="22"/>
                <w:szCs w:val="22"/>
                <w:lang w:val="nl-BE" w:eastAsia="nl-BE"/>
              </w:rPr>
              <w:t>7.568</w:t>
            </w:r>
          </w:p>
        </w:tc>
      </w:tr>
      <w:tr w:rsidR="00007382" w:rsidRPr="00E75647" w14:paraId="50168A86" w14:textId="77777777" w:rsidTr="00C5605E">
        <w:trPr>
          <w:trHeight w:val="231"/>
        </w:trPr>
        <w:tc>
          <w:tcPr>
            <w:tcW w:w="4181" w:type="dxa"/>
            <w:shd w:val="clear" w:color="auto" w:fill="auto"/>
            <w:noWrap/>
            <w:vAlign w:val="bottom"/>
            <w:hideMark/>
          </w:tcPr>
          <w:p w14:paraId="29EFBAA9" w14:textId="77777777" w:rsidR="00007382" w:rsidRPr="00E75647" w:rsidRDefault="00007382" w:rsidP="00450F44">
            <w:pPr>
              <w:rPr>
                <w:rFonts w:cs="Arial"/>
                <w:sz w:val="22"/>
                <w:szCs w:val="22"/>
                <w:lang w:val="nl-BE" w:eastAsia="nl-BE"/>
              </w:rPr>
            </w:pPr>
            <w:r w:rsidRPr="00E75647">
              <w:rPr>
                <w:rFonts w:cs="Arial"/>
                <w:sz w:val="22"/>
                <w:szCs w:val="22"/>
                <w:lang w:val="nl-BE" w:eastAsia="nl-BE"/>
              </w:rPr>
              <w:t xml:space="preserve">Lezers via organisaties jeugd </w:t>
            </w:r>
          </w:p>
        </w:tc>
        <w:tc>
          <w:tcPr>
            <w:tcW w:w="752" w:type="dxa"/>
            <w:shd w:val="clear" w:color="auto" w:fill="auto"/>
            <w:noWrap/>
            <w:vAlign w:val="bottom"/>
            <w:hideMark/>
          </w:tcPr>
          <w:p w14:paraId="6CD8B14B" w14:textId="77777777" w:rsidR="00007382" w:rsidRPr="00E75647" w:rsidRDefault="00007382" w:rsidP="00450F44">
            <w:pPr>
              <w:jc w:val="right"/>
              <w:rPr>
                <w:rFonts w:cs="Arial"/>
                <w:sz w:val="22"/>
                <w:szCs w:val="22"/>
                <w:lang w:val="nl-BE" w:eastAsia="nl-BE"/>
              </w:rPr>
            </w:pPr>
            <w:r w:rsidRPr="00E75647">
              <w:rPr>
                <w:rFonts w:cs="Arial"/>
                <w:sz w:val="22"/>
                <w:szCs w:val="22"/>
                <w:lang w:val="nl-BE" w:eastAsia="nl-BE"/>
              </w:rPr>
              <w:t>1.497</w:t>
            </w:r>
          </w:p>
        </w:tc>
      </w:tr>
      <w:tr w:rsidR="00007382" w:rsidRPr="00E75647" w14:paraId="06DD180E" w14:textId="77777777" w:rsidTr="00C5605E">
        <w:trPr>
          <w:trHeight w:val="231"/>
        </w:trPr>
        <w:tc>
          <w:tcPr>
            <w:tcW w:w="4181" w:type="dxa"/>
            <w:shd w:val="clear" w:color="auto" w:fill="auto"/>
            <w:noWrap/>
            <w:vAlign w:val="bottom"/>
            <w:hideMark/>
          </w:tcPr>
          <w:p w14:paraId="0BCD0F53" w14:textId="77777777" w:rsidR="00007382" w:rsidRPr="00E75647" w:rsidRDefault="00007382" w:rsidP="00450F44">
            <w:pPr>
              <w:rPr>
                <w:rFonts w:cs="Arial"/>
                <w:sz w:val="22"/>
                <w:szCs w:val="22"/>
                <w:lang w:val="nl-BE" w:eastAsia="nl-BE"/>
              </w:rPr>
            </w:pPr>
            <w:r w:rsidRPr="00E75647">
              <w:rPr>
                <w:rFonts w:cs="Arial"/>
                <w:sz w:val="22"/>
                <w:szCs w:val="22"/>
                <w:lang w:val="nl-BE" w:eastAsia="nl-BE"/>
              </w:rPr>
              <w:t xml:space="preserve">Lezers via organisaties volwassenen </w:t>
            </w:r>
          </w:p>
        </w:tc>
        <w:tc>
          <w:tcPr>
            <w:tcW w:w="752" w:type="dxa"/>
            <w:shd w:val="clear" w:color="auto" w:fill="auto"/>
            <w:noWrap/>
            <w:vAlign w:val="bottom"/>
            <w:hideMark/>
          </w:tcPr>
          <w:p w14:paraId="54D1920E" w14:textId="77777777" w:rsidR="00007382" w:rsidRPr="00E75647" w:rsidRDefault="00007382" w:rsidP="00450F44">
            <w:pPr>
              <w:jc w:val="right"/>
              <w:rPr>
                <w:rFonts w:cs="Arial"/>
                <w:sz w:val="22"/>
                <w:szCs w:val="22"/>
                <w:lang w:val="nl-BE" w:eastAsia="nl-BE"/>
              </w:rPr>
            </w:pPr>
            <w:r w:rsidRPr="00E75647">
              <w:rPr>
                <w:rFonts w:cs="Arial"/>
                <w:sz w:val="22"/>
                <w:szCs w:val="22"/>
                <w:lang w:val="nl-BE" w:eastAsia="nl-BE"/>
              </w:rPr>
              <w:t>800</w:t>
            </w:r>
          </w:p>
        </w:tc>
      </w:tr>
      <w:tr w:rsidR="00007382" w:rsidRPr="00E75647" w14:paraId="5B57BDB4" w14:textId="77777777" w:rsidTr="009C0109">
        <w:trPr>
          <w:trHeight w:val="231"/>
        </w:trPr>
        <w:tc>
          <w:tcPr>
            <w:tcW w:w="4181" w:type="dxa"/>
            <w:shd w:val="clear" w:color="auto" w:fill="DEEAF6"/>
            <w:noWrap/>
            <w:vAlign w:val="bottom"/>
            <w:hideMark/>
          </w:tcPr>
          <w:p w14:paraId="6AF072F4" w14:textId="77777777" w:rsidR="00007382" w:rsidRPr="00E75647" w:rsidRDefault="00007382" w:rsidP="00450F44">
            <w:pPr>
              <w:rPr>
                <w:rFonts w:cs="Arial"/>
                <w:b/>
                <w:bCs/>
                <w:sz w:val="22"/>
                <w:szCs w:val="22"/>
                <w:lang w:val="nl-BE" w:eastAsia="nl-BE"/>
              </w:rPr>
            </w:pPr>
            <w:r w:rsidRPr="00E75647">
              <w:rPr>
                <w:rFonts w:cs="Arial"/>
                <w:b/>
                <w:bCs/>
                <w:sz w:val="22"/>
                <w:szCs w:val="22"/>
                <w:lang w:val="nl-BE" w:eastAsia="nl-BE"/>
              </w:rPr>
              <w:t xml:space="preserve">Totaal lezers via organisaties </w:t>
            </w:r>
          </w:p>
        </w:tc>
        <w:tc>
          <w:tcPr>
            <w:tcW w:w="752" w:type="dxa"/>
            <w:shd w:val="clear" w:color="auto" w:fill="DEEAF6"/>
            <w:noWrap/>
            <w:vAlign w:val="bottom"/>
            <w:hideMark/>
          </w:tcPr>
          <w:p w14:paraId="2576D861" w14:textId="77777777" w:rsidR="00007382" w:rsidRPr="00E75647" w:rsidRDefault="00007382" w:rsidP="00450F44">
            <w:pPr>
              <w:jc w:val="right"/>
              <w:rPr>
                <w:rFonts w:cs="Arial"/>
                <w:b/>
                <w:bCs/>
                <w:sz w:val="22"/>
                <w:szCs w:val="22"/>
                <w:lang w:val="nl-BE" w:eastAsia="nl-BE"/>
              </w:rPr>
            </w:pPr>
            <w:r w:rsidRPr="00E75647">
              <w:rPr>
                <w:rFonts w:cs="Arial"/>
                <w:b/>
                <w:bCs/>
                <w:sz w:val="22"/>
                <w:szCs w:val="22"/>
                <w:lang w:val="nl-BE" w:eastAsia="nl-BE"/>
              </w:rPr>
              <w:t>2.297</w:t>
            </w:r>
          </w:p>
        </w:tc>
      </w:tr>
      <w:tr w:rsidR="00007382" w:rsidRPr="00E75647" w14:paraId="36AD5382" w14:textId="77777777" w:rsidTr="00C5605E">
        <w:trPr>
          <w:trHeight w:val="231"/>
        </w:trPr>
        <w:tc>
          <w:tcPr>
            <w:tcW w:w="4181" w:type="dxa"/>
            <w:shd w:val="clear" w:color="auto" w:fill="auto"/>
            <w:noWrap/>
            <w:vAlign w:val="bottom"/>
          </w:tcPr>
          <w:p w14:paraId="501592A2" w14:textId="77777777" w:rsidR="00007382" w:rsidRPr="00E75647" w:rsidRDefault="00007382" w:rsidP="00450F44">
            <w:pPr>
              <w:rPr>
                <w:rFonts w:cs="Arial"/>
                <w:sz w:val="22"/>
                <w:szCs w:val="22"/>
                <w:lang w:val="nl-BE" w:eastAsia="nl-BE"/>
              </w:rPr>
            </w:pPr>
          </w:p>
        </w:tc>
        <w:tc>
          <w:tcPr>
            <w:tcW w:w="752" w:type="dxa"/>
            <w:shd w:val="clear" w:color="auto" w:fill="auto"/>
            <w:noWrap/>
            <w:vAlign w:val="bottom"/>
          </w:tcPr>
          <w:p w14:paraId="66A72E6F" w14:textId="77777777" w:rsidR="00007382" w:rsidRPr="00E75647" w:rsidRDefault="00007382" w:rsidP="00450F44">
            <w:pPr>
              <w:jc w:val="right"/>
              <w:rPr>
                <w:rFonts w:cs="Arial"/>
                <w:sz w:val="22"/>
                <w:szCs w:val="22"/>
                <w:lang w:val="nl-BE" w:eastAsia="nl-BE"/>
              </w:rPr>
            </w:pPr>
          </w:p>
        </w:tc>
      </w:tr>
      <w:tr w:rsidR="00007382" w:rsidRPr="00E75647" w14:paraId="430570A7" w14:textId="77777777" w:rsidTr="009C0109">
        <w:trPr>
          <w:trHeight w:val="231"/>
        </w:trPr>
        <w:tc>
          <w:tcPr>
            <w:tcW w:w="4181" w:type="dxa"/>
            <w:shd w:val="clear" w:color="auto" w:fill="B4C6E7"/>
            <w:noWrap/>
            <w:vAlign w:val="bottom"/>
            <w:hideMark/>
          </w:tcPr>
          <w:p w14:paraId="32696D61" w14:textId="77777777" w:rsidR="00007382" w:rsidRPr="00E75647" w:rsidRDefault="00007382" w:rsidP="00450F44">
            <w:pPr>
              <w:rPr>
                <w:rFonts w:cs="Arial"/>
                <w:b/>
                <w:bCs/>
                <w:sz w:val="22"/>
                <w:szCs w:val="22"/>
                <w:lang w:val="nl-BE" w:eastAsia="nl-BE"/>
              </w:rPr>
            </w:pPr>
            <w:r w:rsidRPr="00E75647">
              <w:rPr>
                <w:rFonts w:cs="Arial"/>
                <w:b/>
                <w:bCs/>
                <w:sz w:val="22"/>
                <w:szCs w:val="22"/>
                <w:lang w:val="nl-BE" w:eastAsia="nl-BE"/>
              </w:rPr>
              <w:t>Totaal lezers</w:t>
            </w:r>
            <w:r w:rsidR="00F0167B">
              <w:rPr>
                <w:rFonts w:cs="Arial"/>
                <w:b/>
                <w:bCs/>
                <w:sz w:val="22"/>
                <w:szCs w:val="22"/>
                <w:lang w:val="nl-BE" w:eastAsia="nl-BE"/>
              </w:rPr>
              <w:t xml:space="preserve"> rechtstreeks</w:t>
            </w:r>
            <w:r w:rsidRPr="00E75647">
              <w:rPr>
                <w:rFonts w:cs="Arial"/>
                <w:b/>
                <w:bCs/>
                <w:sz w:val="22"/>
                <w:szCs w:val="22"/>
                <w:lang w:val="nl-BE" w:eastAsia="nl-BE"/>
              </w:rPr>
              <w:t xml:space="preserve"> en lezers via organisaties </w:t>
            </w:r>
          </w:p>
        </w:tc>
        <w:tc>
          <w:tcPr>
            <w:tcW w:w="752" w:type="dxa"/>
            <w:shd w:val="clear" w:color="auto" w:fill="B4C6E7"/>
            <w:noWrap/>
            <w:vAlign w:val="bottom"/>
            <w:hideMark/>
          </w:tcPr>
          <w:p w14:paraId="11960333" w14:textId="77777777" w:rsidR="00007382" w:rsidRPr="00E75647" w:rsidRDefault="00007382" w:rsidP="00450F44">
            <w:pPr>
              <w:jc w:val="right"/>
              <w:rPr>
                <w:rFonts w:cs="Arial"/>
                <w:b/>
                <w:bCs/>
                <w:sz w:val="22"/>
                <w:szCs w:val="22"/>
                <w:lang w:val="nl-BE" w:eastAsia="nl-BE"/>
              </w:rPr>
            </w:pPr>
            <w:r w:rsidRPr="00E75647">
              <w:rPr>
                <w:rFonts w:cs="Arial"/>
                <w:b/>
                <w:bCs/>
                <w:sz w:val="22"/>
                <w:szCs w:val="22"/>
                <w:lang w:val="nl-BE" w:eastAsia="nl-BE"/>
              </w:rPr>
              <w:t>9.865</w:t>
            </w:r>
          </w:p>
        </w:tc>
      </w:tr>
      <w:tr w:rsidR="00007382" w:rsidRPr="00E75647" w14:paraId="36631315" w14:textId="77777777" w:rsidTr="00C5605E">
        <w:trPr>
          <w:trHeight w:val="231"/>
        </w:trPr>
        <w:tc>
          <w:tcPr>
            <w:tcW w:w="4181" w:type="dxa"/>
            <w:shd w:val="clear" w:color="auto" w:fill="auto"/>
            <w:noWrap/>
            <w:vAlign w:val="bottom"/>
          </w:tcPr>
          <w:p w14:paraId="42BF8831" w14:textId="77777777" w:rsidR="00007382" w:rsidRPr="00E75647" w:rsidRDefault="00007382" w:rsidP="00450F44">
            <w:pPr>
              <w:rPr>
                <w:rFonts w:cs="Arial"/>
                <w:sz w:val="22"/>
                <w:szCs w:val="22"/>
                <w:lang w:val="nl-BE" w:eastAsia="nl-BE"/>
              </w:rPr>
            </w:pPr>
          </w:p>
        </w:tc>
        <w:tc>
          <w:tcPr>
            <w:tcW w:w="752" w:type="dxa"/>
            <w:shd w:val="clear" w:color="auto" w:fill="auto"/>
            <w:noWrap/>
            <w:vAlign w:val="bottom"/>
          </w:tcPr>
          <w:p w14:paraId="48D88B41" w14:textId="77777777" w:rsidR="00007382" w:rsidRPr="00E75647" w:rsidRDefault="00007382" w:rsidP="00450F44">
            <w:pPr>
              <w:jc w:val="right"/>
              <w:rPr>
                <w:rFonts w:cs="Arial"/>
                <w:sz w:val="22"/>
                <w:szCs w:val="22"/>
                <w:lang w:val="nl-BE" w:eastAsia="nl-BE"/>
              </w:rPr>
            </w:pPr>
          </w:p>
        </w:tc>
      </w:tr>
      <w:tr w:rsidR="00007382" w:rsidRPr="00E75647" w14:paraId="2CD932BE" w14:textId="77777777" w:rsidTr="00C5605E">
        <w:trPr>
          <w:trHeight w:val="231"/>
        </w:trPr>
        <w:tc>
          <w:tcPr>
            <w:tcW w:w="4181" w:type="dxa"/>
            <w:shd w:val="clear" w:color="auto" w:fill="auto"/>
            <w:noWrap/>
            <w:vAlign w:val="bottom"/>
            <w:hideMark/>
          </w:tcPr>
          <w:p w14:paraId="11DFD7A3" w14:textId="77777777" w:rsidR="00007382" w:rsidRPr="008C696F" w:rsidRDefault="00007382" w:rsidP="00450F44">
            <w:pPr>
              <w:rPr>
                <w:rFonts w:cs="Arial"/>
                <w:sz w:val="22"/>
                <w:szCs w:val="22"/>
                <w:lang w:val="nl-BE" w:eastAsia="nl-BE"/>
              </w:rPr>
            </w:pPr>
            <w:r w:rsidRPr="008C696F">
              <w:rPr>
                <w:rFonts w:cs="Arial"/>
                <w:sz w:val="22"/>
                <w:szCs w:val="22"/>
                <w:lang w:val="nl-BE" w:eastAsia="nl-BE"/>
              </w:rPr>
              <w:t>Organisaties zonder bruikleencollectie</w:t>
            </w:r>
          </w:p>
        </w:tc>
        <w:tc>
          <w:tcPr>
            <w:tcW w:w="752" w:type="dxa"/>
            <w:shd w:val="clear" w:color="auto" w:fill="auto"/>
            <w:noWrap/>
            <w:vAlign w:val="bottom"/>
            <w:hideMark/>
          </w:tcPr>
          <w:p w14:paraId="536034DF" w14:textId="77777777" w:rsidR="00007382" w:rsidRPr="008C696F" w:rsidRDefault="00007382" w:rsidP="00450F44">
            <w:pPr>
              <w:jc w:val="right"/>
              <w:rPr>
                <w:rFonts w:cs="Arial"/>
                <w:sz w:val="22"/>
                <w:szCs w:val="22"/>
                <w:lang w:val="nl-BE" w:eastAsia="nl-BE"/>
              </w:rPr>
            </w:pPr>
            <w:r w:rsidRPr="008C696F">
              <w:rPr>
                <w:rFonts w:cs="Arial"/>
                <w:sz w:val="22"/>
                <w:szCs w:val="22"/>
                <w:lang w:val="nl-BE" w:eastAsia="nl-BE"/>
              </w:rPr>
              <w:t>33</w:t>
            </w:r>
          </w:p>
        </w:tc>
      </w:tr>
      <w:tr w:rsidR="00007382" w:rsidRPr="00E75647" w14:paraId="755CB29F" w14:textId="77777777" w:rsidTr="00C5605E">
        <w:trPr>
          <w:trHeight w:val="231"/>
        </w:trPr>
        <w:tc>
          <w:tcPr>
            <w:tcW w:w="4181" w:type="dxa"/>
            <w:shd w:val="clear" w:color="auto" w:fill="auto"/>
            <w:noWrap/>
            <w:vAlign w:val="bottom"/>
            <w:hideMark/>
          </w:tcPr>
          <w:p w14:paraId="237C73CC" w14:textId="77777777" w:rsidR="00007382" w:rsidRPr="008C696F" w:rsidRDefault="00007382" w:rsidP="00450F44">
            <w:pPr>
              <w:rPr>
                <w:rFonts w:cs="Arial"/>
                <w:sz w:val="22"/>
                <w:szCs w:val="22"/>
                <w:lang w:val="nl-BE" w:eastAsia="nl-BE"/>
              </w:rPr>
            </w:pPr>
            <w:r w:rsidRPr="008C696F">
              <w:rPr>
                <w:rFonts w:cs="Arial"/>
                <w:sz w:val="22"/>
                <w:szCs w:val="22"/>
                <w:lang w:val="nl-BE" w:eastAsia="nl-BE"/>
              </w:rPr>
              <w:t>Organisaties met bruikleencollectie</w:t>
            </w:r>
          </w:p>
        </w:tc>
        <w:tc>
          <w:tcPr>
            <w:tcW w:w="752" w:type="dxa"/>
            <w:shd w:val="clear" w:color="auto" w:fill="auto"/>
            <w:noWrap/>
            <w:vAlign w:val="bottom"/>
            <w:hideMark/>
          </w:tcPr>
          <w:p w14:paraId="78732B9A" w14:textId="77777777" w:rsidR="00007382" w:rsidRPr="008C696F" w:rsidRDefault="00007382" w:rsidP="00450F44">
            <w:pPr>
              <w:jc w:val="right"/>
              <w:rPr>
                <w:rFonts w:cs="Arial"/>
                <w:sz w:val="22"/>
                <w:szCs w:val="22"/>
                <w:lang w:val="nl-BE" w:eastAsia="nl-BE"/>
              </w:rPr>
            </w:pPr>
            <w:r w:rsidRPr="008C696F">
              <w:rPr>
                <w:rFonts w:cs="Arial"/>
                <w:sz w:val="22"/>
                <w:szCs w:val="22"/>
                <w:lang w:val="nl-BE" w:eastAsia="nl-BE"/>
              </w:rPr>
              <w:t>1.562</w:t>
            </w:r>
          </w:p>
        </w:tc>
      </w:tr>
      <w:tr w:rsidR="00007382" w:rsidRPr="00E75647" w14:paraId="663119CB" w14:textId="77777777" w:rsidTr="009C0109">
        <w:trPr>
          <w:trHeight w:val="231"/>
        </w:trPr>
        <w:tc>
          <w:tcPr>
            <w:tcW w:w="4181" w:type="dxa"/>
            <w:shd w:val="clear" w:color="auto" w:fill="B4C6E7"/>
            <w:noWrap/>
            <w:vAlign w:val="bottom"/>
            <w:hideMark/>
          </w:tcPr>
          <w:p w14:paraId="003D6B63" w14:textId="77777777" w:rsidR="00007382" w:rsidRPr="00E75647" w:rsidRDefault="00007382" w:rsidP="00450F44">
            <w:pPr>
              <w:rPr>
                <w:rFonts w:cs="Arial"/>
                <w:b/>
                <w:bCs/>
                <w:sz w:val="22"/>
                <w:szCs w:val="22"/>
                <w:lang w:val="nl-BE" w:eastAsia="nl-BE"/>
              </w:rPr>
            </w:pPr>
            <w:r w:rsidRPr="00E75647">
              <w:rPr>
                <w:rFonts w:cs="Arial"/>
                <w:b/>
                <w:bCs/>
                <w:sz w:val="22"/>
                <w:szCs w:val="22"/>
                <w:lang w:val="nl-BE" w:eastAsia="nl-BE"/>
              </w:rPr>
              <w:t>Totaal organisaties</w:t>
            </w:r>
          </w:p>
        </w:tc>
        <w:tc>
          <w:tcPr>
            <w:tcW w:w="752" w:type="dxa"/>
            <w:shd w:val="clear" w:color="auto" w:fill="B4C6E7"/>
            <w:noWrap/>
            <w:vAlign w:val="bottom"/>
            <w:hideMark/>
          </w:tcPr>
          <w:p w14:paraId="4F4D5E8D" w14:textId="77777777" w:rsidR="00007382" w:rsidRPr="00E75647" w:rsidRDefault="00007382" w:rsidP="00450F44">
            <w:pPr>
              <w:jc w:val="right"/>
              <w:rPr>
                <w:rFonts w:cs="Arial"/>
                <w:b/>
                <w:bCs/>
                <w:sz w:val="22"/>
                <w:szCs w:val="22"/>
                <w:lang w:val="nl-BE" w:eastAsia="nl-BE"/>
              </w:rPr>
            </w:pPr>
            <w:r w:rsidRPr="00E75647">
              <w:rPr>
                <w:rFonts w:cs="Arial"/>
                <w:b/>
                <w:bCs/>
                <w:sz w:val="22"/>
                <w:szCs w:val="22"/>
                <w:lang w:val="nl-BE" w:eastAsia="nl-BE"/>
              </w:rPr>
              <w:t>1.595</w:t>
            </w:r>
          </w:p>
        </w:tc>
      </w:tr>
      <w:tr w:rsidR="00007382" w:rsidRPr="00E75647" w14:paraId="2C0C6841" w14:textId="77777777" w:rsidTr="00C5605E">
        <w:trPr>
          <w:trHeight w:val="231"/>
        </w:trPr>
        <w:tc>
          <w:tcPr>
            <w:tcW w:w="4181" w:type="dxa"/>
            <w:shd w:val="clear" w:color="auto" w:fill="auto"/>
            <w:noWrap/>
            <w:vAlign w:val="bottom"/>
          </w:tcPr>
          <w:p w14:paraId="04B76F6B" w14:textId="77777777" w:rsidR="00007382" w:rsidRPr="00E75647" w:rsidRDefault="00007382" w:rsidP="00450F44">
            <w:pPr>
              <w:rPr>
                <w:rFonts w:cs="Arial"/>
                <w:sz w:val="22"/>
                <w:szCs w:val="22"/>
                <w:lang w:val="nl-BE" w:eastAsia="nl-BE"/>
              </w:rPr>
            </w:pPr>
          </w:p>
        </w:tc>
        <w:tc>
          <w:tcPr>
            <w:tcW w:w="752" w:type="dxa"/>
            <w:shd w:val="clear" w:color="auto" w:fill="auto"/>
            <w:noWrap/>
            <w:vAlign w:val="bottom"/>
          </w:tcPr>
          <w:p w14:paraId="0C3A1A37" w14:textId="77777777" w:rsidR="00007382" w:rsidRPr="00E75647" w:rsidRDefault="00007382" w:rsidP="00450F44">
            <w:pPr>
              <w:jc w:val="right"/>
              <w:rPr>
                <w:rFonts w:cs="Arial"/>
                <w:sz w:val="22"/>
                <w:szCs w:val="22"/>
                <w:lang w:val="nl-BE" w:eastAsia="nl-BE"/>
              </w:rPr>
            </w:pPr>
          </w:p>
        </w:tc>
      </w:tr>
      <w:tr w:rsidR="00007382" w:rsidRPr="00E75647" w14:paraId="28A1A1F0" w14:textId="77777777" w:rsidTr="009C0109">
        <w:trPr>
          <w:trHeight w:val="231"/>
        </w:trPr>
        <w:tc>
          <w:tcPr>
            <w:tcW w:w="4181" w:type="dxa"/>
            <w:shd w:val="clear" w:color="auto" w:fill="B4C6E7"/>
            <w:noWrap/>
            <w:vAlign w:val="bottom"/>
            <w:hideMark/>
          </w:tcPr>
          <w:p w14:paraId="730848E5" w14:textId="77777777" w:rsidR="00007382" w:rsidRPr="00E75647" w:rsidRDefault="00007382" w:rsidP="00450F44">
            <w:pPr>
              <w:rPr>
                <w:rFonts w:cs="Arial"/>
                <w:b/>
                <w:bCs/>
                <w:sz w:val="22"/>
                <w:szCs w:val="22"/>
                <w:lang w:val="nl-BE" w:eastAsia="nl-BE"/>
              </w:rPr>
            </w:pPr>
            <w:r w:rsidRPr="00E75647">
              <w:rPr>
                <w:rFonts w:cs="Arial"/>
                <w:b/>
                <w:bCs/>
                <w:sz w:val="22"/>
                <w:szCs w:val="22"/>
                <w:lang w:val="nl-BE" w:eastAsia="nl-BE"/>
              </w:rPr>
              <w:t xml:space="preserve">Totaal </w:t>
            </w:r>
            <w:r w:rsidR="00C5605E" w:rsidRPr="00E75647">
              <w:rPr>
                <w:rFonts w:cs="Arial"/>
                <w:b/>
                <w:bCs/>
                <w:sz w:val="22"/>
                <w:szCs w:val="22"/>
                <w:lang w:val="nl-BE" w:eastAsia="nl-BE"/>
              </w:rPr>
              <w:t>lezers en organisaties</w:t>
            </w:r>
          </w:p>
        </w:tc>
        <w:tc>
          <w:tcPr>
            <w:tcW w:w="752" w:type="dxa"/>
            <w:shd w:val="clear" w:color="auto" w:fill="B4C6E7"/>
            <w:noWrap/>
            <w:vAlign w:val="bottom"/>
            <w:hideMark/>
          </w:tcPr>
          <w:p w14:paraId="1FE17DBE" w14:textId="77777777" w:rsidR="00007382" w:rsidRPr="00E75647" w:rsidRDefault="00007382" w:rsidP="00450F44">
            <w:pPr>
              <w:jc w:val="right"/>
              <w:rPr>
                <w:rFonts w:cs="Arial"/>
                <w:b/>
                <w:bCs/>
                <w:sz w:val="22"/>
                <w:szCs w:val="22"/>
                <w:lang w:val="nl-BE" w:eastAsia="nl-BE"/>
              </w:rPr>
            </w:pPr>
            <w:r w:rsidRPr="00E75647">
              <w:rPr>
                <w:rFonts w:cs="Arial"/>
                <w:b/>
                <w:bCs/>
                <w:sz w:val="22"/>
                <w:szCs w:val="22"/>
                <w:lang w:val="nl-BE" w:eastAsia="nl-BE"/>
              </w:rPr>
              <w:t>11.460</w:t>
            </w:r>
          </w:p>
        </w:tc>
      </w:tr>
    </w:tbl>
    <w:p w14:paraId="5BCE4BB4" w14:textId="77777777" w:rsidR="00007382" w:rsidRPr="00E75647" w:rsidRDefault="00007382" w:rsidP="004801B6">
      <w:pPr>
        <w:rPr>
          <w:szCs w:val="28"/>
        </w:rPr>
      </w:pPr>
    </w:p>
    <w:p w14:paraId="143B183A" w14:textId="77777777" w:rsidR="00007382" w:rsidRPr="00E75647" w:rsidRDefault="00007382" w:rsidP="004801B6">
      <w:pPr>
        <w:rPr>
          <w:szCs w:val="28"/>
        </w:rPr>
      </w:pPr>
    </w:p>
    <w:p w14:paraId="3A1D28C3" w14:textId="77777777" w:rsidR="00007382" w:rsidRPr="00E75647" w:rsidRDefault="00007382" w:rsidP="004801B6">
      <w:pPr>
        <w:rPr>
          <w:szCs w:val="28"/>
        </w:rPr>
      </w:pPr>
    </w:p>
    <w:p w14:paraId="0BB18374" w14:textId="77777777" w:rsidR="00007382" w:rsidRPr="00E75647" w:rsidRDefault="00007382" w:rsidP="004801B6">
      <w:pPr>
        <w:rPr>
          <w:szCs w:val="28"/>
        </w:rPr>
      </w:pPr>
    </w:p>
    <w:p w14:paraId="340CBEFA" w14:textId="77777777" w:rsidR="00007382" w:rsidRPr="00E75647" w:rsidRDefault="00007382" w:rsidP="004801B6">
      <w:pPr>
        <w:rPr>
          <w:szCs w:val="28"/>
        </w:rPr>
      </w:pPr>
    </w:p>
    <w:p w14:paraId="68073B62" w14:textId="77777777" w:rsidR="00007382" w:rsidRPr="00E75647" w:rsidRDefault="00007382" w:rsidP="004801B6">
      <w:pPr>
        <w:rPr>
          <w:szCs w:val="28"/>
        </w:rPr>
      </w:pPr>
    </w:p>
    <w:p w14:paraId="787E1223" w14:textId="77777777" w:rsidR="00007382" w:rsidRPr="00C20353" w:rsidRDefault="00007382" w:rsidP="004801B6">
      <w:pPr>
        <w:rPr>
          <w:rFonts w:cs="Arial"/>
          <w:b/>
          <w:bCs/>
          <w:sz w:val="22"/>
          <w:szCs w:val="22"/>
          <w:lang w:val="nl-BE" w:eastAsia="nl-BE"/>
        </w:rPr>
      </w:pPr>
    </w:p>
    <w:p w14:paraId="178ACC5E" w14:textId="77777777" w:rsidR="00007382" w:rsidRPr="00E75647" w:rsidRDefault="00007382" w:rsidP="004801B6">
      <w:pPr>
        <w:rPr>
          <w:szCs w:val="28"/>
        </w:rPr>
      </w:pPr>
    </w:p>
    <w:p w14:paraId="42CEEB2B" w14:textId="77777777" w:rsidR="00007382" w:rsidRPr="00E75647" w:rsidRDefault="00007382" w:rsidP="004801B6">
      <w:pPr>
        <w:rPr>
          <w:szCs w:val="28"/>
        </w:rPr>
      </w:pPr>
    </w:p>
    <w:p w14:paraId="1720B33B" w14:textId="77777777" w:rsidR="00007382" w:rsidRPr="00E75647" w:rsidRDefault="00007382" w:rsidP="004801B6">
      <w:pPr>
        <w:rPr>
          <w:szCs w:val="28"/>
        </w:rPr>
      </w:pPr>
    </w:p>
    <w:p w14:paraId="5C889368" w14:textId="77777777" w:rsidR="00007382" w:rsidRPr="00E75647" w:rsidRDefault="00007382" w:rsidP="004801B6">
      <w:pPr>
        <w:rPr>
          <w:szCs w:val="28"/>
        </w:rPr>
      </w:pPr>
    </w:p>
    <w:p w14:paraId="7E8BE6BA" w14:textId="77777777" w:rsidR="00007382" w:rsidRPr="00E75647" w:rsidRDefault="00007382" w:rsidP="004801B6">
      <w:pPr>
        <w:rPr>
          <w:szCs w:val="28"/>
        </w:rPr>
      </w:pPr>
    </w:p>
    <w:p w14:paraId="581F67A1" w14:textId="77777777" w:rsidR="00007382" w:rsidRPr="00E75647" w:rsidRDefault="00007382" w:rsidP="004801B6">
      <w:pPr>
        <w:rPr>
          <w:b/>
          <w:bCs/>
          <w:color w:val="007A9C"/>
          <w:sz w:val="28"/>
          <w:szCs w:val="28"/>
        </w:rPr>
      </w:pPr>
    </w:p>
    <w:p w14:paraId="47D76148" w14:textId="77777777" w:rsidR="00007382" w:rsidRPr="00E75647" w:rsidRDefault="00007382" w:rsidP="004801B6">
      <w:pPr>
        <w:rPr>
          <w:b/>
          <w:bCs/>
          <w:color w:val="007A9C"/>
          <w:sz w:val="28"/>
          <w:szCs w:val="28"/>
        </w:rPr>
      </w:pPr>
    </w:p>
    <w:p w14:paraId="2CBBE02C" w14:textId="77777777" w:rsidR="00C5605E" w:rsidRDefault="00C5605E" w:rsidP="004801B6">
      <w:pPr>
        <w:rPr>
          <w:b/>
          <w:bCs/>
          <w:color w:val="007A9C"/>
        </w:rPr>
      </w:pPr>
    </w:p>
    <w:p w14:paraId="3E93C9BB" w14:textId="77777777" w:rsidR="008C696F" w:rsidRPr="00201D2D" w:rsidRDefault="008C696F" w:rsidP="004801B6">
      <w:pPr>
        <w:rPr>
          <w:i/>
          <w:iCs/>
          <w:sz w:val="18"/>
          <w:szCs w:val="18"/>
        </w:rPr>
      </w:pPr>
      <w:r w:rsidRPr="00201D2D">
        <w:rPr>
          <w:i/>
          <w:iCs/>
          <w:sz w:val="18"/>
          <w:szCs w:val="18"/>
        </w:rPr>
        <w:t>Deze tabel toont het totaal aantal Daisy-lezers van Luisterpunt, rechtstreeks of via organisaties, en het aantal organisaties (met een bruikleencollectie, zonder bruikleencollectie</w:t>
      </w:r>
      <w:r w:rsidR="009B1AE4" w:rsidRPr="00201D2D">
        <w:rPr>
          <w:i/>
          <w:iCs/>
          <w:sz w:val="18"/>
          <w:szCs w:val="18"/>
        </w:rPr>
        <w:t>,</w:t>
      </w:r>
      <w:r w:rsidRPr="00201D2D">
        <w:rPr>
          <w:i/>
          <w:iCs/>
          <w:sz w:val="18"/>
          <w:szCs w:val="18"/>
        </w:rPr>
        <w:t xml:space="preserve"> evt. met Daisy-online). </w:t>
      </w:r>
    </w:p>
    <w:p w14:paraId="46AEEB4B" w14:textId="77777777" w:rsidR="008C696F" w:rsidRDefault="008C696F" w:rsidP="004801B6">
      <w:pPr>
        <w:rPr>
          <w:sz w:val="18"/>
          <w:szCs w:val="18"/>
        </w:rPr>
      </w:pPr>
    </w:p>
    <w:p w14:paraId="3F85665A" w14:textId="77777777" w:rsidR="00C5605E" w:rsidRPr="008C696F" w:rsidRDefault="008C696F" w:rsidP="004801B6">
      <w:pPr>
        <w:rPr>
          <w:sz w:val="22"/>
          <w:szCs w:val="22"/>
        </w:rPr>
      </w:pPr>
      <w:r w:rsidRPr="008C696F">
        <w:rPr>
          <w:sz w:val="22"/>
          <w:szCs w:val="22"/>
        </w:rPr>
        <w:t xml:space="preserve">Daarnaast </w:t>
      </w:r>
      <w:r w:rsidR="00C5605E" w:rsidRPr="008C696F">
        <w:rPr>
          <w:sz w:val="22"/>
          <w:szCs w:val="22"/>
        </w:rPr>
        <w:t xml:space="preserve">zijn </w:t>
      </w:r>
      <w:r w:rsidRPr="008C696F">
        <w:rPr>
          <w:sz w:val="22"/>
          <w:szCs w:val="22"/>
        </w:rPr>
        <w:t xml:space="preserve">er </w:t>
      </w:r>
      <w:r w:rsidR="00C5605E" w:rsidRPr="008C696F">
        <w:rPr>
          <w:sz w:val="22"/>
          <w:szCs w:val="22"/>
        </w:rPr>
        <w:t xml:space="preserve">421 organisaties die enkel met Daisy-online werken en </w:t>
      </w:r>
      <w:r w:rsidR="00D6073F">
        <w:rPr>
          <w:sz w:val="22"/>
          <w:szCs w:val="22"/>
        </w:rPr>
        <w:t>geen cd’s aanvragen.</w:t>
      </w:r>
      <w:r w:rsidR="007A2E1C" w:rsidRPr="008C696F">
        <w:rPr>
          <w:sz w:val="22"/>
          <w:szCs w:val="22"/>
        </w:rPr>
        <w:t xml:space="preserve"> Hierdoor worden zij op dit moment niet als actief aanzien in onze statistieken en zijn zij niet opgenomen in bovenstaande tabel.</w:t>
      </w:r>
      <w:r w:rsidR="00257701" w:rsidRPr="008C696F">
        <w:rPr>
          <w:sz w:val="22"/>
          <w:szCs w:val="22"/>
        </w:rPr>
        <w:t xml:space="preserve"> We zorgen voor een aanpassing aan onze statistiekenmodule.</w:t>
      </w:r>
    </w:p>
    <w:p w14:paraId="7BB456D2" w14:textId="77777777" w:rsidR="00007382" w:rsidRDefault="00007382" w:rsidP="004801B6">
      <w:pPr>
        <w:rPr>
          <w:b/>
          <w:bCs/>
          <w:color w:val="007A9C"/>
        </w:rPr>
      </w:pPr>
    </w:p>
    <w:p w14:paraId="5073A51B" w14:textId="77777777" w:rsidR="00007382" w:rsidRPr="007A2E1C" w:rsidRDefault="00007382" w:rsidP="004801B6">
      <w:pPr>
        <w:rPr>
          <w:b/>
          <w:bCs/>
          <w:color w:val="007A9C"/>
          <w:sz w:val="22"/>
          <w:szCs w:val="22"/>
        </w:rPr>
      </w:pPr>
      <w:r w:rsidRPr="007A2E1C">
        <w:rPr>
          <w:b/>
          <w:bCs/>
          <w:color w:val="007A9C"/>
          <w:sz w:val="22"/>
          <w:szCs w:val="22"/>
        </w:rPr>
        <w:t>Braille</w:t>
      </w:r>
    </w:p>
    <w:p w14:paraId="7F91EF85" w14:textId="77777777" w:rsidR="00007382" w:rsidRPr="00E75647" w:rsidRDefault="00007382" w:rsidP="004801B6">
      <w:pPr>
        <w:rPr>
          <w:szCs w:val="28"/>
        </w:rPr>
      </w:pPr>
    </w:p>
    <w:tbl>
      <w:tblPr>
        <w:tblpPr w:leftFromText="141" w:rightFromText="141" w:vertAnchor="text" w:horzAnchor="margin" w:tblpY="-71"/>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81"/>
        <w:gridCol w:w="709"/>
      </w:tblGrid>
      <w:tr w:rsidR="00C5605E" w:rsidRPr="00E75647" w14:paraId="3D87DFE7" w14:textId="77777777" w:rsidTr="00C5605E">
        <w:trPr>
          <w:trHeight w:val="231"/>
        </w:trPr>
        <w:tc>
          <w:tcPr>
            <w:tcW w:w="4181" w:type="dxa"/>
            <w:shd w:val="clear" w:color="auto" w:fill="auto"/>
            <w:noWrap/>
            <w:vAlign w:val="bottom"/>
            <w:hideMark/>
          </w:tcPr>
          <w:p w14:paraId="1C9EC50B" w14:textId="77777777" w:rsidR="00C5605E" w:rsidRPr="00E75647" w:rsidRDefault="00C5605E" w:rsidP="00C5605E">
            <w:pPr>
              <w:rPr>
                <w:rFonts w:cs="Arial"/>
                <w:sz w:val="22"/>
                <w:szCs w:val="22"/>
                <w:lang w:val="nl-BE" w:eastAsia="nl-BE"/>
              </w:rPr>
            </w:pPr>
            <w:r w:rsidRPr="00E75647">
              <w:rPr>
                <w:rFonts w:cs="Arial"/>
                <w:sz w:val="22"/>
                <w:szCs w:val="22"/>
                <w:lang w:val="nl-BE" w:eastAsia="nl-BE"/>
              </w:rPr>
              <w:t>Lezers jeugd</w:t>
            </w:r>
          </w:p>
        </w:tc>
        <w:tc>
          <w:tcPr>
            <w:tcW w:w="709" w:type="dxa"/>
            <w:shd w:val="clear" w:color="auto" w:fill="auto"/>
            <w:noWrap/>
            <w:vAlign w:val="bottom"/>
            <w:hideMark/>
          </w:tcPr>
          <w:p w14:paraId="11F9F710" w14:textId="77777777" w:rsidR="00C5605E" w:rsidRPr="00E75647" w:rsidRDefault="00C5605E" w:rsidP="00C5605E">
            <w:pPr>
              <w:jc w:val="right"/>
              <w:rPr>
                <w:rFonts w:cs="Arial"/>
                <w:sz w:val="22"/>
                <w:szCs w:val="22"/>
                <w:lang w:val="nl-BE" w:eastAsia="nl-BE"/>
              </w:rPr>
            </w:pPr>
            <w:r w:rsidRPr="00E75647">
              <w:rPr>
                <w:rFonts w:cs="Arial"/>
                <w:sz w:val="22"/>
                <w:szCs w:val="22"/>
                <w:lang w:val="nl-BE" w:eastAsia="nl-BE"/>
              </w:rPr>
              <w:t>17</w:t>
            </w:r>
          </w:p>
        </w:tc>
      </w:tr>
      <w:tr w:rsidR="00C5605E" w:rsidRPr="00E75647" w14:paraId="17E0C07A" w14:textId="77777777" w:rsidTr="00C5605E">
        <w:trPr>
          <w:trHeight w:val="231"/>
        </w:trPr>
        <w:tc>
          <w:tcPr>
            <w:tcW w:w="4181" w:type="dxa"/>
            <w:shd w:val="clear" w:color="auto" w:fill="auto"/>
            <w:noWrap/>
            <w:vAlign w:val="bottom"/>
            <w:hideMark/>
          </w:tcPr>
          <w:p w14:paraId="20A57883" w14:textId="77777777" w:rsidR="00C5605E" w:rsidRPr="00E75647" w:rsidRDefault="00C5605E" w:rsidP="00C5605E">
            <w:pPr>
              <w:rPr>
                <w:rFonts w:cs="Arial"/>
                <w:sz w:val="22"/>
                <w:szCs w:val="22"/>
                <w:lang w:val="nl-BE" w:eastAsia="nl-BE"/>
              </w:rPr>
            </w:pPr>
            <w:r w:rsidRPr="00E75647">
              <w:rPr>
                <w:rFonts w:cs="Arial"/>
                <w:sz w:val="22"/>
                <w:szCs w:val="22"/>
                <w:lang w:val="nl-BE" w:eastAsia="nl-BE"/>
              </w:rPr>
              <w:t>Lezers volwassenen</w:t>
            </w:r>
          </w:p>
        </w:tc>
        <w:tc>
          <w:tcPr>
            <w:tcW w:w="709" w:type="dxa"/>
            <w:shd w:val="clear" w:color="auto" w:fill="auto"/>
            <w:noWrap/>
            <w:vAlign w:val="bottom"/>
            <w:hideMark/>
          </w:tcPr>
          <w:p w14:paraId="070CFA08" w14:textId="77777777" w:rsidR="00C5605E" w:rsidRPr="00E75647" w:rsidRDefault="00C5605E" w:rsidP="00C5605E">
            <w:pPr>
              <w:jc w:val="right"/>
              <w:rPr>
                <w:rFonts w:cs="Arial"/>
                <w:sz w:val="22"/>
                <w:szCs w:val="22"/>
                <w:lang w:val="nl-BE" w:eastAsia="nl-BE"/>
              </w:rPr>
            </w:pPr>
            <w:r w:rsidRPr="00E75647">
              <w:rPr>
                <w:rFonts w:cs="Arial"/>
                <w:sz w:val="22"/>
                <w:szCs w:val="22"/>
                <w:lang w:val="nl-BE" w:eastAsia="nl-BE"/>
              </w:rPr>
              <w:t>180</w:t>
            </w:r>
          </w:p>
        </w:tc>
      </w:tr>
      <w:tr w:rsidR="00C5605E" w:rsidRPr="00E75647" w14:paraId="52953B6A" w14:textId="77777777" w:rsidTr="009C0109">
        <w:trPr>
          <w:trHeight w:val="231"/>
        </w:trPr>
        <w:tc>
          <w:tcPr>
            <w:tcW w:w="4181" w:type="dxa"/>
            <w:shd w:val="clear" w:color="auto" w:fill="B4C6E7"/>
            <w:noWrap/>
            <w:vAlign w:val="bottom"/>
            <w:hideMark/>
          </w:tcPr>
          <w:p w14:paraId="2444CB4F" w14:textId="77777777" w:rsidR="00C5605E" w:rsidRPr="00E75647" w:rsidRDefault="00C5605E" w:rsidP="00C5605E">
            <w:pPr>
              <w:rPr>
                <w:rFonts w:cs="Arial"/>
                <w:b/>
                <w:bCs/>
                <w:sz w:val="22"/>
                <w:szCs w:val="22"/>
                <w:lang w:val="nl-BE" w:eastAsia="nl-BE"/>
              </w:rPr>
            </w:pPr>
            <w:r w:rsidRPr="00E75647">
              <w:rPr>
                <w:rFonts w:cs="Arial"/>
                <w:b/>
                <w:bCs/>
                <w:sz w:val="22"/>
                <w:szCs w:val="22"/>
                <w:lang w:val="nl-BE" w:eastAsia="nl-BE"/>
              </w:rPr>
              <w:t>Totaal lezers</w:t>
            </w:r>
          </w:p>
        </w:tc>
        <w:tc>
          <w:tcPr>
            <w:tcW w:w="709" w:type="dxa"/>
            <w:shd w:val="clear" w:color="auto" w:fill="B4C6E7"/>
            <w:noWrap/>
            <w:vAlign w:val="bottom"/>
            <w:hideMark/>
          </w:tcPr>
          <w:p w14:paraId="7E385802" w14:textId="77777777" w:rsidR="00C5605E" w:rsidRPr="00E75647" w:rsidRDefault="00C5605E" w:rsidP="00C5605E">
            <w:pPr>
              <w:jc w:val="right"/>
              <w:rPr>
                <w:rFonts w:cs="Arial"/>
                <w:b/>
                <w:bCs/>
                <w:sz w:val="22"/>
                <w:szCs w:val="22"/>
                <w:lang w:val="nl-BE" w:eastAsia="nl-BE"/>
              </w:rPr>
            </w:pPr>
            <w:r w:rsidRPr="00E75647">
              <w:rPr>
                <w:rFonts w:cs="Arial"/>
                <w:b/>
                <w:bCs/>
                <w:sz w:val="22"/>
                <w:szCs w:val="22"/>
                <w:lang w:val="nl-BE" w:eastAsia="nl-BE"/>
              </w:rPr>
              <w:t>197</w:t>
            </w:r>
          </w:p>
        </w:tc>
      </w:tr>
      <w:tr w:rsidR="00C5605E" w:rsidRPr="00E75647" w14:paraId="663FBA7F" w14:textId="77777777" w:rsidTr="00C5605E">
        <w:trPr>
          <w:trHeight w:val="231"/>
        </w:trPr>
        <w:tc>
          <w:tcPr>
            <w:tcW w:w="4181" w:type="dxa"/>
            <w:shd w:val="clear" w:color="auto" w:fill="auto"/>
            <w:noWrap/>
            <w:vAlign w:val="bottom"/>
          </w:tcPr>
          <w:p w14:paraId="4215208F" w14:textId="77777777" w:rsidR="00C5605E" w:rsidRPr="00E75647" w:rsidRDefault="00C5605E" w:rsidP="00C5605E">
            <w:pPr>
              <w:rPr>
                <w:rFonts w:cs="Arial"/>
                <w:sz w:val="22"/>
                <w:szCs w:val="22"/>
                <w:lang w:val="nl-BE" w:eastAsia="nl-BE"/>
              </w:rPr>
            </w:pPr>
          </w:p>
        </w:tc>
        <w:tc>
          <w:tcPr>
            <w:tcW w:w="709" w:type="dxa"/>
            <w:shd w:val="clear" w:color="auto" w:fill="auto"/>
            <w:noWrap/>
            <w:vAlign w:val="bottom"/>
          </w:tcPr>
          <w:p w14:paraId="3F8ED9A1" w14:textId="77777777" w:rsidR="00C5605E" w:rsidRPr="00E75647" w:rsidRDefault="00C5605E" w:rsidP="00C5605E">
            <w:pPr>
              <w:jc w:val="right"/>
              <w:rPr>
                <w:rFonts w:cs="Arial"/>
                <w:sz w:val="22"/>
                <w:szCs w:val="22"/>
                <w:lang w:val="nl-BE" w:eastAsia="nl-BE"/>
              </w:rPr>
            </w:pPr>
          </w:p>
        </w:tc>
      </w:tr>
      <w:tr w:rsidR="00C5605E" w:rsidRPr="00E75647" w14:paraId="6CC2CFDF" w14:textId="77777777" w:rsidTr="009C0109">
        <w:trPr>
          <w:trHeight w:val="231"/>
        </w:trPr>
        <w:tc>
          <w:tcPr>
            <w:tcW w:w="4181" w:type="dxa"/>
            <w:shd w:val="clear" w:color="auto" w:fill="B4C6E7"/>
            <w:noWrap/>
            <w:vAlign w:val="bottom"/>
            <w:hideMark/>
          </w:tcPr>
          <w:p w14:paraId="35E27F24" w14:textId="77777777" w:rsidR="00C5605E" w:rsidRPr="00E75647" w:rsidRDefault="00FD0276" w:rsidP="00C5605E">
            <w:pPr>
              <w:rPr>
                <w:rFonts w:cs="Arial"/>
                <w:b/>
                <w:bCs/>
                <w:sz w:val="22"/>
                <w:szCs w:val="22"/>
                <w:lang w:val="nl-BE" w:eastAsia="nl-BE"/>
              </w:rPr>
            </w:pPr>
            <w:r>
              <w:rPr>
                <w:rFonts w:cs="Arial"/>
                <w:b/>
                <w:bCs/>
                <w:sz w:val="22"/>
                <w:szCs w:val="22"/>
                <w:lang w:val="nl-BE" w:eastAsia="nl-BE"/>
              </w:rPr>
              <w:t>O</w:t>
            </w:r>
            <w:r w:rsidR="00C5605E" w:rsidRPr="00E75647">
              <w:rPr>
                <w:rFonts w:cs="Arial"/>
                <w:b/>
                <w:bCs/>
                <w:sz w:val="22"/>
                <w:szCs w:val="22"/>
                <w:lang w:val="nl-BE" w:eastAsia="nl-BE"/>
              </w:rPr>
              <w:t>rganisaties</w:t>
            </w:r>
          </w:p>
        </w:tc>
        <w:tc>
          <w:tcPr>
            <w:tcW w:w="709" w:type="dxa"/>
            <w:shd w:val="clear" w:color="auto" w:fill="B4C6E7"/>
            <w:noWrap/>
            <w:vAlign w:val="bottom"/>
            <w:hideMark/>
          </w:tcPr>
          <w:p w14:paraId="4D345C39" w14:textId="77777777" w:rsidR="00C5605E" w:rsidRPr="00E75647" w:rsidRDefault="00C5605E" w:rsidP="00C5605E">
            <w:pPr>
              <w:jc w:val="right"/>
              <w:rPr>
                <w:rFonts w:cs="Arial"/>
                <w:b/>
                <w:bCs/>
                <w:sz w:val="22"/>
                <w:szCs w:val="22"/>
                <w:lang w:val="nl-BE" w:eastAsia="nl-BE"/>
              </w:rPr>
            </w:pPr>
            <w:r w:rsidRPr="00E75647">
              <w:rPr>
                <w:rFonts w:cs="Arial"/>
                <w:b/>
                <w:bCs/>
                <w:sz w:val="22"/>
                <w:szCs w:val="22"/>
                <w:lang w:val="nl-BE" w:eastAsia="nl-BE"/>
              </w:rPr>
              <w:t>24</w:t>
            </w:r>
          </w:p>
        </w:tc>
      </w:tr>
      <w:tr w:rsidR="00C5605E" w:rsidRPr="00E75647" w14:paraId="7EA0BC60" w14:textId="77777777" w:rsidTr="00C5605E">
        <w:trPr>
          <w:trHeight w:val="231"/>
        </w:trPr>
        <w:tc>
          <w:tcPr>
            <w:tcW w:w="4181" w:type="dxa"/>
            <w:shd w:val="clear" w:color="auto" w:fill="auto"/>
            <w:noWrap/>
            <w:vAlign w:val="bottom"/>
          </w:tcPr>
          <w:p w14:paraId="08AD7DB3" w14:textId="77777777" w:rsidR="00C5605E" w:rsidRPr="00E75647" w:rsidRDefault="00C5605E" w:rsidP="00C5605E">
            <w:pPr>
              <w:rPr>
                <w:rFonts w:cs="Arial"/>
                <w:sz w:val="22"/>
                <w:szCs w:val="22"/>
                <w:lang w:val="nl-BE" w:eastAsia="nl-BE"/>
              </w:rPr>
            </w:pPr>
          </w:p>
        </w:tc>
        <w:tc>
          <w:tcPr>
            <w:tcW w:w="709" w:type="dxa"/>
            <w:shd w:val="clear" w:color="auto" w:fill="auto"/>
            <w:noWrap/>
            <w:vAlign w:val="bottom"/>
          </w:tcPr>
          <w:p w14:paraId="02BBEDDC" w14:textId="77777777" w:rsidR="00C5605E" w:rsidRPr="00E75647" w:rsidRDefault="00C5605E" w:rsidP="00C5605E">
            <w:pPr>
              <w:jc w:val="right"/>
              <w:rPr>
                <w:rFonts w:cs="Arial"/>
                <w:sz w:val="22"/>
                <w:szCs w:val="22"/>
                <w:lang w:val="nl-BE" w:eastAsia="nl-BE"/>
              </w:rPr>
            </w:pPr>
          </w:p>
        </w:tc>
      </w:tr>
      <w:tr w:rsidR="00C5605E" w:rsidRPr="00E75647" w14:paraId="335FB445" w14:textId="77777777" w:rsidTr="009C0109">
        <w:trPr>
          <w:trHeight w:val="231"/>
        </w:trPr>
        <w:tc>
          <w:tcPr>
            <w:tcW w:w="4181" w:type="dxa"/>
            <w:shd w:val="clear" w:color="auto" w:fill="B4C6E7"/>
            <w:noWrap/>
            <w:vAlign w:val="bottom"/>
            <w:hideMark/>
          </w:tcPr>
          <w:p w14:paraId="7767BC90" w14:textId="77777777" w:rsidR="00C5605E" w:rsidRPr="00E75647" w:rsidRDefault="00C5605E" w:rsidP="00C5605E">
            <w:pPr>
              <w:rPr>
                <w:rFonts w:cs="Arial"/>
                <w:b/>
                <w:bCs/>
                <w:sz w:val="22"/>
                <w:szCs w:val="22"/>
                <w:lang w:val="nl-BE" w:eastAsia="nl-BE"/>
              </w:rPr>
            </w:pPr>
            <w:r w:rsidRPr="00E75647">
              <w:rPr>
                <w:rFonts w:cs="Arial"/>
                <w:b/>
                <w:bCs/>
                <w:sz w:val="22"/>
                <w:szCs w:val="22"/>
                <w:lang w:val="nl-BE" w:eastAsia="nl-BE"/>
              </w:rPr>
              <w:t xml:space="preserve">TOTAAL </w:t>
            </w:r>
          </w:p>
        </w:tc>
        <w:tc>
          <w:tcPr>
            <w:tcW w:w="709" w:type="dxa"/>
            <w:shd w:val="clear" w:color="auto" w:fill="B4C6E7"/>
            <w:noWrap/>
            <w:vAlign w:val="bottom"/>
            <w:hideMark/>
          </w:tcPr>
          <w:p w14:paraId="61B9E3A9" w14:textId="77777777" w:rsidR="00C5605E" w:rsidRPr="00E75647" w:rsidRDefault="00C5605E" w:rsidP="00C5605E">
            <w:pPr>
              <w:jc w:val="right"/>
              <w:rPr>
                <w:rFonts w:cs="Arial"/>
                <w:b/>
                <w:bCs/>
                <w:sz w:val="22"/>
                <w:szCs w:val="22"/>
                <w:lang w:val="nl-BE" w:eastAsia="nl-BE"/>
              </w:rPr>
            </w:pPr>
            <w:r w:rsidRPr="00E75647">
              <w:rPr>
                <w:rFonts w:cs="Arial"/>
                <w:b/>
                <w:bCs/>
                <w:sz w:val="22"/>
                <w:szCs w:val="22"/>
                <w:lang w:val="nl-BE" w:eastAsia="nl-BE"/>
              </w:rPr>
              <w:t>221</w:t>
            </w:r>
          </w:p>
        </w:tc>
      </w:tr>
    </w:tbl>
    <w:p w14:paraId="799387CA" w14:textId="77777777" w:rsidR="00007382" w:rsidRPr="00E75647" w:rsidRDefault="00007382" w:rsidP="004801B6">
      <w:pPr>
        <w:rPr>
          <w:szCs w:val="28"/>
        </w:rPr>
      </w:pPr>
    </w:p>
    <w:p w14:paraId="2BCD5096" w14:textId="77777777" w:rsidR="00007382" w:rsidRPr="00E75647" w:rsidRDefault="00007382" w:rsidP="004801B6">
      <w:pPr>
        <w:rPr>
          <w:szCs w:val="28"/>
        </w:rPr>
      </w:pPr>
    </w:p>
    <w:p w14:paraId="7E995C3C" w14:textId="77777777" w:rsidR="00007382" w:rsidRPr="00E75647" w:rsidRDefault="00007382" w:rsidP="004801B6">
      <w:pPr>
        <w:rPr>
          <w:szCs w:val="28"/>
        </w:rPr>
      </w:pPr>
    </w:p>
    <w:p w14:paraId="5C747084" w14:textId="77777777" w:rsidR="00007382" w:rsidRPr="00E75647" w:rsidRDefault="00007382" w:rsidP="004801B6">
      <w:pPr>
        <w:rPr>
          <w:szCs w:val="28"/>
        </w:rPr>
      </w:pPr>
    </w:p>
    <w:p w14:paraId="7A0D6891" w14:textId="77777777" w:rsidR="00007382" w:rsidRPr="00E75647" w:rsidRDefault="00007382" w:rsidP="004801B6">
      <w:pPr>
        <w:rPr>
          <w:szCs w:val="28"/>
        </w:rPr>
      </w:pPr>
    </w:p>
    <w:p w14:paraId="6F71831A" w14:textId="77777777" w:rsidR="00007382" w:rsidRPr="00E75647" w:rsidRDefault="00007382" w:rsidP="004801B6">
      <w:pPr>
        <w:rPr>
          <w:szCs w:val="28"/>
        </w:rPr>
      </w:pPr>
    </w:p>
    <w:p w14:paraId="038C3655" w14:textId="77777777" w:rsidR="00007382" w:rsidRPr="00893608" w:rsidRDefault="00007382" w:rsidP="004801B6">
      <w:pPr>
        <w:rPr>
          <w:szCs w:val="28"/>
        </w:rPr>
      </w:pPr>
    </w:p>
    <w:p w14:paraId="350D1FBD" w14:textId="77777777" w:rsidR="008C696F" w:rsidRPr="00201D2D" w:rsidRDefault="008C696F" w:rsidP="008C696F">
      <w:pPr>
        <w:rPr>
          <w:i/>
          <w:iCs/>
          <w:sz w:val="18"/>
          <w:szCs w:val="18"/>
        </w:rPr>
      </w:pPr>
      <w:r w:rsidRPr="00201D2D">
        <w:rPr>
          <w:i/>
          <w:iCs/>
          <w:sz w:val="18"/>
          <w:szCs w:val="18"/>
        </w:rPr>
        <w:t xml:space="preserve">Deze tabel toont het totaal aantal braillelezers van Luisterpunt en het aantal organisaties </w:t>
      </w:r>
      <w:r w:rsidR="00FD0276" w:rsidRPr="00201D2D">
        <w:rPr>
          <w:i/>
          <w:iCs/>
          <w:sz w:val="18"/>
          <w:szCs w:val="18"/>
        </w:rPr>
        <w:t>dat</w:t>
      </w:r>
      <w:r w:rsidRPr="00201D2D">
        <w:rPr>
          <w:i/>
          <w:iCs/>
          <w:sz w:val="18"/>
          <w:szCs w:val="18"/>
        </w:rPr>
        <w:t xml:space="preserve"> brailleboeken aanvra</w:t>
      </w:r>
      <w:r w:rsidR="00FD0276" w:rsidRPr="00201D2D">
        <w:rPr>
          <w:i/>
          <w:iCs/>
          <w:sz w:val="18"/>
          <w:szCs w:val="18"/>
        </w:rPr>
        <w:t>a</w:t>
      </w:r>
      <w:r w:rsidRPr="00201D2D">
        <w:rPr>
          <w:i/>
          <w:iCs/>
          <w:sz w:val="18"/>
          <w:szCs w:val="18"/>
        </w:rPr>
        <w:t>g</w:t>
      </w:r>
      <w:r w:rsidR="00FD0276" w:rsidRPr="00201D2D">
        <w:rPr>
          <w:i/>
          <w:iCs/>
          <w:sz w:val="18"/>
          <w:szCs w:val="18"/>
        </w:rPr>
        <w:t>t</w:t>
      </w:r>
      <w:r w:rsidRPr="00201D2D">
        <w:rPr>
          <w:i/>
          <w:iCs/>
          <w:sz w:val="18"/>
          <w:szCs w:val="18"/>
        </w:rPr>
        <w:t xml:space="preserve">. </w:t>
      </w:r>
    </w:p>
    <w:p w14:paraId="53876CBA" w14:textId="77777777" w:rsidR="008C696F" w:rsidRDefault="008C696F" w:rsidP="004801B6">
      <w:pPr>
        <w:rPr>
          <w:sz w:val="22"/>
        </w:rPr>
      </w:pPr>
    </w:p>
    <w:p w14:paraId="0D62F7F6" w14:textId="77777777" w:rsidR="005038C4" w:rsidRDefault="00C5605E" w:rsidP="007A2E1C">
      <w:pPr>
        <w:rPr>
          <w:sz w:val="22"/>
        </w:rPr>
      </w:pPr>
      <w:r>
        <w:rPr>
          <w:sz w:val="22"/>
        </w:rPr>
        <w:t>119 particuliere lezers</w:t>
      </w:r>
      <w:r w:rsidR="00874A0D">
        <w:rPr>
          <w:sz w:val="22"/>
        </w:rPr>
        <w:t xml:space="preserve"> lezen</w:t>
      </w:r>
      <w:r>
        <w:rPr>
          <w:sz w:val="22"/>
        </w:rPr>
        <w:t xml:space="preserve"> Daisy</w:t>
      </w:r>
      <w:r w:rsidR="00E75647">
        <w:rPr>
          <w:sz w:val="22"/>
        </w:rPr>
        <w:t>-boeken</w:t>
      </w:r>
      <w:r>
        <w:rPr>
          <w:sz w:val="22"/>
        </w:rPr>
        <w:t xml:space="preserve"> én braille</w:t>
      </w:r>
      <w:r w:rsidR="00E75647">
        <w:rPr>
          <w:sz w:val="22"/>
        </w:rPr>
        <w:t xml:space="preserve">boeken </w:t>
      </w:r>
      <w:r>
        <w:rPr>
          <w:sz w:val="22"/>
        </w:rPr>
        <w:t>(9 jeugdlezers en 110 volwassenen).</w:t>
      </w:r>
      <w:bookmarkEnd w:id="13"/>
    </w:p>
    <w:p w14:paraId="28CF4A6C" w14:textId="77777777" w:rsidR="00E75647" w:rsidRDefault="00E75647" w:rsidP="007A2E1C">
      <w:pPr>
        <w:rPr>
          <w:sz w:val="22"/>
        </w:rPr>
      </w:pPr>
    </w:p>
    <w:p w14:paraId="3366D199" w14:textId="77777777" w:rsidR="00E75647" w:rsidRDefault="00E75647" w:rsidP="007A2E1C">
      <w:pPr>
        <w:rPr>
          <w:sz w:val="22"/>
        </w:rPr>
      </w:pPr>
    </w:p>
    <w:p w14:paraId="0A83B58C" w14:textId="77777777" w:rsidR="00E75647" w:rsidRDefault="00E75647" w:rsidP="007A2E1C">
      <w:pPr>
        <w:rPr>
          <w:sz w:val="22"/>
        </w:rPr>
      </w:pPr>
    </w:p>
    <w:p w14:paraId="79D882F7" w14:textId="77777777" w:rsidR="00E75647" w:rsidRPr="007A2E1C" w:rsidRDefault="00874A0D" w:rsidP="00E75647">
      <w:pPr>
        <w:rPr>
          <w:b/>
          <w:bCs/>
          <w:color w:val="007A9C"/>
          <w:sz w:val="22"/>
          <w:szCs w:val="22"/>
        </w:rPr>
      </w:pPr>
      <w:r>
        <w:rPr>
          <w:sz w:val="22"/>
        </w:rPr>
        <w:br w:type="page"/>
      </w:r>
      <w:r w:rsidR="00E75647">
        <w:rPr>
          <w:b/>
          <w:bCs/>
          <w:color w:val="007A9C"/>
          <w:sz w:val="22"/>
          <w:szCs w:val="22"/>
        </w:rPr>
        <w:lastRenderedPageBreak/>
        <w:t>Lezersprofielen</w:t>
      </w:r>
    </w:p>
    <w:p w14:paraId="02252609" w14:textId="77777777" w:rsidR="00E75647" w:rsidRPr="00E75647" w:rsidRDefault="00E75647" w:rsidP="007A2E1C">
      <w:pPr>
        <w:rPr>
          <w:sz w:val="22"/>
        </w:rPr>
      </w:pPr>
    </w:p>
    <w:p w14:paraId="6630D4C0" w14:textId="56E71C25" w:rsidR="00E75647" w:rsidRDefault="00060939" w:rsidP="00E75647">
      <w:pPr>
        <w:jc w:val="center"/>
        <w:rPr>
          <w:noProof/>
        </w:rPr>
      </w:pPr>
      <w:r>
        <w:rPr>
          <w:noProof/>
        </w:rPr>
        <w:drawing>
          <wp:inline distT="0" distB="0" distL="0" distR="0" wp14:anchorId="7B2F9818" wp14:editId="0BF2D73E">
            <wp:extent cx="3952800" cy="2374549"/>
            <wp:effectExtent l="0" t="0" r="0" b="698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fbeelding 4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2800" cy="2374549"/>
                    </a:xfrm>
                    <a:prstGeom prst="rect">
                      <a:avLst/>
                    </a:prstGeom>
                  </pic:spPr>
                </pic:pic>
              </a:graphicData>
            </a:graphic>
          </wp:inline>
        </w:drawing>
      </w:r>
    </w:p>
    <w:p w14:paraId="7A5EAD67" w14:textId="77777777" w:rsidR="00D47A78" w:rsidRDefault="00D47A78" w:rsidP="00657C0C">
      <w:pPr>
        <w:rPr>
          <w:sz w:val="22"/>
          <w:highlight w:val="yellow"/>
        </w:rPr>
      </w:pPr>
    </w:p>
    <w:p w14:paraId="1D2F4F97" w14:textId="02C05712" w:rsidR="00657C0C" w:rsidRDefault="00102E6D" w:rsidP="00E75647">
      <w:pPr>
        <w:jc w:val="center"/>
        <w:rPr>
          <w:noProof/>
        </w:rPr>
      </w:pPr>
      <w:r w:rsidRPr="00D2704E">
        <w:rPr>
          <w:noProof/>
        </w:rPr>
        <w:drawing>
          <wp:inline distT="0" distB="0" distL="0" distR="0" wp14:anchorId="603DFFD7" wp14:editId="3E0C8E6A">
            <wp:extent cx="3950970" cy="2251710"/>
            <wp:effectExtent l="0" t="0" r="0" b="0"/>
            <wp:docPr id="7" name="Grafi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ek 1"/>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0970" cy="2251710"/>
                    </a:xfrm>
                    <a:prstGeom prst="rect">
                      <a:avLst/>
                    </a:prstGeom>
                    <a:noFill/>
                    <a:ln>
                      <a:noFill/>
                    </a:ln>
                  </pic:spPr>
                </pic:pic>
              </a:graphicData>
            </a:graphic>
          </wp:inline>
        </w:drawing>
      </w:r>
    </w:p>
    <w:p w14:paraId="3B0D2168" w14:textId="77777777" w:rsidR="00E75647" w:rsidRDefault="00E75647" w:rsidP="00E75647">
      <w:pPr>
        <w:rPr>
          <w:noProof/>
        </w:rPr>
      </w:pPr>
    </w:p>
    <w:p w14:paraId="01C76C8D" w14:textId="77777777" w:rsidR="00E75647" w:rsidRPr="00E75647" w:rsidRDefault="00E75647" w:rsidP="00E75647">
      <w:pPr>
        <w:rPr>
          <w:b/>
          <w:bCs/>
          <w:noProof/>
          <w:color w:val="007A9C"/>
          <w:sz w:val="22"/>
          <w:szCs w:val="22"/>
        </w:rPr>
      </w:pPr>
      <w:r w:rsidRPr="00E75647">
        <w:rPr>
          <w:b/>
          <w:bCs/>
          <w:noProof/>
          <w:color w:val="007A9C"/>
          <w:sz w:val="22"/>
          <w:szCs w:val="22"/>
        </w:rPr>
        <w:t>Leesbeperking</w:t>
      </w:r>
    </w:p>
    <w:p w14:paraId="5A9C0190" w14:textId="77777777" w:rsidR="004D5795" w:rsidRDefault="004D5795" w:rsidP="00657C0C">
      <w:pPr>
        <w:rPr>
          <w:sz w:val="22"/>
          <w:highlight w:val="yellow"/>
        </w:rPr>
      </w:pPr>
    </w:p>
    <w:p w14:paraId="2DF4CED4" w14:textId="11219379" w:rsidR="00657C0C" w:rsidRDefault="00102E6D" w:rsidP="00E75647">
      <w:pPr>
        <w:jc w:val="center"/>
        <w:rPr>
          <w:sz w:val="22"/>
          <w:highlight w:val="yellow"/>
        </w:rPr>
      </w:pPr>
      <w:r w:rsidRPr="00D2704E">
        <w:rPr>
          <w:noProof/>
        </w:rPr>
        <w:drawing>
          <wp:inline distT="0" distB="0" distL="0" distR="0" wp14:anchorId="458CCF05" wp14:editId="3C9A93B6">
            <wp:extent cx="3950970" cy="2251710"/>
            <wp:effectExtent l="0" t="0" r="0" b="0"/>
            <wp:docPr id="8" name="Grafi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ek 1"/>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0970" cy="2251710"/>
                    </a:xfrm>
                    <a:prstGeom prst="rect">
                      <a:avLst/>
                    </a:prstGeom>
                    <a:noFill/>
                    <a:ln>
                      <a:noFill/>
                    </a:ln>
                  </pic:spPr>
                </pic:pic>
              </a:graphicData>
            </a:graphic>
          </wp:inline>
        </w:drawing>
      </w:r>
    </w:p>
    <w:p w14:paraId="23AF5982" w14:textId="77777777" w:rsidR="005038C4" w:rsidRPr="00993489" w:rsidRDefault="005038C4" w:rsidP="00E75647">
      <w:pPr>
        <w:rPr>
          <w:sz w:val="22"/>
          <w:highlight w:val="yellow"/>
        </w:rPr>
      </w:pPr>
    </w:p>
    <w:p w14:paraId="19099670" w14:textId="5D28A626" w:rsidR="005038C4" w:rsidRPr="00201D2D" w:rsidRDefault="005038C4" w:rsidP="005038C4">
      <w:pPr>
        <w:tabs>
          <w:tab w:val="left" w:pos="2834"/>
        </w:tabs>
        <w:rPr>
          <w:i/>
          <w:iCs/>
          <w:sz w:val="18"/>
          <w:szCs w:val="18"/>
        </w:rPr>
      </w:pPr>
      <w:r w:rsidRPr="00201D2D">
        <w:rPr>
          <w:i/>
          <w:iCs/>
          <w:sz w:val="18"/>
          <w:szCs w:val="18"/>
        </w:rPr>
        <w:t>Drie taartdiagrammen over de le</w:t>
      </w:r>
      <w:r w:rsidR="009B1AE4" w:rsidRPr="00201D2D">
        <w:rPr>
          <w:i/>
          <w:iCs/>
          <w:sz w:val="18"/>
          <w:szCs w:val="18"/>
        </w:rPr>
        <w:t>zers</w:t>
      </w:r>
      <w:r w:rsidRPr="00201D2D">
        <w:rPr>
          <w:i/>
          <w:iCs/>
          <w:sz w:val="18"/>
          <w:szCs w:val="18"/>
        </w:rPr>
        <w:t xml:space="preserve"> die rechtstreeks lezen via Luisterpunt. Het eerste diagram toont aan dat 82% van de Daisy-lezers aanvraaglezer is, </w:t>
      </w:r>
      <w:r w:rsidR="004D5795" w:rsidRPr="00201D2D">
        <w:rPr>
          <w:i/>
          <w:iCs/>
          <w:sz w:val="18"/>
          <w:szCs w:val="18"/>
        </w:rPr>
        <w:t>7</w:t>
      </w:r>
      <w:r w:rsidRPr="00201D2D">
        <w:rPr>
          <w:i/>
          <w:iCs/>
          <w:sz w:val="18"/>
          <w:szCs w:val="18"/>
        </w:rPr>
        <w:t xml:space="preserve">% wenslijstlezer en </w:t>
      </w:r>
      <w:r w:rsidR="004D5795" w:rsidRPr="00201D2D">
        <w:rPr>
          <w:i/>
          <w:iCs/>
          <w:sz w:val="18"/>
          <w:szCs w:val="18"/>
        </w:rPr>
        <w:t>11</w:t>
      </w:r>
      <w:r w:rsidRPr="00201D2D">
        <w:rPr>
          <w:i/>
          <w:iCs/>
          <w:sz w:val="18"/>
          <w:szCs w:val="18"/>
        </w:rPr>
        <w:t>% genrelezer. Van de braillelezers is 45% aanvraaglezer, 26% wenslijstlezer en 2</w:t>
      </w:r>
      <w:r w:rsidR="004D5795" w:rsidRPr="00201D2D">
        <w:rPr>
          <w:i/>
          <w:iCs/>
          <w:sz w:val="18"/>
          <w:szCs w:val="18"/>
        </w:rPr>
        <w:t>9</w:t>
      </w:r>
      <w:r w:rsidRPr="00201D2D">
        <w:rPr>
          <w:i/>
          <w:iCs/>
          <w:sz w:val="18"/>
          <w:szCs w:val="18"/>
        </w:rPr>
        <w:t xml:space="preserve">% genrelezer. Het laatste diagram geeft de verhouding weer van de verschillende leesbeperkingen in het lezersbestand van Luisterpunt: 51% van de lezers die rechtstreeks lezen via Luisterpunt heeft dyslexie, 28% is slechtziend, </w:t>
      </w:r>
      <w:r w:rsidR="00F53F8A" w:rsidRPr="00201D2D">
        <w:rPr>
          <w:i/>
          <w:iCs/>
          <w:sz w:val="18"/>
          <w:szCs w:val="18"/>
        </w:rPr>
        <w:t>8</w:t>
      </w:r>
      <w:r w:rsidRPr="00201D2D">
        <w:rPr>
          <w:i/>
          <w:iCs/>
          <w:sz w:val="18"/>
          <w:szCs w:val="18"/>
        </w:rPr>
        <w:t>% is blind, 3% heeft een fysieke beperking en 10% behoort tot de categorie ‘andere’ (bv. mentale beperking).</w:t>
      </w:r>
    </w:p>
    <w:p w14:paraId="7823C0CE" w14:textId="77777777" w:rsidR="00F26DED" w:rsidRPr="006E3CC4" w:rsidRDefault="00F26DED" w:rsidP="00121FA2">
      <w:pPr>
        <w:tabs>
          <w:tab w:val="left" w:pos="142"/>
        </w:tabs>
      </w:pPr>
    </w:p>
    <w:p w14:paraId="0EA8930E" w14:textId="77777777" w:rsidR="00E75647" w:rsidRDefault="00E75647" w:rsidP="00E75647">
      <w:pPr>
        <w:rPr>
          <w:b/>
          <w:bCs/>
          <w:sz w:val="28"/>
          <w:szCs w:val="28"/>
          <w:u w:val="single"/>
        </w:rPr>
      </w:pPr>
      <w:r>
        <w:rPr>
          <w:b/>
          <w:bCs/>
          <w:sz w:val="28"/>
          <w:szCs w:val="28"/>
          <w:u w:val="single"/>
        </w:rPr>
        <w:t>Collectie</w:t>
      </w:r>
    </w:p>
    <w:p w14:paraId="741E2912" w14:textId="77777777" w:rsidR="00E75647" w:rsidRDefault="00E75647" w:rsidP="00E75647">
      <w:pPr>
        <w:tabs>
          <w:tab w:val="left" w:pos="142"/>
        </w:tabs>
        <w:rPr>
          <w:sz w:val="16"/>
          <w:szCs w:val="16"/>
        </w:rPr>
      </w:pPr>
    </w:p>
    <w:tbl>
      <w:tblPr>
        <w:tblpPr w:leftFromText="141" w:rightFromText="141" w:vertAnchor="text" w:horzAnchor="margin" w:tblpY="56"/>
        <w:tblW w:w="2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15"/>
        <w:gridCol w:w="813"/>
      </w:tblGrid>
      <w:tr w:rsidR="00E75647" w:rsidRPr="00741D04" w14:paraId="2506A0C5" w14:textId="77777777" w:rsidTr="009C0109">
        <w:trPr>
          <w:trHeight w:val="254"/>
        </w:trPr>
        <w:tc>
          <w:tcPr>
            <w:tcW w:w="1915" w:type="dxa"/>
            <w:shd w:val="clear" w:color="auto" w:fill="DEEAF6"/>
            <w:noWrap/>
            <w:vAlign w:val="bottom"/>
            <w:hideMark/>
          </w:tcPr>
          <w:p w14:paraId="441A7F17" w14:textId="77777777" w:rsidR="00E75647" w:rsidRPr="00741D04" w:rsidRDefault="00E75647" w:rsidP="00E75647">
            <w:pPr>
              <w:rPr>
                <w:rFonts w:cs="Arial"/>
                <w:b/>
                <w:bCs/>
                <w:sz w:val="22"/>
                <w:szCs w:val="22"/>
                <w:lang w:val="nl-BE" w:eastAsia="nl-BE"/>
              </w:rPr>
            </w:pPr>
            <w:r w:rsidRPr="00741D04">
              <w:rPr>
                <w:rFonts w:cs="Arial"/>
                <w:b/>
                <w:bCs/>
                <w:sz w:val="22"/>
                <w:szCs w:val="22"/>
                <w:lang w:val="nl-BE" w:eastAsia="nl-BE"/>
              </w:rPr>
              <w:t>Daisy-boeken</w:t>
            </w:r>
          </w:p>
        </w:tc>
        <w:tc>
          <w:tcPr>
            <w:tcW w:w="645" w:type="dxa"/>
            <w:shd w:val="clear" w:color="auto" w:fill="DEEAF6"/>
            <w:noWrap/>
            <w:vAlign w:val="bottom"/>
            <w:hideMark/>
          </w:tcPr>
          <w:p w14:paraId="478A7065" w14:textId="77777777" w:rsidR="00E75647" w:rsidRPr="00741D04" w:rsidRDefault="00E75647" w:rsidP="00E75647">
            <w:pPr>
              <w:jc w:val="right"/>
              <w:rPr>
                <w:rFonts w:cs="Arial"/>
                <w:sz w:val="22"/>
                <w:szCs w:val="22"/>
                <w:lang w:val="nl-BE" w:eastAsia="nl-BE"/>
              </w:rPr>
            </w:pPr>
            <w:r w:rsidRPr="00741D04">
              <w:rPr>
                <w:rFonts w:cs="Arial"/>
                <w:sz w:val="22"/>
                <w:szCs w:val="22"/>
                <w:lang w:val="nl-BE" w:eastAsia="nl-BE"/>
              </w:rPr>
              <w:t> </w:t>
            </w:r>
          </w:p>
        </w:tc>
      </w:tr>
      <w:tr w:rsidR="00E75647" w:rsidRPr="00741D04" w14:paraId="5463AA6C" w14:textId="77777777" w:rsidTr="00741D04">
        <w:trPr>
          <w:trHeight w:val="254"/>
        </w:trPr>
        <w:tc>
          <w:tcPr>
            <w:tcW w:w="1915" w:type="dxa"/>
            <w:shd w:val="clear" w:color="auto" w:fill="auto"/>
            <w:noWrap/>
            <w:vAlign w:val="bottom"/>
            <w:hideMark/>
          </w:tcPr>
          <w:p w14:paraId="0A526363" w14:textId="77777777" w:rsidR="00E75647" w:rsidRPr="00741D04" w:rsidRDefault="00E75647" w:rsidP="00E75647">
            <w:pPr>
              <w:rPr>
                <w:rFonts w:cs="Arial"/>
                <w:sz w:val="22"/>
                <w:szCs w:val="22"/>
                <w:lang w:val="nl-BE" w:eastAsia="nl-BE"/>
              </w:rPr>
            </w:pPr>
            <w:r w:rsidRPr="00741D04">
              <w:rPr>
                <w:rFonts w:cs="Arial"/>
                <w:sz w:val="22"/>
                <w:szCs w:val="22"/>
                <w:lang w:val="nl-BE" w:eastAsia="nl-BE"/>
              </w:rPr>
              <w:t>Jeugd</w:t>
            </w:r>
          </w:p>
        </w:tc>
        <w:tc>
          <w:tcPr>
            <w:tcW w:w="645" w:type="dxa"/>
            <w:shd w:val="clear" w:color="auto" w:fill="auto"/>
            <w:noWrap/>
            <w:vAlign w:val="bottom"/>
            <w:hideMark/>
          </w:tcPr>
          <w:p w14:paraId="15BB7AD3" w14:textId="77777777" w:rsidR="00E75647" w:rsidRPr="00741D04" w:rsidRDefault="00E75647" w:rsidP="00E75647">
            <w:pPr>
              <w:jc w:val="right"/>
              <w:rPr>
                <w:rFonts w:cs="Arial"/>
                <w:sz w:val="22"/>
                <w:szCs w:val="22"/>
                <w:lang w:val="nl-BE" w:eastAsia="nl-BE"/>
              </w:rPr>
            </w:pPr>
            <w:r w:rsidRPr="00741D04">
              <w:rPr>
                <w:rFonts w:cs="Arial"/>
                <w:sz w:val="22"/>
                <w:szCs w:val="22"/>
                <w:lang w:val="nl-BE" w:eastAsia="nl-BE"/>
              </w:rPr>
              <w:t>5.332</w:t>
            </w:r>
          </w:p>
        </w:tc>
      </w:tr>
      <w:tr w:rsidR="00E75647" w:rsidRPr="00741D04" w14:paraId="3C968947" w14:textId="77777777" w:rsidTr="00741D04">
        <w:trPr>
          <w:trHeight w:val="254"/>
        </w:trPr>
        <w:tc>
          <w:tcPr>
            <w:tcW w:w="1915" w:type="dxa"/>
            <w:shd w:val="clear" w:color="auto" w:fill="auto"/>
            <w:noWrap/>
            <w:vAlign w:val="bottom"/>
            <w:hideMark/>
          </w:tcPr>
          <w:p w14:paraId="0E8DCCCD" w14:textId="77777777" w:rsidR="00E75647" w:rsidRPr="00741D04" w:rsidRDefault="00E75647" w:rsidP="00E75647">
            <w:pPr>
              <w:rPr>
                <w:rFonts w:cs="Arial"/>
                <w:sz w:val="22"/>
                <w:szCs w:val="22"/>
                <w:lang w:val="nl-BE" w:eastAsia="nl-BE"/>
              </w:rPr>
            </w:pPr>
            <w:r w:rsidRPr="00741D04">
              <w:rPr>
                <w:rFonts w:cs="Arial"/>
                <w:sz w:val="22"/>
                <w:szCs w:val="22"/>
                <w:lang w:val="nl-BE" w:eastAsia="nl-BE"/>
              </w:rPr>
              <w:t>Volwassenen</w:t>
            </w:r>
          </w:p>
        </w:tc>
        <w:tc>
          <w:tcPr>
            <w:tcW w:w="645" w:type="dxa"/>
            <w:shd w:val="clear" w:color="auto" w:fill="auto"/>
            <w:noWrap/>
            <w:vAlign w:val="bottom"/>
            <w:hideMark/>
          </w:tcPr>
          <w:p w14:paraId="70F68699" w14:textId="77777777" w:rsidR="00E75647" w:rsidRPr="00741D04" w:rsidRDefault="00E75647" w:rsidP="00E75647">
            <w:pPr>
              <w:jc w:val="right"/>
              <w:rPr>
                <w:rFonts w:cs="Arial"/>
                <w:sz w:val="22"/>
                <w:szCs w:val="22"/>
                <w:lang w:val="nl-BE" w:eastAsia="nl-BE"/>
              </w:rPr>
            </w:pPr>
            <w:r w:rsidRPr="00741D04">
              <w:rPr>
                <w:rFonts w:cs="Arial"/>
                <w:sz w:val="22"/>
                <w:szCs w:val="22"/>
                <w:lang w:val="nl-BE" w:eastAsia="nl-BE"/>
              </w:rPr>
              <w:t>26.780</w:t>
            </w:r>
          </w:p>
        </w:tc>
      </w:tr>
      <w:tr w:rsidR="00E75647" w:rsidRPr="00741D04" w14:paraId="52DCEC97" w14:textId="77777777" w:rsidTr="009C0109">
        <w:trPr>
          <w:trHeight w:val="254"/>
        </w:trPr>
        <w:tc>
          <w:tcPr>
            <w:tcW w:w="1915" w:type="dxa"/>
            <w:shd w:val="clear" w:color="auto" w:fill="B4C6E7"/>
            <w:noWrap/>
            <w:vAlign w:val="bottom"/>
            <w:hideMark/>
          </w:tcPr>
          <w:p w14:paraId="761D3FA2" w14:textId="77777777" w:rsidR="00E75647" w:rsidRPr="00741D04" w:rsidRDefault="00E75647" w:rsidP="00E75647">
            <w:pPr>
              <w:rPr>
                <w:rFonts w:cs="Arial"/>
                <w:b/>
                <w:bCs/>
                <w:sz w:val="22"/>
                <w:szCs w:val="22"/>
                <w:lang w:val="nl-BE" w:eastAsia="nl-BE"/>
              </w:rPr>
            </w:pPr>
            <w:r w:rsidRPr="00741D04">
              <w:rPr>
                <w:rFonts w:cs="Arial"/>
                <w:b/>
                <w:bCs/>
                <w:sz w:val="22"/>
                <w:szCs w:val="22"/>
                <w:lang w:val="nl-BE" w:eastAsia="nl-BE"/>
              </w:rPr>
              <w:t>TOTAAL</w:t>
            </w:r>
          </w:p>
        </w:tc>
        <w:tc>
          <w:tcPr>
            <w:tcW w:w="645" w:type="dxa"/>
            <w:shd w:val="clear" w:color="auto" w:fill="B4C6E7"/>
            <w:noWrap/>
            <w:vAlign w:val="bottom"/>
            <w:hideMark/>
          </w:tcPr>
          <w:p w14:paraId="5B1F17B2" w14:textId="77777777" w:rsidR="00E75647" w:rsidRPr="00741D04" w:rsidRDefault="00E75647" w:rsidP="00E75647">
            <w:pPr>
              <w:jc w:val="right"/>
              <w:rPr>
                <w:rFonts w:cs="Arial"/>
                <w:b/>
                <w:bCs/>
                <w:sz w:val="22"/>
                <w:szCs w:val="22"/>
                <w:lang w:val="nl-BE" w:eastAsia="nl-BE"/>
              </w:rPr>
            </w:pPr>
            <w:r w:rsidRPr="00741D04">
              <w:rPr>
                <w:rFonts w:cs="Arial"/>
                <w:b/>
                <w:bCs/>
                <w:sz w:val="22"/>
                <w:szCs w:val="22"/>
                <w:lang w:val="nl-BE" w:eastAsia="nl-BE"/>
              </w:rPr>
              <w:t>32.112</w:t>
            </w:r>
          </w:p>
        </w:tc>
      </w:tr>
      <w:tr w:rsidR="00E75647" w:rsidRPr="00741D04" w14:paraId="561BC921" w14:textId="77777777" w:rsidTr="00741D04">
        <w:trPr>
          <w:trHeight w:val="254"/>
        </w:trPr>
        <w:tc>
          <w:tcPr>
            <w:tcW w:w="1915" w:type="dxa"/>
            <w:shd w:val="clear" w:color="auto" w:fill="auto"/>
            <w:noWrap/>
            <w:vAlign w:val="bottom"/>
          </w:tcPr>
          <w:p w14:paraId="006D5066" w14:textId="77777777" w:rsidR="00E75647" w:rsidRPr="00741D04" w:rsidRDefault="00E75647" w:rsidP="00E75647">
            <w:pPr>
              <w:rPr>
                <w:rFonts w:cs="Arial"/>
                <w:b/>
                <w:bCs/>
                <w:sz w:val="22"/>
                <w:szCs w:val="22"/>
                <w:lang w:val="nl-BE" w:eastAsia="nl-BE"/>
              </w:rPr>
            </w:pPr>
          </w:p>
        </w:tc>
        <w:tc>
          <w:tcPr>
            <w:tcW w:w="645" w:type="dxa"/>
            <w:shd w:val="clear" w:color="auto" w:fill="auto"/>
            <w:noWrap/>
            <w:vAlign w:val="bottom"/>
          </w:tcPr>
          <w:p w14:paraId="7CB20FF9" w14:textId="77777777" w:rsidR="00E75647" w:rsidRPr="00741D04" w:rsidRDefault="00E75647" w:rsidP="00E75647">
            <w:pPr>
              <w:jc w:val="right"/>
              <w:rPr>
                <w:rFonts w:cs="Arial"/>
                <w:b/>
                <w:bCs/>
                <w:sz w:val="22"/>
                <w:szCs w:val="22"/>
                <w:lang w:val="nl-BE" w:eastAsia="nl-BE"/>
              </w:rPr>
            </w:pPr>
          </w:p>
        </w:tc>
      </w:tr>
      <w:tr w:rsidR="00E75647" w:rsidRPr="00741D04" w14:paraId="2CFDA7DE" w14:textId="77777777" w:rsidTr="009C0109">
        <w:trPr>
          <w:trHeight w:val="254"/>
        </w:trPr>
        <w:tc>
          <w:tcPr>
            <w:tcW w:w="1915" w:type="dxa"/>
            <w:shd w:val="clear" w:color="auto" w:fill="DEEAF6"/>
            <w:noWrap/>
            <w:vAlign w:val="bottom"/>
            <w:hideMark/>
          </w:tcPr>
          <w:p w14:paraId="02FFDE2B" w14:textId="77777777" w:rsidR="00E75647" w:rsidRPr="00741D04" w:rsidRDefault="00E75647" w:rsidP="00E75647">
            <w:pPr>
              <w:rPr>
                <w:rFonts w:cs="Arial"/>
                <w:b/>
                <w:bCs/>
                <w:sz w:val="22"/>
                <w:szCs w:val="22"/>
                <w:lang w:val="nl-BE" w:eastAsia="nl-BE"/>
              </w:rPr>
            </w:pPr>
            <w:r w:rsidRPr="00741D04">
              <w:rPr>
                <w:rFonts w:cs="Arial"/>
                <w:b/>
                <w:bCs/>
                <w:sz w:val="22"/>
                <w:szCs w:val="22"/>
                <w:lang w:val="nl-BE" w:eastAsia="nl-BE"/>
              </w:rPr>
              <w:t>Brailleboeken</w:t>
            </w:r>
          </w:p>
        </w:tc>
        <w:tc>
          <w:tcPr>
            <w:tcW w:w="645" w:type="dxa"/>
            <w:shd w:val="clear" w:color="auto" w:fill="DEEAF6"/>
            <w:noWrap/>
            <w:vAlign w:val="bottom"/>
            <w:hideMark/>
          </w:tcPr>
          <w:p w14:paraId="2CFACFAB" w14:textId="77777777" w:rsidR="00E75647" w:rsidRPr="00741D04" w:rsidRDefault="00E75647" w:rsidP="00E75647">
            <w:pPr>
              <w:jc w:val="right"/>
              <w:rPr>
                <w:rFonts w:cs="Arial"/>
                <w:sz w:val="22"/>
                <w:szCs w:val="22"/>
                <w:lang w:val="nl-BE" w:eastAsia="nl-BE"/>
              </w:rPr>
            </w:pPr>
            <w:r w:rsidRPr="00741D04">
              <w:rPr>
                <w:rFonts w:cs="Arial"/>
                <w:sz w:val="22"/>
                <w:szCs w:val="22"/>
                <w:lang w:val="nl-BE" w:eastAsia="nl-BE"/>
              </w:rPr>
              <w:t> </w:t>
            </w:r>
          </w:p>
        </w:tc>
      </w:tr>
      <w:tr w:rsidR="00E75647" w:rsidRPr="00741D04" w14:paraId="5B2F7B0D" w14:textId="77777777" w:rsidTr="00741D04">
        <w:trPr>
          <w:trHeight w:val="254"/>
        </w:trPr>
        <w:tc>
          <w:tcPr>
            <w:tcW w:w="1915" w:type="dxa"/>
            <w:shd w:val="clear" w:color="auto" w:fill="auto"/>
            <w:noWrap/>
            <w:vAlign w:val="bottom"/>
            <w:hideMark/>
          </w:tcPr>
          <w:p w14:paraId="1A1DCAD7" w14:textId="77777777" w:rsidR="00E75647" w:rsidRPr="00741D04" w:rsidRDefault="00E75647" w:rsidP="00E75647">
            <w:pPr>
              <w:rPr>
                <w:rFonts w:cs="Arial"/>
                <w:sz w:val="22"/>
                <w:szCs w:val="22"/>
                <w:lang w:val="nl-BE" w:eastAsia="nl-BE"/>
              </w:rPr>
            </w:pPr>
            <w:r w:rsidRPr="00741D04">
              <w:rPr>
                <w:rFonts w:cs="Arial"/>
                <w:sz w:val="22"/>
                <w:szCs w:val="22"/>
                <w:lang w:val="nl-BE" w:eastAsia="nl-BE"/>
              </w:rPr>
              <w:t>Jeugd</w:t>
            </w:r>
          </w:p>
        </w:tc>
        <w:tc>
          <w:tcPr>
            <w:tcW w:w="645" w:type="dxa"/>
            <w:shd w:val="clear" w:color="auto" w:fill="auto"/>
            <w:noWrap/>
            <w:vAlign w:val="bottom"/>
            <w:hideMark/>
          </w:tcPr>
          <w:p w14:paraId="03FB4FC2" w14:textId="77777777" w:rsidR="00E75647" w:rsidRPr="00741D04" w:rsidRDefault="00E75647" w:rsidP="00E75647">
            <w:pPr>
              <w:jc w:val="right"/>
              <w:rPr>
                <w:rFonts w:cs="Arial"/>
                <w:sz w:val="22"/>
                <w:szCs w:val="22"/>
                <w:lang w:val="nl-BE" w:eastAsia="nl-BE"/>
              </w:rPr>
            </w:pPr>
            <w:r w:rsidRPr="00741D04">
              <w:rPr>
                <w:rFonts w:cs="Arial"/>
                <w:sz w:val="22"/>
                <w:szCs w:val="22"/>
                <w:lang w:val="nl-BE" w:eastAsia="nl-BE"/>
              </w:rPr>
              <w:t>2.747</w:t>
            </w:r>
          </w:p>
        </w:tc>
      </w:tr>
      <w:tr w:rsidR="00E75647" w:rsidRPr="00741D04" w14:paraId="320DFE0B" w14:textId="77777777" w:rsidTr="00741D04">
        <w:trPr>
          <w:trHeight w:val="254"/>
        </w:trPr>
        <w:tc>
          <w:tcPr>
            <w:tcW w:w="1915" w:type="dxa"/>
            <w:shd w:val="clear" w:color="auto" w:fill="auto"/>
            <w:noWrap/>
            <w:vAlign w:val="bottom"/>
            <w:hideMark/>
          </w:tcPr>
          <w:p w14:paraId="479076B1" w14:textId="77777777" w:rsidR="00E75647" w:rsidRPr="00741D04" w:rsidRDefault="00E75647" w:rsidP="00E75647">
            <w:pPr>
              <w:rPr>
                <w:rFonts w:cs="Arial"/>
                <w:sz w:val="22"/>
                <w:szCs w:val="22"/>
                <w:lang w:val="nl-BE" w:eastAsia="nl-BE"/>
              </w:rPr>
            </w:pPr>
            <w:r w:rsidRPr="00741D04">
              <w:rPr>
                <w:rFonts w:cs="Arial"/>
                <w:sz w:val="22"/>
                <w:szCs w:val="22"/>
                <w:lang w:val="nl-BE" w:eastAsia="nl-BE"/>
              </w:rPr>
              <w:t>Volwassenen</w:t>
            </w:r>
          </w:p>
        </w:tc>
        <w:tc>
          <w:tcPr>
            <w:tcW w:w="645" w:type="dxa"/>
            <w:shd w:val="clear" w:color="auto" w:fill="auto"/>
            <w:noWrap/>
            <w:vAlign w:val="bottom"/>
            <w:hideMark/>
          </w:tcPr>
          <w:p w14:paraId="0C263D65" w14:textId="77777777" w:rsidR="00E75647" w:rsidRPr="00741D04" w:rsidRDefault="00E75647" w:rsidP="00E75647">
            <w:pPr>
              <w:jc w:val="right"/>
              <w:rPr>
                <w:rFonts w:cs="Arial"/>
                <w:sz w:val="22"/>
                <w:szCs w:val="22"/>
                <w:lang w:val="nl-BE" w:eastAsia="nl-BE"/>
              </w:rPr>
            </w:pPr>
            <w:r w:rsidRPr="00741D04">
              <w:rPr>
                <w:rFonts w:cs="Arial"/>
                <w:sz w:val="22"/>
                <w:szCs w:val="22"/>
                <w:lang w:val="nl-BE" w:eastAsia="nl-BE"/>
              </w:rPr>
              <w:t>14.977</w:t>
            </w:r>
          </w:p>
        </w:tc>
      </w:tr>
      <w:tr w:rsidR="00E75647" w:rsidRPr="00741D04" w14:paraId="62C51C66" w14:textId="77777777" w:rsidTr="009C0109">
        <w:trPr>
          <w:trHeight w:val="254"/>
        </w:trPr>
        <w:tc>
          <w:tcPr>
            <w:tcW w:w="1915" w:type="dxa"/>
            <w:shd w:val="clear" w:color="auto" w:fill="B4C6E7"/>
            <w:noWrap/>
            <w:vAlign w:val="bottom"/>
            <w:hideMark/>
          </w:tcPr>
          <w:p w14:paraId="5DD7C83B" w14:textId="77777777" w:rsidR="00E75647" w:rsidRPr="00741D04" w:rsidRDefault="00E75647" w:rsidP="00E75647">
            <w:pPr>
              <w:rPr>
                <w:rFonts w:cs="Arial"/>
                <w:b/>
                <w:bCs/>
                <w:sz w:val="22"/>
                <w:szCs w:val="22"/>
                <w:lang w:val="nl-BE" w:eastAsia="nl-BE"/>
              </w:rPr>
            </w:pPr>
            <w:r w:rsidRPr="00741D04">
              <w:rPr>
                <w:rFonts w:cs="Arial"/>
                <w:b/>
                <w:bCs/>
                <w:sz w:val="22"/>
                <w:szCs w:val="22"/>
                <w:lang w:val="nl-BE" w:eastAsia="nl-BE"/>
              </w:rPr>
              <w:t xml:space="preserve">TOTAAL </w:t>
            </w:r>
          </w:p>
        </w:tc>
        <w:tc>
          <w:tcPr>
            <w:tcW w:w="645" w:type="dxa"/>
            <w:shd w:val="clear" w:color="auto" w:fill="B4C6E7"/>
            <w:noWrap/>
            <w:vAlign w:val="bottom"/>
            <w:hideMark/>
          </w:tcPr>
          <w:p w14:paraId="3A297047" w14:textId="77777777" w:rsidR="00E75647" w:rsidRPr="00741D04" w:rsidRDefault="00E75647" w:rsidP="00E75647">
            <w:pPr>
              <w:jc w:val="right"/>
              <w:rPr>
                <w:rFonts w:cs="Arial"/>
                <w:b/>
                <w:bCs/>
                <w:sz w:val="22"/>
                <w:szCs w:val="22"/>
                <w:lang w:val="nl-BE" w:eastAsia="nl-BE"/>
              </w:rPr>
            </w:pPr>
            <w:r w:rsidRPr="00741D04">
              <w:rPr>
                <w:rFonts w:cs="Arial"/>
                <w:b/>
                <w:bCs/>
                <w:sz w:val="22"/>
                <w:szCs w:val="22"/>
                <w:lang w:val="nl-BE" w:eastAsia="nl-BE"/>
              </w:rPr>
              <w:t>17.724</w:t>
            </w:r>
          </w:p>
        </w:tc>
      </w:tr>
    </w:tbl>
    <w:p w14:paraId="3EDF4F45" w14:textId="77777777" w:rsidR="00E75647" w:rsidRDefault="00E75647" w:rsidP="00E75647">
      <w:pPr>
        <w:tabs>
          <w:tab w:val="left" w:pos="142"/>
        </w:tabs>
        <w:rPr>
          <w:sz w:val="16"/>
          <w:szCs w:val="16"/>
        </w:rPr>
      </w:pPr>
    </w:p>
    <w:p w14:paraId="17F0D838" w14:textId="77777777" w:rsidR="00E75647" w:rsidRDefault="00E75647" w:rsidP="00E75647">
      <w:pPr>
        <w:rPr>
          <w:b/>
          <w:bCs/>
          <w:sz w:val="28"/>
          <w:szCs w:val="28"/>
          <w:u w:val="single"/>
        </w:rPr>
      </w:pPr>
    </w:p>
    <w:p w14:paraId="0DA3A122" w14:textId="77777777" w:rsidR="00E75647" w:rsidRDefault="00E75647" w:rsidP="00E75647">
      <w:pPr>
        <w:rPr>
          <w:b/>
          <w:bCs/>
          <w:sz w:val="28"/>
          <w:szCs w:val="28"/>
          <w:u w:val="single"/>
        </w:rPr>
      </w:pPr>
    </w:p>
    <w:p w14:paraId="59693F16" w14:textId="77777777" w:rsidR="00E75647" w:rsidRDefault="00E75647" w:rsidP="00E75647">
      <w:pPr>
        <w:rPr>
          <w:b/>
          <w:bCs/>
          <w:sz w:val="28"/>
          <w:szCs w:val="28"/>
          <w:u w:val="single"/>
        </w:rPr>
      </w:pPr>
    </w:p>
    <w:p w14:paraId="35A60F80" w14:textId="77777777" w:rsidR="00E75647" w:rsidRDefault="00E75647" w:rsidP="00E75647">
      <w:pPr>
        <w:rPr>
          <w:b/>
          <w:bCs/>
          <w:sz w:val="28"/>
          <w:szCs w:val="28"/>
          <w:u w:val="single"/>
        </w:rPr>
      </w:pPr>
    </w:p>
    <w:p w14:paraId="3EAD798B" w14:textId="77777777" w:rsidR="00E75647" w:rsidRDefault="00E75647" w:rsidP="00E75647">
      <w:pPr>
        <w:rPr>
          <w:b/>
          <w:bCs/>
          <w:sz w:val="28"/>
          <w:szCs w:val="28"/>
          <w:u w:val="single"/>
        </w:rPr>
      </w:pPr>
    </w:p>
    <w:p w14:paraId="201C8D62" w14:textId="77777777" w:rsidR="00E75647" w:rsidRDefault="00E75647" w:rsidP="00E75647">
      <w:pPr>
        <w:rPr>
          <w:b/>
          <w:bCs/>
          <w:sz w:val="28"/>
          <w:szCs w:val="28"/>
          <w:u w:val="single"/>
        </w:rPr>
      </w:pPr>
    </w:p>
    <w:p w14:paraId="0268B1D0" w14:textId="77777777" w:rsidR="00E75647" w:rsidRDefault="00E75647" w:rsidP="00E75647">
      <w:pPr>
        <w:rPr>
          <w:b/>
          <w:bCs/>
          <w:sz w:val="28"/>
          <w:szCs w:val="28"/>
          <w:u w:val="single"/>
        </w:rPr>
      </w:pPr>
    </w:p>
    <w:p w14:paraId="057A1770" w14:textId="77777777" w:rsidR="00741D04" w:rsidRDefault="00741D04" w:rsidP="00741D04">
      <w:pPr>
        <w:tabs>
          <w:tab w:val="left" w:pos="142"/>
        </w:tabs>
        <w:rPr>
          <w:sz w:val="16"/>
          <w:szCs w:val="16"/>
        </w:rPr>
      </w:pPr>
    </w:p>
    <w:p w14:paraId="37E1D0DF" w14:textId="77777777" w:rsidR="00E75647" w:rsidRPr="00201D2D" w:rsidRDefault="00741D04" w:rsidP="0060160A">
      <w:pPr>
        <w:tabs>
          <w:tab w:val="left" w:pos="142"/>
        </w:tabs>
        <w:rPr>
          <w:i/>
          <w:iCs/>
          <w:sz w:val="18"/>
          <w:szCs w:val="18"/>
        </w:rPr>
      </w:pPr>
      <w:r w:rsidRPr="00201D2D">
        <w:rPr>
          <w:i/>
          <w:iCs/>
          <w:sz w:val="18"/>
          <w:szCs w:val="18"/>
        </w:rPr>
        <w:t xml:space="preserve">Deze tabel toont het totaal aantal Daisy-luisterboeken en brailleboeken in onze collectie, opgesplitst </w:t>
      </w:r>
      <w:r w:rsidR="00C20353" w:rsidRPr="00201D2D">
        <w:rPr>
          <w:i/>
          <w:iCs/>
          <w:sz w:val="18"/>
          <w:szCs w:val="18"/>
        </w:rPr>
        <w:t>in</w:t>
      </w:r>
      <w:r w:rsidRPr="00201D2D">
        <w:rPr>
          <w:i/>
          <w:iCs/>
          <w:sz w:val="18"/>
          <w:szCs w:val="18"/>
        </w:rPr>
        <w:t xml:space="preserve"> jeugd en volwassenen.</w:t>
      </w:r>
    </w:p>
    <w:p w14:paraId="6D16D9C9" w14:textId="77777777" w:rsidR="00E75647" w:rsidRDefault="00E75647" w:rsidP="00E75647">
      <w:pPr>
        <w:rPr>
          <w:b/>
          <w:bCs/>
          <w:sz w:val="28"/>
          <w:szCs w:val="28"/>
          <w:u w:val="single"/>
        </w:rPr>
      </w:pPr>
    </w:p>
    <w:p w14:paraId="20ADDC52" w14:textId="77777777" w:rsidR="00E75647" w:rsidRDefault="00E75647" w:rsidP="00E75647">
      <w:pPr>
        <w:rPr>
          <w:b/>
          <w:bCs/>
          <w:sz w:val="28"/>
          <w:szCs w:val="28"/>
          <w:u w:val="single"/>
        </w:rPr>
      </w:pPr>
      <w:r>
        <w:rPr>
          <w:b/>
          <w:bCs/>
          <w:sz w:val="28"/>
          <w:szCs w:val="28"/>
          <w:u w:val="single"/>
        </w:rPr>
        <w:t>Uitleningen</w:t>
      </w:r>
    </w:p>
    <w:p w14:paraId="48EA09A2" w14:textId="77777777" w:rsidR="00741D04" w:rsidRDefault="00741D04" w:rsidP="00E75647">
      <w:pPr>
        <w:rPr>
          <w:b/>
          <w:bCs/>
          <w:sz w:val="28"/>
          <w:szCs w:val="28"/>
          <w:u w:val="single"/>
        </w:rPr>
      </w:pPr>
    </w:p>
    <w:p w14:paraId="55806F81" w14:textId="77777777" w:rsidR="0060160A" w:rsidRDefault="00741D04" w:rsidP="00E75647">
      <w:pPr>
        <w:rPr>
          <w:b/>
          <w:bCs/>
          <w:color w:val="007A9C"/>
        </w:rPr>
      </w:pPr>
      <w:r w:rsidRPr="00E75647">
        <w:rPr>
          <w:b/>
          <w:bCs/>
          <w:color w:val="007A9C"/>
        </w:rPr>
        <w:t>Daisy</w:t>
      </w:r>
    </w:p>
    <w:p w14:paraId="3B429808" w14:textId="77777777" w:rsidR="00D059B9" w:rsidRDefault="00D059B9" w:rsidP="00E75647">
      <w:pPr>
        <w:rPr>
          <w:b/>
          <w:bCs/>
          <w:color w:val="007A9C"/>
        </w:rPr>
      </w:pPr>
    </w:p>
    <w:tbl>
      <w:tblPr>
        <w:tblpPr w:leftFromText="141" w:rightFromText="141" w:vertAnchor="text" w:horzAnchor="margin" w:tblpY="38"/>
        <w:tblW w:w="5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936"/>
      </w:tblGrid>
      <w:tr w:rsidR="00741D04" w:rsidRPr="00741D04" w14:paraId="21FFC08B" w14:textId="77777777" w:rsidTr="0060160A">
        <w:trPr>
          <w:trHeight w:val="88"/>
        </w:trPr>
        <w:tc>
          <w:tcPr>
            <w:tcW w:w="4323" w:type="dxa"/>
            <w:shd w:val="clear" w:color="auto" w:fill="auto"/>
            <w:noWrap/>
            <w:vAlign w:val="bottom"/>
            <w:hideMark/>
          </w:tcPr>
          <w:p w14:paraId="04CF4187" w14:textId="77777777" w:rsidR="00741D04" w:rsidRPr="00741D04" w:rsidRDefault="00741D04" w:rsidP="00450F44">
            <w:pPr>
              <w:rPr>
                <w:rFonts w:cs="Arial"/>
                <w:sz w:val="22"/>
                <w:szCs w:val="22"/>
                <w:lang w:val="nl-BE" w:eastAsia="nl-BE"/>
              </w:rPr>
            </w:pPr>
            <w:r w:rsidRPr="00741D04">
              <w:rPr>
                <w:rFonts w:cs="Arial"/>
                <w:sz w:val="22"/>
                <w:szCs w:val="22"/>
                <w:lang w:val="nl-BE" w:eastAsia="nl-BE"/>
              </w:rPr>
              <w:t>Lezers rechtstreeks via LP jeugd</w:t>
            </w:r>
          </w:p>
        </w:tc>
        <w:tc>
          <w:tcPr>
            <w:tcW w:w="936" w:type="dxa"/>
            <w:shd w:val="clear" w:color="auto" w:fill="auto"/>
            <w:noWrap/>
            <w:vAlign w:val="bottom"/>
            <w:hideMark/>
          </w:tcPr>
          <w:p w14:paraId="1E118A9F" w14:textId="77777777" w:rsidR="00741D04" w:rsidRPr="00741D04" w:rsidRDefault="00741D04" w:rsidP="00450F44">
            <w:pPr>
              <w:jc w:val="right"/>
              <w:rPr>
                <w:rFonts w:cs="Arial"/>
                <w:sz w:val="22"/>
                <w:szCs w:val="22"/>
                <w:lang w:val="nl-BE" w:eastAsia="nl-BE"/>
              </w:rPr>
            </w:pPr>
            <w:r w:rsidRPr="00741D04">
              <w:rPr>
                <w:rFonts w:cs="Arial"/>
                <w:sz w:val="22"/>
                <w:szCs w:val="22"/>
                <w:lang w:val="nl-BE" w:eastAsia="nl-BE"/>
              </w:rPr>
              <w:t>21.735</w:t>
            </w:r>
          </w:p>
        </w:tc>
      </w:tr>
      <w:tr w:rsidR="00741D04" w:rsidRPr="00741D04" w14:paraId="175FA0DB" w14:textId="77777777" w:rsidTr="0060160A">
        <w:trPr>
          <w:trHeight w:val="88"/>
        </w:trPr>
        <w:tc>
          <w:tcPr>
            <w:tcW w:w="4323" w:type="dxa"/>
            <w:shd w:val="clear" w:color="auto" w:fill="auto"/>
            <w:noWrap/>
            <w:vAlign w:val="bottom"/>
            <w:hideMark/>
          </w:tcPr>
          <w:p w14:paraId="6B8A529C" w14:textId="77777777" w:rsidR="00741D04" w:rsidRPr="00741D04" w:rsidRDefault="00741D04" w:rsidP="00450F44">
            <w:pPr>
              <w:rPr>
                <w:rFonts w:cs="Arial"/>
                <w:sz w:val="22"/>
                <w:szCs w:val="22"/>
                <w:lang w:val="nl-BE" w:eastAsia="nl-BE"/>
              </w:rPr>
            </w:pPr>
            <w:r w:rsidRPr="00741D04">
              <w:rPr>
                <w:rFonts w:cs="Arial"/>
                <w:sz w:val="22"/>
                <w:szCs w:val="22"/>
                <w:lang w:val="nl-BE" w:eastAsia="nl-BE"/>
              </w:rPr>
              <w:t>Lezers rechtstreeks via LP</w:t>
            </w:r>
            <w:r w:rsidR="0060160A">
              <w:rPr>
                <w:rFonts w:cs="Arial"/>
                <w:sz w:val="22"/>
                <w:szCs w:val="22"/>
                <w:lang w:val="nl-BE" w:eastAsia="nl-BE"/>
              </w:rPr>
              <w:t xml:space="preserve"> </w:t>
            </w:r>
            <w:r w:rsidRPr="00741D04">
              <w:rPr>
                <w:rFonts w:cs="Arial"/>
                <w:sz w:val="22"/>
                <w:szCs w:val="22"/>
                <w:lang w:val="nl-BE" w:eastAsia="nl-BE"/>
              </w:rPr>
              <w:t>volwassenen</w:t>
            </w:r>
          </w:p>
        </w:tc>
        <w:tc>
          <w:tcPr>
            <w:tcW w:w="936" w:type="dxa"/>
            <w:shd w:val="clear" w:color="auto" w:fill="auto"/>
            <w:noWrap/>
            <w:vAlign w:val="bottom"/>
            <w:hideMark/>
          </w:tcPr>
          <w:p w14:paraId="34901AC4" w14:textId="77777777" w:rsidR="00741D04" w:rsidRPr="00741D04" w:rsidRDefault="00741D04" w:rsidP="00450F44">
            <w:pPr>
              <w:jc w:val="right"/>
              <w:rPr>
                <w:rFonts w:cs="Arial"/>
                <w:sz w:val="22"/>
                <w:szCs w:val="22"/>
                <w:lang w:val="nl-BE" w:eastAsia="nl-BE"/>
              </w:rPr>
            </w:pPr>
            <w:r w:rsidRPr="00741D04">
              <w:rPr>
                <w:rFonts w:cs="Arial"/>
                <w:sz w:val="22"/>
                <w:szCs w:val="22"/>
                <w:lang w:val="nl-BE" w:eastAsia="nl-BE"/>
              </w:rPr>
              <w:t>126.335</w:t>
            </w:r>
          </w:p>
        </w:tc>
      </w:tr>
      <w:tr w:rsidR="00741D04" w:rsidRPr="00741D04" w14:paraId="46328F3D" w14:textId="77777777" w:rsidTr="009C0109">
        <w:trPr>
          <w:trHeight w:val="88"/>
        </w:trPr>
        <w:tc>
          <w:tcPr>
            <w:tcW w:w="4323" w:type="dxa"/>
            <w:shd w:val="clear" w:color="auto" w:fill="DEEAF6"/>
            <w:noWrap/>
            <w:vAlign w:val="bottom"/>
            <w:hideMark/>
          </w:tcPr>
          <w:p w14:paraId="4AAAA842" w14:textId="77777777" w:rsidR="00741D04" w:rsidRPr="0060160A" w:rsidRDefault="00741D04" w:rsidP="00450F44">
            <w:pPr>
              <w:rPr>
                <w:rFonts w:cs="Arial"/>
                <w:b/>
                <w:bCs/>
                <w:sz w:val="22"/>
                <w:szCs w:val="22"/>
                <w:lang w:val="nl-BE" w:eastAsia="nl-BE"/>
              </w:rPr>
            </w:pPr>
            <w:r w:rsidRPr="0060160A">
              <w:rPr>
                <w:rFonts w:cs="Arial"/>
                <w:b/>
                <w:bCs/>
                <w:sz w:val="22"/>
                <w:szCs w:val="22"/>
                <w:lang w:val="nl-BE" w:eastAsia="nl-BE"/>
              </w:rPr>
              <w:t xml:space="preserve">Totaal </w:t>
            </w:r>
            <w:r w:rsidR="0060160A" w:rsidRPr="0060160A">
              <w:rPr>
                <w:rFonts w:cs="Arial"/>
                <w:b/>
                <w:bCs/>
                <w:sz w:val="22"/>
                <w:szCs w:val="22"/>
                <w:lang w:val="nl-BE" w:eastAsia="nl-BE"/>
              </w:rPr>
              <w:t>l</w:t>
            </w:r>
            <w:r w:rsidRPr="0060160A">
              <w:rPr>
                <w:rFonts w:cs="Arial"/>
                <w:b/>
                <w:bCs/>
                <w:sz w:val="22"/>
                <w:szCs w:val="22"/>
                <w:lang w:val="nl-BE" w:eastAsia="nl-BE"/>
              </w:rPr>
              <w:t xml:space="preserve">ezers rechtstreeks via LP </w:t>
            </w:r>
          </w:p>
        </w:tc>
        <w:tc>
          <w:tcPr>
            <w:tcW w:w="936" w:type="dxa"/>
            <w:shd w:val="clear" w:color="auto" w:fill="DEEAF6"/>
            <w:noWrap/>
            <w:vAlign w:val="bottom"/>
            <w:hideMark/>
          </w:tcPr>
          <w:p w14:paraId="1005B662" w14:textId="77777777" w:rsidR="00741D04" w:rsidRPr="0060160A" w:rsidRDefault="00741D04" w:rsidP="00450F44">
            <w:pPr>
              <w:jc w:val="right"/>
              <w:rPr>
                <w:rFonts w:cs="Arial"/>
                <w:b/>
                <w:bCs/>
                <w:sz w:val="22"/>
                <w:szCs w:val="22"/>
                <w:lang w:val="nl-BE" w:eastAsia="nl-BE"/>
              </w:rPr>
            </w:pPr>
            <w:r w:rsidRPr="0060160A">
              <w:rPr>
                <w:rFonts w:cs="Arial"/>
                <w:b/>
                <w:bCs/>
                <w:sz w:val="22"/>
                <w:szCs w:val="22"/>
                <w:lang w:val="nl-BE" w:eastAsia="nl-BE"/>
              </w:rPr>
              <w:t>148.070</w:t>
            </w:r>
          </w:p>
        </w:tc>
      </w:tr>
      <w:tr w:rsidR="00741D04" w:rsidRPr="00741D04" w14:paraId="6CD49750" w14:textId="77777777" w:rsidTr="0060160A">
        <w:trPr>
          <w:trHeight w:val="88"/>
        </w:trPr>
        <w:tc>
          <w:tcPr>
            <w:tcW w:w="4323" w:type="dxa"/>
            <w:shd w:val="clear" w:color="auto" w:fill="auto"/>
            <w:noWrap/>
            <w:vAlign w:val="bottom"/>
            <w:hideMark/>
          </w:tcPr>
          <w:p w14:paraId="1CADF57F" w14:textId="77777777" w:rsidR="00741D04" w:rsidRPr="00741D04" w:rsidRDefault="00741D04" w:rsidP="00450F44">
            <w:pPr>
              <w:rPr>
                <w:rFonts w:cs="Arial"/>
                <w:sz w:val="22"/>
                <w:szCs w:val="22"/>
                <w:lang w:val="nl-BE" w:eastAsia="nl-BE"/>
              </w:rPr>
            </w:pPr>
            <w:r w:rsidRPr="00741D04">
              <w:rPr>
                <w:rFonts w:cs="Arial"/>
                <w:sz w:val="22"/>
                <w:szCs w:val="22"/>
                <w:lang w:val="nl-BE" w:eastAsia="nl-BE"/>
              </w:rPr>
              <w:t xml:space="preserve">Lezers via organisaties jeugd </w:t>
            </w:r>
          </w:p>
        </w:tc>
        <w:tc>
          <w:tcPr>
            <w:tcW w:w="936" w:type="dxa"/>
            <w:shd w:val="clear" w:color="auto" w:fill="auto"/>
            <w:noWrap/>
            <w:vAlign w:val="bottom"/>
            <w:hideMark/>
          </w:tcPr>
          <w:p w14:paraId="58AFD6E9" w14:textId="77777777" w:rsidR="00741D04" w:rsidRPr="00741D04" w:rsidRDefault="00741D04" w:rsidP="00450F44">
            <w:pPr>
              <w:jc w:val="right"/>
              <w:rPr>
                <w:rFonts w:cs="Arial"/>
                <w:sz w:val="22"/>
                <w:szCs w:val="22"/>
                <w:lang w:val="nl-BE" w:eastAsia="nl-BE"/>
              </w:rPr>
            </w:pPr>
            <w:r w:rsidRPr="00741D04">
              <w:rPr>
                <w:rFonts w:cs="Arial"/>
                <w:sz w:val="22"/>
                <w:szCs w:val="22"/>
                <w:lang w:val="nl-BE" w:eastAsia="nl-BE"/>
              </w:rPr>
              <w:t>4.002</w:t>
            </w:r>
          </w:p>
        </w:tc>
      </w:tr>
      <w:tr w:rsidR="00741D04" w:rsidRPr="00741D04" w14:paraId="6D57C063" w14:textId="77777777" w:rsidTr="0060160A">
        <w:trPr>
          <w:trHeight w:val="88"/>
        </w:trPr>
        <w:tc>
          <w:tcPr>
            <w:tcW w:w="4323" w:type="dxa"/>
            <w:shd w:val="clear" w:color="auto" w:fill="auto"/>
            <w:noWrap/>
            <w:vAlign w:val="bottom"/>
            <w:hideMark/>
          </w:tcPr>
          <w:p w14:paraId="32BDBCC4" w14:textId="77777777" w:rsidR="00741D04" w:rsidRPr="00741D04" w:rsidRDefault="00741D04" w:rsidP="00450F44">
            <w:pPr>
              <w:rPr>
                <w:rFonts w:cs="Arial"/>
                <w:sz w:val="22"/>
                <w:szCs w:val="22"/>
                <w:lang w:val="nl-BE" w:eastAsia="nl-BE"/>
              </w:rPr>
            </w:pPr>
            <w:r w:rsidRPr="00741D04">
              <w:rPr>
                <w:rFonts w:cs="Arial"/>
                <w:sz w:val="22"/>
                <w:szCs w:val="22"/>
                <w:lang w:val="nl-BE" w:eastAsia="nl-BE"/>
              </w:rPr>
              <w:t xml:space="preserve">Lezers via organisaties volwassenen </w:t>
            </w:r>
          </w:p>
        </w:tc>
        <w:tc>
          <w:tcPr>
            <w:tcW w:w="936" w:type="dxa"/>
            <w:shd w:val="clear" w:color="auto" w:fill="auto"/>
            <w:noWrap/>
            <w:vAlign w:val="bottom"/>
            <w:hideMark/>
          </w:tcPr>
          <w:p w14:paraId="33FF89D7" w14:textId="77777777" w:rsidR="00741D04" w:rsidRPr="00741D04" w:rsidRDefault="00741D04" w:rsidP="00450F44">
            <w:pPr>
              <w:jc w:val="right"/>
              <w:rPr>
                <w:rFonts w:cs="Arial"/>
                <w:sz w:val="22"/>
                <w:szCs w:val="22"/>
                <w:lang w:val="nl-BE" w:eastAsia="nl-BE"/>
              </w:rPr>
            </w:pPr>
            <w:r w:rsidRPr="00741D04">
              <w:rPr>
                <w:rFonts w:cs="Arial"/>
                <w:sz w:val="22"/>
                <w:szCs w:val="22"/>
                <w:lang w:val="nl-BE" w:eastAsia="nl-BE"/>
              </w:rPr>
              <w:t>3.036</w:t>
            </w:r>
          </w:p>
        </w:tc>
      </w:tr>
      <w:tr w:rsidR="00741D04" w:rsidRPr="00741D04" w14:paraId="3990112A" w14:textId="77777777" w:rsidTr="009C0109">
        <w:trPr>
          <w:trHeight w:val="88"/>
        </w:trPr>
        <w:tc>
          <w:tcPr>
            <w:tcW w:w="4323" w:type="dxa"/>
            <w:shd w:val="clear" w:color="auto" w:fill="DEEAF6"/>
            <w:noWrap/>
            <w:vAlign w:val="bottom"/>
            <w:hideMark/>
          </w:tcPr>
          <w:p w14:paraId="5A7C9A83" w14:textId="77777777" w:rsidR="00741D04" w:rsidRPr="0060160A" w:rsidRDefault="00741D04" w:rsidP="00450F44">
            <w:pPr>
              <w:rPr>
                <w:rFonts w:cs="Arial"/>
                <w:b/>
                <w:bCs/>
                <w:sz w:val="22"/>
                <w:szCs w:val="22"/>
                <w:lang w:val="nl-BE" w:eastAsia="nl-BE"/>
              </w:rPr>
            </w:pPr>
            <w:r w:rsidRPr="0060160A">
              <w:rPr>
                <w:rFonts w:cs="Arial"/>
                <w:b/>
                <w:bCs/>
                <w:sz w:val="22"/>
                <w:szCs w:val="22"/>
                <w:lang w:val="nl-BE" w:eastAsia="nl-BE"/>
              </w:rPr>
              <w:t xml:space="preserve">Totaal lezers via organisaties </w:t>
            </w:r>
          </w:p>
        </w:tc>
        <w:tc>
          <w:tcPr>
            <w:tcW w:w="936" w:type="dxa"/>
            <w:shd w:val="clear" w:color="auto" w:fill="DEEAF6"/>
            <w:noWrap/>
            <w:vAlign w:val="bottom"/>
            <w:hideMark/>
          </w:tcPr>
          <w:p w14:paraId="794079DD" w14:textId="77777777" w:rsidR="00741D04" w:rsidRPr="0060160A" w:rsidRDefault="00741D04" w:rsidP="00450F44">
            <w:pPr>
              <w:jc w:val="right"/>
              <w:rPr>
                <w:rFonts w:cs="Arial"/>
                <w:b/>
                <w:bCs/>
                <w:sz w:val="22"/>
                <w:szCs w:val="22"/>
                <w:lang w:val="nl-BE" w:eastAsia="nl-BE"/>
              </w:rPr>
            </w:pPr>
            <w:r w:rsidRPr="0060160A">
              <w:rPr>
                <w:rFonts w:cs="Arial"/>
                <w:b/>
                <w:bCs/>
                <w:sz w:val="22"/>
                <w:szCs w:val="22"/>
                <w:lang w:val="nl-BE" w:eastAsia="nl-BE"/>
              </w:rPr>
              <w:t>7.038</w:t>
            </w:r>
          </w:p>
        </w:tc>
      </w:tr>
      <w:tr w:rsidR="0060160A" w:rsidRPr="00741D04" w14:paraId="0B008EC2" w14:textId="77777777" w:rsidTr="0060160A">
        <w:trPr>
          <w:trHeight w:val="88"/>
        </w:trPr>
        <w:tc>
          <w:tcPr>
            <w:tcW w:w="4323" w:type="dxa"/>
            <w:shd w:val="clear" w:color="auto" w:fill="auto"/>
            <w:noWrap/>
            <w:vAlign w:val="bottom"/>
          </w:tcPr>
          <w:p w14:paraId="66EF5817" w14:textId="77777777" w:rsidR="0060160A" w:rsidRPr="0060160A" w:rsidRDefault="0060160A" w:rsidP="00450F44">
            <w:pPr>
              <w:rPr>
                <w:rFonts w:cs="Arial"/>
                <w:b/>
                <w:bCs/>
                <w:sz w:val="22"/>
                <w:szCs w:val="22"/>
                <w:lang w:val="nl-BE" w:eastAsia="nl-BE"/>
              </w:rPr>
            </w:pPr>
          </w:p>
        </w:tc>
        <w:tc>
          <w:tcPr>
            <w:tcW w:w="936" w:type="dxa"/>
            <w:shd w:val="clear" w:color="auto" w:fill="auto"/>
            <w:noWrap/>
            <w:vAlign w:val="bottom"/>
          </w:tcPr>
          <w:p w14:paraId="07135069" w14:textId="77777777" w:rsidR="0060160A" w:rsidRPr="0060160A" w:rsidRDefault="0060160A" w:rsidP="00450F44">
            <w:pPr>
              <w:jc w:val="right"/>
              <w:rPr>
                <w:rFonts w:cs="Arial"/>
                <w:b/>
                <w:bCs/>
                <w:sz w:val="22"/>
                <w:szCs w:val="22"/>
                <w:lang w:val="nl-BE" w:eastAsia="nl-BE"/>
              </w:rPr>
            </w:pPr>
          </w:p>
        </w:tc>
      </w:tr>
      <w:tr w:rsidR="00741D04" w:rsidRPr="00741D04" w14:paraId="2F283AAA" w14:textId="77777777" w:rsidTr="009C0109">
        <w:trPr>
          <w:trHeight w:val="88"/>
        </w:trPr>
        <w:tc>
          <w:tcPr>
            <w:tcW w:w="4323" w:type="dxa"/>
            <w:shd w:val="clear" w:color="auto" w:fill="B4C6E7"/>
            <w:noWrap/>
            <w:vAlign w:val="bottom"/>
            <w:hideMark/>
          </w:tcPr>
          <w:p w14:paraId="2F716E50" w14:textId="77777777" w:rsidR="00741D04" w:rsidRPr="0060160A" w:rsidRDefault="00741D04" w:rsidP="00450F44">
            <w:pPr>
              <w:rPr>
                <w:rFonts w:cs="Arial"/>
                <w:b/>
                <w:bCs/>
                <w:sz w:val="22"/>
                <w:szCs w:val="22"/>
                <w:lang w:val="nl-BE" w:eastAsia="nl-BE"/>
              </w:rPr>
            </w:pPr>
            <w:r w:rsidRPr="0060160A">
              <w:rPr>
                <w:rFonts w:cs="Arial"/>
                <w:b/>
                <w:bCs/>
                <w:sz w:val="22"/>
                <w:szCs w:val="22"/>
                <w:lang w:val="nl-BE" w:eastAsia="nl-BE"/>
              </w:rPr>
              <w:t xml:space="preserve">Totaal lezers en lezers via organisaties </w:t>
            </w:r>
          </w:p>
        </w:tc>
        <w:tc>
          <w:tcPr>
            <w:tcW w:w="936" w:type="dxa"/>
            <w:shd w:val="clear" w:color="auto" w:fill="B4C6E7"/>
            <w:noWrap/>
            <w:vAlign w:val="bottom"/>
            <w:hideMark/>
          </w:tcPr>
          <w:p w14:paraId="2DA1B1A1" w14:textId="77777777" w:rsidR="00741D04" w:rsidRPr="0060160A" w:rsidRDefault="00741D04" w:rsidP="00450F44">
            <w:pPr>
              <w:jc w:val="right"/>
              <w:rPr>
                <w:rFonts w:cs="Arial"/>
                <w:b/>
                <w:bCs/>
                <w:sz w:val="22"/>
                <w:szCs w:val="22"/>
                <w:lang w:val="nl-BE" w:eastAsia="nl-BE"/>
              </w:rPr>
            </w:pPr>
            <w:r w:rsidRPr="0060160A">
              <w:rPr>
                <w:rFonts w:cs="Arial"/>
                <w:b/>
                <w:bCs/>
                <w:sz w:val="22"/>
                <w:szCs w:val="22"/>
                <w:lang w:val="nl-BE" w:eastAsia="nl-BE"/>
              </w:rPr>
              <w:t>155.108</w:t>
            </w:r>
          </w:p>
        </w:tc>
      </w:tr>
      <w:tr w:rsidR="0060160A" w:rsidRPr="00741D04" w14:paraId="468B4DF9" w14:textId="77777777" w:rsidTr="0060160A">
        <w:trPr>
          <w:trHeight w:val="88"/>
        </w:trPr>
        <w:tc>
          <w:tcPr>
            <w:tcW w:w="4323" w:type="dxa"/>
            <w:shd w:val="clear" w:color="auto" w:fill="auto"/>
            <w:noWrap/>
            <w:vAlign w:val="bottom"/>
          </w:tcPr>
          <w:p w14:paraId="355F690B" w14:textId="77777777" w:rsidR="0060160A" w:rsidRPr="00741D04" w:rsidRDefault="0060160A" w:rsidP="00450F44">
            <w:pPr>
              <w:rPr>
                <w:rFonts w:cs="Arial"/>
                <w:sz w:val="22"/>
                <w:szCs w:val="22"/>
                <w:lang w:val="nl-BE" w:eastAsia="nl-BE"/>
              </w:rPr>
            </w:pPr>
          </w:p>
        </w:tc>
        <w:tc>
          <w:tcPr>
            <w:tcW w:w="936" w:type="dxa"/>
            <w:shd w:val="clear" w:color="auto" w:fill="auto"/>
            <w:noWrap/>
            <w:vAlign w:val="bottom"/>
          </w:tcPr>
          <w:p w14:paraId="284DAA4F" w14:textId="77777777" w:rsidR="0060160A" w:rsidRPr="00741D04" w:rsidRDefault="0060160A" w:rsidP="00450F44">
            <w:pPr>
              <w:jc w:val="right"/>
              <w:rPr>
                <w:rFonts w:cs="Arial"/>
                <w:sz w:val="22"/>
                <w:szCs w:val="22"/>
                <w:lang w:val="nl-BE" w:eastAsia="nl-BE"/>
              </w:rPr>
            </w:pPr>
          </w:p>
        </w:tc>
      </w:tr>
      <w:tr w:rsidR="00741D04" w:rsidRPr="00741D04" w14:paraId="3EA76559" w14:textId="77777777" w:rsidTr="0060160A">
        <w:trPr>
          <w:trHeight w:val="88"/>
        </w:trPr>
        <w:tc>
          <w:tcPr>
            <w:tcW w:w="4323" w:type="dxa"/>
            <w:shd w:val="clear" w:color="auto" w:fill="auto"/>
            <w:noWrap/>
            <w:vAlign w:val="bottom"/>
            <w:hideMark/>
          </w:tcPr>
          <w:p w14:paraId="693B28EA" w14:textId="77777777" w:rsidR="00741D04" w:rsidRPr="008C696F" w:rsidRDefault="00741D04" w:rsidP="00450F44">
            <w:pPr>
              <w:rPr>
                <w:rFonts w:cs="Arial"/>
                <w:sz w:val="22"/>
                <w:szCs w:val="22"/>
                <w:lang w:val="nl-BE" w:eastAsia="nl-BE"/>
              </w:rPr>
            </w:pPr>
            <w:r w:rsidRPr="008C696F">
              <w:rPr>
                <w:rFonts w:cs="Arial"/>
                <w:sz w:val="22"/>
                <w:szCs w:val="22"/>
                <w:lang w:val="nl-BE" w:eastAsia="nl-BE"/>
              </w:rPr>
              <w:t>Organisaties zonder bruikleencollectie</w:t>
            </w:r>
          </w:p>
        </w:tc>
        <w:tc>
          <w:tcPr>
            <w:tcW w:w="936" w:type="dxa"/>
            <w:shd w:val="clear" w:color="auto" w:fill="auto"/>
            <w:noWrap/>
            <w:vAlign w:val="bottom"/>
            <w:hideMark/>
          </w:tcPr>
          <w:p w14:paraId="1D9D8296" w14:textId="77777777" w:rsidR="00741D04" w:rsidRPr="008C696F" w:rsidRDefault="00741D04" w:rsidP="00450F44">
            <w:pPr>
              <w:jc w:val="right"/>
              <w:rPr>
                <w:rFonts w:cs="Arial"/>
                <w:sz w:val="22"/>
                <w:szCs w:val="22"/>
                <w:lang w:val="nl-BE" w:eastAsia="nl-BE"/>
              </w:rPr>
            </w:pPr>
            <w:r w:rsidRPr="008C696F">
              <w:rPr>
                <w:rFonts w:cs="Arial"/>
                <w:sz w:val="22"/>
                <w:szCs w:val="22"/>
                <w:lang w:val="nl-BE" w:eastAsia="nl-BE"/>
              </w:rPr>
              <w:t>396</w:t>
            </w:r>
          </w:p>
        </w:tc>
      </w:tr>
      <w:tr w:rsidR="00741D04" w:rsidRPr="00741D04" w14:paraId="36A50C59" w14:textId="77777777" w:rsidTr="0060160A">
        <w:trPr>
          <w:trHeight w:val="88"/>
        </w:trPr>
        <w:tc>
          <w:tcPr>
            <w:tcW w:w="4323" w:type="dxa"/>
            <w:shd w:val="clear" w:color="auto" w:fill="auto"/>
            <w:noWrap/>
            <w:vAlign w:val="bottom"/>
            <w:hideMark/>
          </w:tcPr>
          <w:p w14:paraId="36E7CB4B" w14:textId="77777777" w:rsidR="00741D04" w:rsidRPr="008C696F" w:rsidRDefault="00741D04" w:rsidP="00450F44">
            <w:pPr>
              <w:rPr>
                <w:rFonts w:cs="Arial"/>
                <w:sz w:val="22"/>
                <w:szCs w:val="22"/>
                <w:lang w:val="nl-BE" w:eastAsia="nl-BE"/>
              </w:rPr>
            </w:pPr>
            <w:r w:rsidRPr="008C696F">
              <w:rPr>
                <w:rFonts w:cs="Arial"/>
                <w:sz w:val="22"/>
                <w:szCs w:val="22"/>
                <w:lang w:val="nl-BE" w:eastAsia="nl-BE"/>
              </w:rPr>
              <w:t>Organisaties met bruikleencollectie</w:t>
            </w:r>
          </w:p>
        </w:tc>
        <w:tc>
          <w:tcPr>
            <w:tcW w:w="936" w:type="dxa"/>
            <w:shd w:val="clear" w:color="auto" w:fill="auto"/>
            <w:noWrap/>
            <w:vAlign w:val="bottom"/>
            <w:hideMark/>
          </w:tcPr>
          <w:p w14:paraId="756ECC6B" w14:textId="77777777" w:rsidR="00741D04" w:rsidRPr="008C696F" w:rsidRDefault="00741D04" w:rsidP="00450F44">
            <w:pPr>
              <w:jc w:val="right"/>
              <w:rPr>
                <w:rFonts w:cs="Arial"/>
                <w:sz w:val="22"/>
                <w:szCs w:val="22"/>
                <w:lang w:val="nl-BE" w:eastAsia="nl-BE"/>
              </w:rPr>
            </w:pPr>
            <w:r w:rsidRPr="008C696F">
              <w:rPr>
                <w:rFonts w:cs="Arial"/>
                <w:sz w:val="22"/>
                <w:szCs w:val="22"/>
                <w:lang w:val="nl-BE" w:eastAsia="nl-BE"/>
              </w:rPr>
              <w:t>13.646</w:t>
            </w:r>
          </w:p>
        </w:tc>
      </w:tr>
      <w:tr w:rsidR="00741D04" w:rsidRPr="00741D04" w14:paraId="0CEDD3F4" w14:textId="77777777" w:rsidTr="009C0109">
        <w:trPr>
          <w:trHeight w:val="88"/>
        </w:trPr>
        <w:tc>
          <w:tcPr>
            <w:tcW w:w="4323" w:type="dxa"/>
            <w:shd w:val="clear" w:color="auto" w:fill="B4C6E7"/>
            <w:noWrap/>
            <w:vAlign w:val="bottom"/>
            <w:hideMark/>
          </w:tcPr>
          <w:p w14:paraId="74D78653" w14:textId="77777777" w:rsidR="00741D04" w:rsidRPr="0060160A" w:rsidRDefault="00741D04" w:rsidP="00450F44">
            <w:pPr>
              <w:rPr>
                <w:rFonts w:cs="Arial"/>
                <w:b/>
                <w:bCs/>
                <w:sz w:val="22"/>
                <w:szCs w:val="22"/>
                <w:lang w:val="nl-BE" w:eastAsia="nl-BE"/>
              </w:rPr>
            </w:pPr>
            <w:r w:rsidRPr="0060160A">
              <w:rPr>
                <w:rFonts w:cs="Arial"/>
                <w:b/>
                <w:bCs/>
                <w:sz w:val="22"/>
                <w:szCs w:val="22"/>
                <w:lang w:val="nl-BE" w:eastAsia="nl-BE"/>
              </w:rPr>
              <w:t>Totaal organisaties</w:t>
            </w:r>
          </w:p>
        </w:tc>
        <w:tc>
          <w:tcPr>
            <w:tcW w:w="936" w:type="dxa"/>
            <w:shd w:val="clear" w:color="auto" w:fill="B4C6E7"/>
            <w:noWrap/>
            <w:vAlign w:val="bottom"/>
            <w:hideMark/>
          </w:tcPr>
          <w:p w14:paraId="0B490FBF" w14:textId="77777777" w:rsidR="00741D04" w:rsidRPr="0060160A" w:rsidRDefault="00741D04" w:rsidP="00450F44">
            <w:pPr>
              <w:jc w:val="right"/>
              <w:rPr>
                <w:rFonts w:cs="Arial"/>
                <w:b/>
                <w:bCs/>
                <w:sz w:val="22"/>
                <w:szCs w:val="22"/>
                <w:lang w:val="nl-BE" w:eastAsia="nl-BE"/>
              </w:rPr>
            </w:pPr>
            <w:r w:rsidRPr="0060160A">
              <w:rPr>
                <w:rFonts w:cs="Arial"/>
                <w:b/>
                <w:bCs/>
                <w:sz w:val="22"/>
                <w:szCs w:val="22"/>
                <w:lang w:val="nl-BE" w:eastAsia="nl-BE"/>
              </w:rPr>
              <w:t>14.042</w:t>
            </w:r>
          </w:p>
        </w:tc>
      </w:tr>
      <w:tr w:rsidR="0060160A" w:rsidRPr="00741D04" w14:paraId="3698A70A" w14:textId="77777777" w:rsidTr="00450F44">
        <w:trPr>
          <w:trHeight w:val="88"/>
        </w:trPr>
        <w:tc>
          <w:tcPr>
            <w:tcW w:w="4323" w:type="dxa"/>
            <w:shd w:val="clear" w:color="auto" w:fill="FFFFFF"/>
            <w:noWrap/>
            <w:vAlign w:val="bottom"/>
          </w:tcPr>
          <w:p w14:paraId="1AE8E8A5" w14:textId="77777777" w:rsidR="0060160A" w:rsidRPr="00741D04" w:rsidRDefault="0060160A" w:rsidP="00450F44">
            <w:pPr>
              <w:rPr>
                <w:rFonts w:cs="Arial"/>
                <w:sz w:val="22"/>
                <w:szCs w:val="22"/>
                <w:lang w:val="nl-BE" w:eastAsia="nl-BE"/>
              </w:rPr>
            </w:pPr>
          </w:p>
        </w:tc>
        <w:tc>
          <w:tcPr>
            <w:tcW w:w="936" w:type="dxa"/>
            <w:shd w:val="clear" w:color="auto" w:fill="FFFFFF"/>
            <w:noWrap/>
            <w:vAlign w:val="bottom"/>
          </w:tcPr>
          <w:p w14:paraId="7431D3D6" w14:textId="77777777" w:rsidR="0060160A" w:rsidRPr="00741D04" w:rsidRDefault="0060160A" w:rsidP="00450F44">
            <w:pPr>
              <w:jc w:val="right"/>
              <w:rPr>
                <w:rFonts w:cs="Arial"/>
                <w:sz w:val="22"/>
                <w:szCs w:val="22"/>
                <w:lang w:val="nl-BE" w:eastAsia="nl-BE"/>
              </w:rPr>
            </w:pPr>
          </w:p>
        </w:tc>
      </w:tr>
      <w:tr w:rsidR="00741D04" w:rsidRPr="00741D04" w14:paraId="6ADD07DD" w14:textId="77777777" w:rsidTr="009C0109">
        <w:trPr>
          <w:trHeight w:val="88"/>
        </w:trPr>
        <w:tc>
          <w:tcPr>
            <w:tcW w:w="4323" w:type="dxa"/>
            <w:shd w:val="clear" w:color="auto" w:fill="B4C6E7"/>
            <w:noWrap/>
            <w:vAlign w:val="bottom"/>
            <w:hideMark/>
          </w:tcPr>
          <w:p w14:paraId="194CEC7F" w14:textId="77777777" w:rsidR="00741D04" w:rsidRPr="0060160A" w:rsidRDefault="0060160A" w:rsidP="00450F44">
            <w:pPr>
              <w:rPr>
                <w:rFonts w:cs="Arial"/>
                <w:b/>
                <w:bCs/>
                <w:sz w:val="22"/>
                <w:szCs w:val="22"/>
                <w:lang w:val="nl-BE" w:eastAsia="nl-BE"/>
              </w:rPr>
            </w:pPr>
            <w:r w:rsidRPr="0060160A">
              <w:rPr>
                <w:rFonts w:cs="Arial"/>
                <w:b/>
                <w:bCs/>
                <w:sz w:val="22"/>
                <w:szCs w:val="22"/>
                <w:lang w:val="nl-BE" w:eastAsia="nl-BE"/>
              </w:rPr>
              <w:t>TOTAAL</w:t>
            </w:r>
          </w:p>
        </w:tc>
        <w:tc>
          <w:tcPr>
            <w:tcW w:w="936" w:type="dxa"/>
            <w:shd w:val="clear" w:color="auto" w:fill="B4C6E7"/>
            <w:noWrap/>
            <w:vAlign w:val="bottom"/>
            <w:hideMark/>
          </w:tcPr>
          <w:p w14:paraId="37199104" w14:textId="77777777" w:rsidR="00741D04" w:rsidRPr="0060160A" w:rsidRDefault="00741D04" w:rsidP="00450F44">
            <w:pPr>
              <w:jc w:val="right"/>
              <w:rPr>
                <w:rFonts w:cs="Arial"/>
                <w:b/>
                <w:bCs/>
                <w:sz w:val="22"/>
                <w:szCs w:val="22"/>
                <w:lang w:val="nl-BE" w:eastAsia="nl-BE"/>
              </w:rPr>
            </w:pPr>
            <w:r w:rsidRPr="0060160A">
              <w:rPr>
                <w:rFonts w:cs="Arial"/>
                <w:b/>
                <w:bCs/>
                <w:sz w:val="22"/>
                <w:szCs w:val="22"/>
                <w:lang w:val="nl-BE" w:eastAsia="nl-BE"/>
              </w:rPr>
              <w:t>162.112</w:t>
            </w:r>
          </w:p>
        </w:tc>
      </w:tr>
    </w:tbl>
    <w:p w14:paraId="3C839914" w14:textId="77777777" w:rsidR="00741D04" w:rsidRDefault="00741D04" w:rsidP="00E75647">
      <w:pPr>
        <w:rPr>
          <w:b/>
          <w:bCs/>
          <w:color w:val="007A9C"/>
        </w:rPr>
      </w:pPr>
    </w:p>
    <w:p w14:paraId="1F946E68" w14:textId="77777777" w:rsidR="00741D04" w:rsidRDefault="00741D04" w:rsidP="00E75647">
      <w:pPr>
        <w:rPr>
          <w:b/>
          <w:bCs/>
          <w:color w:val="007A9C"/>
        </w:rPr>
      </w:pPr>
    </w:p>
    <w:p w14:paraId="1C5C52F7" w14:textId="77777777" w:rsidR="00741D04" w:rsidRDefault="00741D04" w:rsidP="00741D04">
      <w:pPr>
        <w:rPr>
          <w:b/>
          <w:bCs/>
          <w:color w:val="007A9C"/>
        </w:rPr>
      </w:pPr>
    </w:p>
    <w:p w14:paraId="1CE796A3" w14:textId="77777777" w:rsidR="00741D04" w:rsidRDefault="00741D04" w:rsidP="00741D04">
      <w:pPr>
        <w:rPr>
          <w:b/>
          <w:bCs/>
          <w:color w:val="007A9C"/>
        </w:rPr>
      </w:pPr>
    </w:p>
    <w:p w14:paraId="7B8ABAEF" w14:textId="77777777" w:rsidR="00741D04" w:rsidRDefault="00741D04" w:rsidP="00741D04">
      <w:pPr>
        <w:rPr>
          <w:b/>
          <w:bCs/>
          <w:color w:val="007A9C"/>
        </w:rPr>
      </w:pPr>
    </w:p>
    <w:p w14:paraId="14326D38" w14:textId="77777777" w:rsidR="00741D04" w:rsidRDefault="00741D04" w:rsidP="00741D04">
      <w:pPr>
        <w:rPr>
          <w:b/>
          <w:bCs/>
          <w:color w:val="007A9C"/>
        </w:rPr>
      </w:pPr>
    </w:p>
    <w:p w14:paraId="6D94C3B3" w14:textId="77777777" w:rsidR="00741D04" w:rsidRDefault="00741D04" w:rsidP="00741D04">
      <w:pPr>
        <w:rPr>
          <w:b/>
          <w:bCs/>
          <w:color w:val="007A9C"/>
        </w:rPr>
      </w:pPr>
    </w:p>
    <w:p w14:paraId="7F24995E" w14:textId="77777777" w:rsidR="00741D04" w:rsidRDefault="00741D04" w:rsidP="00741D04">
      <w:pPr>
        <w:rPr>
          <w:b/>
          <w:bCs/>
          <w:color w:val="007A9C"/>
        </w:rPr>
      </w:pPr>
    </w:p>
    <w:p w14:paraId="3A1CA85B" w14:textId="77777777" w:rsidR="00741D04" w:rsidRDefault="00741D04" w:rsidP="00741D04">
      <w:pPr>
        <w:rPr>
          <w:b/>
          <w:bCs/>
          <w:color w:val="007A9C"/>
        </w:rPr>
      </w:pPr>
    </w:p>
    <w:p w14:paraId="7873729D" w14:textId="77777777" w:rsidR="00741D04" w:rsidRDefault="00741D04" w:rsidP="00741D04">
      <w:pPr>
        <w:rPr>
          <w:b/>
          <w:bCs/>
          <w:color w:val="007A9C"/>
        </w:rPr>
      </w:pPr>
    </w:p>
    <w:p w14:paraId="0000DCC9" w14:textId="77777777" w:rsidR="00741D04" w:rsidRDefault="00741D04" w:rsidP="00741D04">
      <w:pPr>
        <w:rPr>
          <w:b/>
          <w:bCs/>
          <w:color w:val="007A9C"/>
        </w:rPr>
      </w:pPr>
    </w:p>
    <w:p w14:paraId="3C22C64A" w14:textId="77777777" w:rsidR="00741D04" w:rsidRDefault="00741D04" w:rsidP="00741D04">
      <w:pPr>
        <w:rPr>
          <w:b/>
          <w:bCs/>
          <w:color w:val="007A9C"/>
        </w:rPr>
      </w:pPr>
    </w:p>
    <w:p w14:paraId="1D1DD25D" w14:textId="77777777" w:rsidR="00741D04" w:rsidRDefault="00741D04" w:rsidP="00741D04">
      <w:pPr>
        <w:rPr>
          <w:b/>
          <w:bCs/>
          <w:color w:val="007A9C"/>
        </w:rPr>
      </w:pPr>
    </w:p>
    <w:p w14:paraId="1C1BF402" w14:textId="77777777" w:rsidR="00741D04" w:rsidRDefault="00741D04" w:rsidP="00741D04">
      <w:pPr>
        <w:rPr>
          <w:b/>
          <w:bCs/>
          <w:color w:val="007A9C"/>
        </w:rPr>
      </w:pPr>
    </w:p>
    <w:p w14:paraId="776CA95F" w14:textId="7ABD168E" w:rsidR="008C696F" w:rsidRPr="00201D2D" w:rsidRDefault="008C696F" w:rsidP="00741D04">
      <w:pPr>
        <w:rPr>
          <w:i/>
          <w:iCs/>
          <w:sz w:val="22"/>
        </w:rPr>
      </w:pPr>
      <w:r w:rsidRPr="00201D2D">
        <w:rPr>
          <w:i/>
          <w:iCs/>
          <w:sz w:val="16"/>
          <w:szCs w:val="16"/>
        </w:rPr>
        <w:t xml:space="preserve">Deze tabel toont het totaal van de Daisy-uitleningen van lezers die rechtstreeks lezen via Luisterpunt, lezers via organisaties en </w:t>
      </w:r>
      <w:r w:rsidR="00874A0D" w:rsidRPr="00201D2D">
        <w:rPr>
          <w:i/>
          <w:iCs/>
          <w:sz w:val="16"/>
          <w:szCs w:val="16"/>
        </w:rPr>
        <w:t>de cd-uitleningen van organisaties.</w:t>
      </w:r>
    </w:p>
    <w:p w14:paraId="1EAA87A4" w14:textId="77777777" w:rsidR="008C696F" w:rsidRDefault="008C696F" w:rsidP="00741D04">
      <w:pPr>
        <w:rPr>
          <w:b/>
          <w:bCs/>
          <w:color w:val="007A9C"/>
        </w:rPr>
      </w:pPr>
    </w:p>
    <w:p w14:paraId="0F22683C" w14:textId="77777777" w:rsidR="0060160A" w:rsidRDefault="00741D04" w:rsidP="0060160A">
      <w:pPr>
        <w:rPr>
          <w:b/>
          <w:bCs/>
          <w:color w:val="007A9C"/>
        </w:rPr>
      </w:pPr>
      <w:r>
        <w:rPr>
          <w:b/>
          <w:bCs/>
          <w:color w:val="007A9C"/>
        </w:rPr>
        <w:t>Braille</w:t>
      </w:r>
    </w:p>
    <w:p w14:paraId="36058E7A" w14:textId="77777777" w:rsidR="00D059B9" w:rsidRPr="0060160A" w:rsidRDefault="00D059B9" w:rsidP="0060160A">
      <w:pPr>
        <w:rPr>
          <w:b/>
          <w:bCs/>
          <w:color w:val="007A9C"/>
        </w:rPr>
      </w:pPr>
    </w:p>
    <w:tbl>
      <w:tblPr>
        <w:tblpPr w:leftFromText="141" w:rightFromText="141" w:vertAnchor="text" w:horzAnchor="margin" w:tblpY="76"/>
        <w:tblW w:w="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3"/>
        <w:gridCol w:w="992"/>
      </w:tblGrid>
      <w:tr w:rsidR="0060160A" w:rsidRPr="00DB7AFC" w14:paraId="0D15F35B" w14:textId="77777777" w:rsidTr="0060160A">
        <w:trPr>
          <w:trHeight w:val="88"/>
        </w:trPr>
        <w:tc>
          <w:tcPr>
            <w:tcW w:w="4323" w:type="dxa"/>
            <w:shd w:val="clear" w:color="auto" w:fill="auto"/>
            <w:noWrap/>
            <w:vAlign w:val="bottom"/>
            <w:hideMark/>
          </w:tcPr>
          <w:p w14:paraId="0E37BF81" w14:textId="77777777" w:rsidR="0060160A" w:rsidRPr="0060160A" w:rsidRDefault="0060160A" w:rsidP="0060160A">
            <w:pPr>
              <w:rPr>
                <w:rFonts w:cs="Arial"/>
                <w:sz w:val="22"/>
                <w:szCs w:val="22"/>
                <w:lang w:val="nl-BE" w:eastAsia="nl-BE"/>
              </w:rPr>
            </w:pPr>
            <w:r w:rsidRPr="0060160A">
              <w:rPr>
                <w:rFonts w:cs="Arial"/>
                <w:sz w:val="22"/>
                <w:szCs w:val="22"/>
                <w:lang w:val="nl-BE" w:eastAsia="nl-BE"/>
              </w:rPr>
              <w:t xml:space="preserve">Jeugd </w:t>
            </w:r>
          </w:p>
        </w:tc>
        <w:tc>
          <w:tcPr>
            <w:tcW w:w="992" w:type="dxa"/>
            <w:shd w:val="clear" w:color="auto" w:fill="auto"/>
            <w:noWrap/>
            <w:vAlign w:val="bottom"/>
            <w:hideMark/>
          </w:tcPr>
          <w:p w14:paraId="0BBA81E5" w14:textId="77777777" w:rsidR="0060160A" w:rsidRPr="0060160A" w:rsidRDefault="0060160A" w:rsidP="0060160A">
            <w:pPr>
              <w:jc w:val="right"/>
              <w:rPr>
                <w:rFonts w:cs="Arial"/>
                <w:sz w:val="22"/>
                <w:szCs w:val="22"/>
                <w:lang w:val="nl-BE" w:eastAsia="nl-BE"/>
              </w:rPr>
            </w:pPr>
            <w:r w:rsidRPr="0060160A">
              <w:rPr>
                <w:rFonts w:cs="Arial"/>
                <w:sz w:val="22"/>
                <w:szCs w:val="22"/>
                <w:lang w:val="nl-BE" w:eastAsia="nl-BE"/>
              </w:rPr>
              <w:t>260</w:t>
            </w:r>
          </w:p>
        </w:tc>
      </w:tr>
      <w:tr w:rsidR="0060160A" w:rsidRPr="00DB7AFC" w14:paraId="3E332BCB" w14:textId="77777777" w:rsidTr="0060160A">
        <w:trPr>
          <w:trHeight w:val="88"/>
        </w:trPr>
        <w:tc>
          <w:tcPr>
            <w:tcW w:w="4323" w:type="dxa"/>
            <w:shd w:val="clear" w:color="auto" w:fill="auto"/>
            <w:noWrap/>
            <w:vAlign w:val="bottom"/>
            <w:hideMark/>
          </w:tcPr>
          <w:p w14:paraId="1E259046" w14:textId="77777777" w:rsidR="0060160A" w:rsidRPr="0060160A" w:rsidRDefault="0060160A" w:rsidP="0060160A">
            <w:pPr>
              <w:rPr>
                <w:rFonts w:cs="Arial"/>
                <w:sz w:val="22"/>
                <w:szCs w:val="22"/>
                <w:lang w:val="nl-BE" w:eastAsia="nl-BE"/>
              </w:rPr>
            </w:pPr>
            <w:r w:rsidRPr="0060160A">
              <w:rPr>
                <w:rFonts w:cs="Arial"/>
                <w:sz w:val="22"/>
                <w:szCs w:val="22"/>
                <w:lang w:val="nl-BE" w:eastAsia="nl-BE"/>
              </w:rPr>
              <w:t>Volwassenen</w:t>
            </w:r>
          </w:p>
        </w:tc>
        <w:tc>
          <w:tcPr>
            <w:tcW w:w="992" w:type="dxa"/>
            <w:shd w:val="clear" w:color="auto" w:fill="auto"/>
            <w:noWrap/>
            <w:vAlign w:val="bottom"/>
            <w:hideMark/>
          </w:tcPr>
          <w:p w14:paraId="221C9956" w14:textId="77777777" w:rsidR="0060160A" w:rsidRPr="0060160A" w:rsidRDefault="0060160A" w:rsidP="0060160A">
            <w:pPr>
              <w:jc w:val="right"/>
              <w:rPr>
                <w:rFonts w:cs="Arial"/>
                <w:sz w:val="22"/>
                <w:szCs w:val="22"/>
                <w:lang w:val="nl-BE" w:eastAsia="nl-BE"/>
              </w:rPr>
            </w:pPr>
            <w:r w:rsidRPr="0060160A">
              <w:rPr>
                <w:rFonts w:cs="Arial"/>
                <w:sz w:val="22"/>
                <w:szCs w:val="22"/>
                <w:lang w:val="nl-BE" w:eastAsia="nl-BE"/>
              </w:rPr>
              <w:t>1.378</w:t>
            </w:r>
          </w:p>
        </w:tc>
      </w:tr>
      <w:tr w:rsidR="0060160A" w:rsidRPr="00DB7AFC" w14:paraId="33492666" w14:textId="77777777" w:rsidTr="009C0109">
        <w:trPr>
          <w:trHeight w:val="88"/>
        </w:trPr>
        <w:tc>
          <w:tcPr>
            <w:tcW w:w="4323" w:type="dxa"/>
            <w:shd w:val="clear" w:color="auto" w:fill="B4C6E7"/>
            <w:noWrap/>
            <w:vAlign w:val="bottom"/>
            <w:hideMark/>
          </w:tcPr>
          <w:p w14:paraId="4C23E363" w14:textId="77777777" w:rsidR="0060160A" w:rsidRPr="0060160A" w:rsidRDefault="0060160A" w:rsidP="0060160A">
            <w:pPr>
              <w:rPr>
                <w:rFonts w:cs="Arial"/>
                <w:b/>
                <w:bCs/>
                <w:sz w:val="22"/>
                <w:szCs w:val="22"/>
                <w:lang w:val="nl-BE" w:eastAsia="nl-BE"/>
              </w:rPr>
            </w:pPr>
            <w:r w:rsidRPr="0060160A">
              <w:rPr>
                <w:rFonts w:cs="Arial"/>
                <w:b/>
                <w:bCs/>
                <w:sz w:val="22"/>
                <w:szCs w:val="22"/>
                <w:lang w:val="nl-BE" w:eastAsia="nl-BE"/>
              </w:rPr>
              <w:t>Totaal particulieren</w:t>
            </w:r>
          </w:p>
        </w:tc>
        <w:tc>
          <w:tcPr>
            <w:tcW w:w="992" w:type="dxa"/>
            <w:shd w:val="clear" w:color="auto" w:fill="B4C6E7"/>
            <w:noWrap/>
            <w:vAlign w:val="bottom"/>
            <w:hideMark/>
          </w:tcPr>
          <w:p w14:paraId="17D7223C" w14:textId="77777777" w:rsidR="0060160A" w:rsidRPr="0060160A" w:rsidRDefault="0060160A" w:rsidP="0060160A">
            <w:pPr>
              <w:jc w:val="right"/>
              <w:rPr>
                <w:rFonts w:cs="Arial"/>
                <w:b/>
                <w:bCs/>
                <w:sz w:val="22"/>
                <w:szCs w:val="22"/>
                <w:lang w:val="nl-BE" w:eastAsia="nl-BE"/>
              </w:rPr>
            </w:pPr>
            <w:r w:rsidRPr="0060160A">
              <w:rPr>
                <w:rFonts w:cs="Arial"/>
                <w:b/>
                <w:bCs/>
                <w:sz w:val="22"/>
                <w:szCs w:val="22"/>
                <w:lang w:val="nl-BE" w:eastAsia="nl-BE"/>
              </w:rPr>
              <w:t>1.638</w:t>
            </w:r>
          </w:p>
        </w:tc>
      </w:tr>
      <w:tr w:rsidR="0060160A" w:rsidRPr="00DB7AFC" w14:paraId="24048D5F" w14:textId="77777777" w:rsidTr="0060160A">
        <w:trPr>
          <w:trHeight w:val="88"/>
        </w:trPr>
        <w:tc>
          <w:tcPr>
            <w:tcW w:w="4323" w:type="dxa"/>
            <w:shd w:val="clear" w:color="auto" w:fill="auto"/>
            <w:noWrap/>
            <w:vAlign w:val="bottom"/>
          </w:tcPr>
          <w:p w14:paraId="1852DF4A" w14:textId="77777777" w:rsidR="0060160A" w:rsidRPr="0060160A" w:rsidRDefault="0060160A" w:rsidP="0060160A">
            <w:pPr>
              <w:rPr>
                <w:rFonts w:cs="Arial"/>
                <w:b/>
                <w:bCs/>
                <w:sz w:val="22"/>
                <w:szCs w:val="22"/>
                <w:lang w:val="nl-BE" w:eastAsia="nl-BE"/>
              </w:rPr>
            </w:pPr>
          </w:p>
        </w:tc>
        <w:tc>
          <w:tcPr>
            <w:tcW w:w="992" w:type="dxa"/>
            <w:shd w:val="clear" w:color="auto" w:fill="auto"/>
            <w:noWrap/>
            <w:vAlign w:val="bottom"/>
          </w:tcPr>
          <w:p w14:paraId="3E4CD141" w14:textId="77777777" w:rsidR="0060160A" w:rsidRPr="0060160A" w:rsidRDefault="0060160A" w:rsidP="0060160A">
            <w:pPr>
              <w:jc w:val="right"/>
              <w:rPr>
                <w:rFonts w:cs="Arial"/>
                <w:b/>
                <w:bCs/>
                <w:sz w:val="22"/>
                <w:szCs w:val="22"/>
                <w:lang w:val="nl-BE" w:eastAsia="nl-BE"/>
              </w:rPr>
            </w:pPr>
          </w:p>
        </w:tc>
      </w:tr>
      <w:tr w:rsidR="0060160A" w:rsidRPr="00DB7AFC" w14:paraId="35D3B9FF" w14:textId="77777777" w:rsidTr="009C0109">
        <w:trPr>
          <w:trHeight w:val="88"/>
        </w:trPr>
        <w:tc>
          <w:tcPr>
            <w:tcW w:w="4323" w:type="dxa"/>
            <w:shd w:val="clear" w:color="auto" w:fill="B4C6E7"/>
            <w:noWrap/>
            <w:vAlign w:val="bottom"/>
            <w:hideMark/>
          </w:tcPr>
          <w:p w14:paraId="5DB0386C" w14:textId="77777777" w:rsidR="0060160A" w:rsidRPr="0060160A" w:rsidRDefault="00C20353" w:rsidP="0060160A">
            <w:pPr>
              <w:rPr>
                <w:rFonts w:cs="Arial"/>
                <w:b/>
                <w:bCs/>
                <w:sz w:val="22"/>
                <w:szCs w:val="22"/>
                <w:lang w:val="nl-BE" w:eastAsia="nl-BE"/>
              </w:rPr>
            </w:pPr>
            <w:r>
              <w:rPr>
                <w:rFonts w:cs="Arial"/>
                <w:b/>
                <w:bCs/>
                <w:sz w:val="22"/>
                <w:szCs w:val="22"/>
                <w:lang w:val="nl-BE" w:eastAsia="nl-BE"/>
              </w:rPr>
              <w:t>O</w:t>
            </w:r>
            <w:r w:rsidR="0060160A" w:rsidRPr="0060160A">
              <w:rPr>
                <w:rFonts w:cs="Arial"/>
                <w:b/>
                <w:bCs/>
                <w:sz w:val="22"/>
                <w:szCs w:val="22"/>
                <w:lang w:val="nl-BE" w:eastAsia="nl-BE"/>
              </w:rPr>
              <w:t>rganisaties</w:t>
            </w:r>
          </w:p>
        </w:tc>
        <w:tc>
          <w:tcPr>
            <w:tcW w:w="992" w:type="dxa"/>
            <w:shd w:val="clear" w:color="auto" w:fill="B4C6E7"/>
            <w:noWrap/>
            <w:vAlign w:val="bottom"/>
            <w:hideMark/>
          </w:tcPr>
          <w:p w14:paraId="4C7168F1" w14:textId="77777777" w:rsidR="0060160A" w:rsidRPr="0060160A" w:rsidRDefault="0060160A" w:rsidP="0060160A">
            <w:pPr>
              <w:jc w:val="right"/>
              <w:rPr>
                <w:rFonts w:cs="Arial"/>
                <w:b/>
                <w:bCs/>
                <w:sz w:val="22"/>
                <w:szCs w:val="22"/>
                <w:lang w:val="nl-BE" w:eastAsia="nl-BE"/>
              </w:rPr>
            </w:pPr>
            <w:r w:rsidRPr="0060160A">
              <w:rPr>
                <w:rFonts w:cs="Arial"/>
                <w:b/>
                <w:bCs/>
                <w:sz w:val="22"/>
                <w:szCs w:val="22"/>
                <w:lang w:val="nl-BE" w:eastAsia="nl-BE"/>
              </w:rPr>
              <w:t>104</w:t>
            </w:r>
          </w:p>
        </w:tc>
      </w:tr>
      <w:tr w:rsidR="0060160A" w:rsidRPr="00DB7AFC" w14:paraId="52CB89F4" w14:textId="77777777" w:rsidTr="0060160A">
        <w:trPr>
          <w:trHeight w:val="88"/>
        </w:trPr>
        <w:tc>
          <w:tcPr>
            <w:tcW w:w="4323" w:type="dxa"/>
            <w:shd w:val="clear" w:color="auto" w:fill="auto"/>
            <w:noWrap/>
            <w:vAlign w:val="bottom"/>
          </w:tcPr>
          <w:p w14:paraId="16933A50" w14:textId="77777777" w:rsidR="0060160A" w:rsidRPr="0060160A" w:rsidRDefault="0060160A" w:rsidP="0060160A">
            <w:pPr>
              <w:rPr>
                <w:rFonts w:cs="Arial"/>
                <w:b/>
                <w:bCs/>
                <w:sz w:val="22"/>
                <w:szCs w:val="22"/>
                <w:lang w:val="nl-BE" w:eastAsia="nl-BE"/>
              </w:rPr>
            </w:pPr>
          </w:p>
        </w:tc>
        <w:tc>
          <w:tcPr>
            <w:tcW w:w="992" w:type="dxa"/>
            <w:shd w:val="clear" w:color="auto" w:fill="auto"/>
            <w:noWrap/>
            <w:vAlign w:val="bottom"/>
          </w:tcPr>
          <w:p w14:paraId="2930DE43" w14:textId="77777777" w:rsidR="0060160A" w:rsidRPr="0060160A" w:rsidRDefault="0060160A" w:rsidP="0060160A">
            <w:pPr>
              <w:jc w:val="right"/>
              <w:rPr>
                <w:rFonts w:cs="Arial"/>
                <w:b/>
                <w:bCs/>
                <w:sz w:val="22"/>
                <w:szCs w:val="22"/>
                <w:lang w:val="nl-BE" w:eastAsia="nl-BE"/>
              </w:rPr>
            </w:pPr>
          </w:p>
        </w:tc>
      </w:tr>
      <w:tr w:rsidR="0060160A" w:rsidRPr="00DB7AFC" w14:paraId="7A1FEDE3" w14:textId="77777777" w:rsidTr="009C0109">
        <w:trPr>
          <w:trHeight w:val="88"/>
        </w:trPr>
        <w:tc>
          <w:tcPr>
            <w:tcW w:w="4323" w:type="dxa"/>
            <w:shd w:val="clear" w:color="auto" w:fill="B4C6E7"/>
            <w:noWrap/>
            <w:vAlign w:val="bottom"/>
            <w:hideMark/>
          </w:tcPr>
          <w:p w14:paraId="657838C5" w14:textId="77777777" w:rsidR="0060160A" w:rsidRPr="0060160A" w:rsidRDefault="0060160A" w:rsidP="0060160A">
            <w:pPr>
              <w:rPr>
                <w:rFonts w:cs="Arial"/>
                <w:b/>
                <w:bCs/>
                <w:sz w:val="22"/>
                <w:szCs w:val="22"/>
                <w:lang w:val="nl-BE" w:eastAsia="nl-BE"/>
              </w:rPr>
            </w:pPr>
            <w:r w:rsidRPr="0060160A">
              <w:rPr>
                <w:rFonts w:cs="Arial"/>
                <w:b/>
                <w:bCs/>
                <w:sz w:val="22"/>
                <w:szCs w:val="22"/>
                <w:lang w:val="nl-BE" w:eastAsia="nl-BE"/>
              </w:rPr>
              <w:t xml:space="preserve">TOTAAL </w:t>
            </w:r>
          </w:p>
        </w:tc>
        <w:tc>
          <w:tcPr>
            <w:tcW w:w="992" w:type="dxa"/>
            <w:shd w:val="clear" w:color="auto" w:fill="B4C6E7"/>
            <w:noWrap/>
            <w:vAlign w:val="bottom"/>
            <w:hideMark/>
          </w:tcPr>
          <w:p w14:paraId="5026C352" w14:textId="77777777" w:rsidR="0060160A" w:rsidRPr="0060160A" w:rsidRDefault="0060160A" w:rsidP="0060160A">
            <w:pPr>
              <w:jc w:val="right"/>
              <w:rPr>
                <w:rFonts w:cs="Arial"/>
                <w:b/>
                <w:bCs/>
                <w:sz w:val="22"/>
                <w:szCs w:val="22"/>
                <w:lang w:val="nl-BE" w:eastAsia="nl-BE"/>
              </w:rPr>
            </w:pPr>
            <w:r w:rsidRPr="0060160A">
              <w:rPr>
                <w:rFonts w:cs="Arial"/>
                <w:b/>
                <w:bCs/>
                <w:sz w:val="22"/>
                <w:szCs w:val="22"/>
                <w:lang w:val="nl-BE" w:eastAsia="nl-BE"/>
              </w:rPr>
              <w:t>1.742</w:t>
            </w:r>
          </w:p>
        </w:tc>
      </w:tr>
    </w:tbl>
    <w:p w14:paraId="35F61A25" w14:textId="77777777" w:rsidR="005038C4" w:rsidRPr="00993489" w:rsidRDefault="005038C4" w:rsidP="00121FA2">
      <w:pPr>
        <w:rPr>
          <w:color w:val="FF0000"/>
          <w:highlight w:val="yellow"/>
        </w:rPr>
      </w:pPr>
    </w:p>
    <w:p w14:paraId="3D55E0DF" w14:textId="77777777" w:rsidR="00741D04" w:rsidRDefault="00741D04" w:rsidP="00121FA2">
      <w:pPr>
        <w:rPr>
          <w:sz w:val="16"/>
          <w:szCs w:val="16"/>
          <w:highlight w:val="yellow"/>
        </w:rPr>
      </w:pPr>
    </w:p>
    <w:p w14:paraId="22A0A647" w14:textId="77777777" w:rsidR="00741D04" w:rsidRDefault="00741D04" w:rsidP="00121FA2">
      <w:pPr>
        <w:rPr>
          <w:sz w:val="16"/>
          <w:szCs w:val="16"/>
          <w:highlight w:val="yellow"/>
        </w:rPr>
      </w:pPr>
    </w:p>
    <w:p w14:paraId="0817AE6A" w14:textId="77777777" w:rsidR="00741D04" w:rsidRDefault="00741D04" w:rsidP="00121FA2">
      <w:pPr>
        <w:rPr>
          <w:sz w:val="16"/>
          <w:szCs w:val="16"/>
          <w:highlight w:val="yellow"/>
        </w:rPr>
      </w:pPr>
    </w:p>
    <w:p w14:paraId="0F8AC9F7" w14:textId="77777777" w:rsidR="00741D04" w:rsidRDefault="00741D04" w:rsidP="00121FA2">
      <w:pPr>
        <w:rPr>
          <w:sz w:val="16"/>
          <w:szCs w:val="16"/>
          <w:highlight w:val="yellow"/>
        </w:rPr>
      </w:pPr>
    </w:p>
    <w:p w14:paraId="5A72B7B6" w14:textId="77777777" w:rsidR="00741D04" w:rsidRDefault="00741D04" w:rsidP="00121FA2">
      <w:pPr>
        <w:rPr>
          <w:sz w:val="16"/>
          <w:szCs w:val="16"/>
          <w:highlight w:val="yellow"/>
        </w:rPr>
      </w:pPr>
    </w:p>
    <w:p w14:paraId="7DFE96AF" w14:textId="77777777" w:rsidR="00741D04" w:rsidRDefault="00741D04" w:rsidP="00121FA2">
      <w:pPr>
        <w:rPr>
          <w:sz w:val="16"/>
          <w:szCs w:val="16"/>
          <w:highlight w:val="yellow"/>
        </w:rPr>
      </w:pPr>
    </w:p>
    <w:p w14:paraId="2AE7A20D" w14:textId="77777777" w:rsidR="00741D04" w:rsidRDefault="00741D04" w:rsidP="00121FA2">
      <w:pPr>
        <w:rPr>
          <w:sz w:val="16"/>
          <w:szCs w:val="16"/>
          <w:highlight w:val="yellow"/>
        </w:rPr>
      </w:pPr>
    </w:p>
    <w:p w14:paraId="1340848C" w14:textId="77777777" w:rsidR="00741D04" w:rsidRDefault="00741D04" w:rsidP="00121FA2">
      <w:pPr>
        <w:rPr>
          <w:sz w:val="16"/>
          <w:szCs w:val="16"/>
          <w:highlight w:val="yellow"/>
        </w:rPr>
      </w:pPr>
    </w:p>
    <w:p w14:paraId="33E248BD" w14:textId="7B7AE4F4" w:rsidR="0060160A" w:rsidRDefault="0060160A" w:rsidP="00121FA2">
      <w:pPr>
        <w:rPr>
          <w:sz w:val="16"/>
          <w:szCs w:val="16"/>
          <w:highlight w:val="yellow"/>
        </w:rPr>
      </w:pPr>
    </w:p>
    <w:p w14:paraId="34AE6D16" w14:textId="77777777" w:rsidR="00F53F8A" w:rsidRDefault="00F53F8A" w:rsidP="00121FA2">
      <w:pPr>
        <w:rPr>
          <w:sz w:val="16"/>
          <w:szCs w:val="16"/>
          <w:highlight w:val="yellow"/>
        </w:rPr>
      </w:pPr>
    </w:p>
    <w:p w14:paraId="0B0D40CC" w14:textId="77777777" w:rsidR="00874A0D" w:rsidRPr="00201D2D" w:rsidRDefault="00874A0D" w:rsidP="00874A0D">
      <w:pPr>
        <w:rPr>
          <w:i/>
          <w:iCs/>
          <w:sz w:val="22"/>
        </w:rPr>
      </w:pPr>
      <w:r w:rsidRPr="00201D2D">
        <w:rPr>
          <w:i/>
          <w:iCs/>
          <w:sz w:val="16"/>
          <w:szCs w:val="16"/>
        </w:rPr>
        <w:t>Deze tabel toont het totaal van de braille-uitleningen van lezers die rechtstreeks lezen via Luisterpunt en organisaties.</w:t>
      </w:r>
    </w:p>
    <w:p w14:paraId="167B8630" w14:textId="77777777" w:rsidR="00FE7EF7" w:rsidRDefault="004801B6" w:rsidP="004801B6">
      <w:pPr>
        <w:rPr>
          <w:sz w:val="22"/>
        </w:rPr>
      </w:pPr>
      <w:r w:rsidRPr="0060160A">
        <w:rPr>
          <w:sz w:val="22"/>
        </w:rPr>
        <w:br w:type="page"/>
      </w:r>
    </w:p>
    <w:p w14:paraId="1BD79C22" w14:textId="77777777" w:rsidR="00FE7EF7" w:rsidRPr="008E4883" w:rsidRDefault="00A102FF" w:rsidP="00FC2CE7">
      <w:pPr>
        <w:pStyle w:val="Kop10"/>
      </w:pPr>
      <w:bookmarkStart w:id="14" w:name="_Toc522047338"/>
      <w:bookmarkStart w:id="15" w:name="_Toc522047430"/>
      <w:bookmarkStart w:id="16" w:name="_Toc522047853"/>
      <w:bookmarkStart w:id="17" w:name="_Toc524598934"/>
      <w:bookmarkStart w:id="18" w:name="_Toc2595492"/>
      <w:bookmarkStart w:id="19" w:name="_Toc66116026"/>
      <w:r>
        <w:lastRenderedPageBreak/>
        <w:t>4</w:t>
      </w:r>
      <w:r w:rsidR="008E4883">
        <w:t xml:space="preserve">. </w:t>
      </w:r>
      <w:r w:rsidR="00AC1315" w:rsidRPr="008E4883">
        <w:t>Overzicht van de v</w:t>
      </w:r>
      <w:r w:rsidR="00FB4906">
        <w:t>ier</w:t>
      </w:r>
      <w:r w:rsidR="00AC1315" w:rsidRPr="008E4883">
        <w:t xml:space="preserve"> s</w:t>
      </w:r>
      <w:r w:rsidR="00FE7EF7" w:rsidRPr="008E4883">
        <w:t>trategische doelstellingen</w:t>
      </w:r>
      <w:bookmarkEnd w:id="14"/>
      <w:bookmarkEnd w:id="15"/>
      <w:bookmarkEnd w:id="16"/>
      <w:bookmarkEnd w:id="17"/>
      <w:bookmarkEnd w:id="18"/>
      <w:bookmarkEnd w:id="19"/>
    </w:p>
    <w:p w14:paraId="398D7CC6" w14:textId="77777777" w:rsidR="00FE7EF7" w:rsidRDefault="00FE7EF7" w:rsidP="00FE7EF7">
      <w:pPr>
        <w:pStyle w:val="Plattetekst3"/>
        <w:rPr>
          <w:sz w:val="22"/>
        </w:rPr>
      </w:pPr>
    </w:p>
    <w:p w14:paraId="03F88928" w14:textId="77777777" w:rsidR="00FE7EF7" w:rsidRDefault="00FE7EF7" w:rsidP="00FE7EF7">
      <w:pPr>
        <w:pStyle w:val="Plattetekst3"/>
        <w:rPr>
          <w:sz w:val="22"/>
        </w:rPr>
      </w:pPr>
    </w:p>
    <w:p w14:paraId="70B2731C" w14:textId="77777777" w:rsidR="008E4883" w:rsidRDefault="008E4883" w:rsidP="00FE7EF7">
      <w:pPr>
        <w:pStyle w:val="Plattetekst3"/>
        <w:rPr>
          <w:sz w:val="22"/>
        </w:rPr>
      </w:pPr>
    </w:p>
    <w:p w14:paraId="08F6E021" w14:textId="77777777" w:rsidR="00FE7EF7"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0200F549" w14:textId="77777777" w:rsidR="00BF78A2" w:rsidRDefault="00E616D4" w:rsidP="008E2464">
      <w:pPr>
        <w:pStyle w:val="Plattetekst3"/>
        <w:pBdr>
          <w:top w:val="single" w:sz="4" w:space="1" w:color="auto"/>
          <w:left w:val="single" w:sz="4" w:space="4" w:color="auto"/>
          <w:bottom w:val="single" w:sz="4" w:space="1" w:color="auto"/>
          <w:right w:val="single" w:sz="4" w:space="4" w:color="auto"/>
        </w:pBdr>
        <w:shd w:val="clear" w:color="auto" w:fill="D9D9D9"/>
        <w:spacing w:line="360" w:lineRule="auto"/>
      </w:pPr>
      <w:r>
        <w:t xml:space="preserve">De bibliotheek realiseert een klantgerichte dienstverlening met een digitale collectie van Daisy-luisterboeken en brailleboeken voor personen met een leesbeperking </w:t>
      </w:r>
    </w:p>
    <w:p w14:paraId="79CE93D5" w14:textId="77777777" w:rsidR="00FE7EF7" w:rsidRPr="00037C7A"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050A59EE" w14:textId="77777777" w:rsidR="00FE7EF7" w:rsidRDefault="00FE7EF7" w:rsidP="00FE7EF7">
      <w:pPr>
        <w:pStyle w:val="Plattetekst3"/>
        <w:rPr>
          <w:sz w:val="22"/>
        </w:rPr>
      </w:pPr>
    </w:p>
    <w:p w14:paraId="7928BA20" w14:textId="77777777" w:rsidR="00FE7EF7" w:rsidRDefault="00FE7EF7" w:rsidP="00FE7EF7">
      <w:pPr>
        <w:pStyle w:val="Plattetekst3"/>
        <w:rPr>
          <w:sz w:val="22"/>
        </w:rPr>
      </w:pPr>
    </w:p>
    <w:p w14:paraId="2A796672" w14:textId="77777777" w:rsidR="00FE7EF7" w:rsidRDefault="00FE7EF7" w:rsidP="00FE7EF7">
      <w:pPr>
        <w:pStyle w:val="Plattetekst3"/>
        <w:rPr>
          <w:sz w:val="22"/>
        </w:rPr>
      </w:pPr>
    </w:p>
    <w:p w14:paraId="0E5BF0F8" w14:textId="77777777" w:rsidR="00FE7EF7"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78380D7E" w14:textId="77777777" w:rsidR="00FE7EF7" w:rsidRPr="00FB4906"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rPr>
          <w:sz w:val="30"/>
          <w:szCs w:val="30"/>
        </w:rPr>
      </w:pPr>
      <w:r>
        <w:t xml:space="preserve">De bibliotheek is een toekomstbestendige digitale bibliotheek </w:t>
      </w:r>
    </w:p>
    <w:p w14:paraId="196A8BD8" w14:textId="77777777" w:rsidR="00FE7EF7" w:rsidRPr="00037C7A" w:rsidRDefault="00FE7EF7" w:rsidP="00FE7EF7">
      <w:pPr>
        <w:pStyle w:val="Plattetekst3"/>
        <w:pBdr>
          <w:top w:val="single" w:sz="4" w:space="1" w:color="auto"/>
          <w:left w:val="single" w:sz="4" w:space="4" w:color="auto"/>
          <w:bottom w:val="single" w:sz="4" w:space="1" w:color="auto"/>
          <w:right w:val="single" w:sz="4" w:space="4" w:color="auto"/>
        </w:pBdr>
        <w:shd w:val="clear" w:color="auto" w:fill="D9D9D9"/>
      </w:pPr>
    </w:p>
    <w:p w14:paraId="278394B1" w14:textId="77777777" w:rsidR="00FE7EF7" w:rsidRDefault="00FE7EF7" w:rsidP="00FE7EF7">
      <w:pPr>
        <w:rPr>
          <w:lang w:val="nl-BE"/>
        </w:rPr>
      </w:pPr>
    </w:p>
    <w:p w14:paraId="7DEC1F1E" w14:textId="77777777" w:rsidR="00FE7EF7" w:rsidRDefault="00FE7EF7" w:rsidP="00FE7EF7">
      <w:pPr>
        <w:rPr>
          <w:b/>
        </w:rPr>
      </w:pPr>
    </w:p>
    <w:p w14:paraId="6672B36A" w14:textId="77777777" w:rsidR="00FE7EF7" w:rsidRDefault="00FE7EF7" w:rsidP="00FE7EF7">
      <w:pPr>
        <w:rPr>
          <w:b/>
        </w:rPr>
      </w:pPr>
    </w:p>
    <w:p w14:paraId="5959CA8A" w14:textId="77777777" w:rsidR="00FE7EF7" w:rsidRDefault="00FE7EF7" w:rsidP="00FE7EF7">
      <w:pPr>
        <w:pBdr>
          <w:top w:val="single" w:sz="4" w:space="1" w:color="auto"/>
          <w:left w:val="single" w:sz="4" w:space="4" w:color="auto"/>
          <w:bottom w:val="single" w:sz="4" w:space="1" w:color="auto"/>
          <w:right w:val="single" w:sz="4" w:space="4" w:color="auto"/>
        </w:pBdr>
        <w:shd w:val="clear" w:color="auto" w:fill="D9D9D9"/>
        <w:rPr>
          <w:b/>
        </w:rPr>
      </w:pPr>
    </w:p>
    <w:p w14:paraId="64BBF296" w14:textId="77777777" w:rsidR="00FE7EF7" w:rsidRDefault="00E616D4" w:rsidP="008E2464">
      <w:pPr>
        <w:pBdr>
          <w:top w:val="single" w:sz="4" w:space="1" w:color="auto"/>
          <w:left w:val="single" w:sz="4" w:space="4" w:color="auto"/>
          <w:bottom w:val="single" w:sz="4" w:space="1" w:color="auto"/>
          <w:right w:val="single" w:sz="4" w:space="4" w:color="auto"/>
        </w:pBdr>
        <w:shd w:val="clear" w:color="auto" w:fill="D9D9D9"/>
        <w:spacing w:line="360" w:lineRule="auto"/>
        <w:rPr>
          <w:b/>
        </w:rPr>
      </w:pPr>
      <w:r>
        <w:rPr>
          <w:b/>
        </w:rPr>
        <w:t>De bibliotheek bereikt meer mensen en communiceert doeltreffend met haar doelgroepen en haar strategische partners</w:t>
      </w:r>
    </w:p>
    <w:p w14:paraId="19565842" w14:textId="77777777" w:rsidR="00E616D4" w:rsidRPr="00037C7A"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2084A7CE" w14:textId="77777777" w:rsidR="00E616D4" w:rsidRDefault="00E616D4" w:rsidP="00E616D4">
      <w:pPr>
        <w:pStyle w:val="Plattetekst3"/>
        <w:rPr>
          <w:sz w:val="22"/>
        </w:rPr>
      </w:pPr>
    </w:p>
    <w:p w14:paraId="1C265CC9" w14:textId="77777777" w:rsidR="00E616D4" w:rsidRDefault="00E616D4" w:rsidP="00E616D4">
      <w:pPr>
        <w:pStyle w:val="Plattetekst3"/>
        <w:rPr>
          <w:sz w:val="22"/>
        </w:rPr>
      </w:pPr>
    </w:p>
    <w:p w14:paraId="06C2416C" w14:textId="77777777" w:rsidR="00E616D4" w:rsidRDefault="00E616D4" w:rsidP="00E616D4">
      <w:pPr>
        <w:pStyle w:val="Plattetekst3"/>
        <w:rPr>
          <w:sz w:val="22"/>
        </w:rPr>
      </w:pPr>
    </w:p>
    <w:p w14:paraId="65547AC3" w14:textId="77777777" w:rsidR="00E616D4"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74F68352" w14:textId="77777777" w:rsidR="00E616D4" w:rsidRPr="00FB4906" w:rsidRDefault="00E616D4" w:rsidP="008E2464">
      <w:pPr>
        <w:pStyle w:val="Plattetekst3"/>
        <w:pBdr>
          <w:top w:val="single" w:sz="4" w:space="1" w:color="auto"/>
          <w:left w:val="single" w:sz="4" w:space="4" w:color="auto"/>
          <w:bottom w:val="single" w:sz="4" w:space="1" w:color="auto"/>
          <w:right w:val="single" w:sz="4" w:space="4" w:color="auto"/>
        </w:pBdr>
        <w:shd w:val="clear" w:color="auto" w:fill="D9D9D9"/>
        <w:spacing w:line="360" w:lineRule="auto"/>
        <w:rPr>
          <w:sz w:val="30"/>
          <w:szCs w:val="30"/>
        </w:rPr>
      </w:pPr>
      <w:r>
        <w:t>Luisterpunt wil zich ontwikkelen als een performante en uitmuntende bibliotheekorganisatie</w:t>
      </w:r>
    </w:p>
    <w:p w14:paraId="3018E3FD" w14:textId="77777777" w:rsidR="00E616D4" w:rsidRPr="00037C7A" w:rsidRDefault="00E616D4" w:rsidP="00E616D4">
      <w:pPr>
        <w:pStyle w:val="Plattetekst3"/>
        <w:pBdr>
          <w:top w:val="single" w:sz="4" w:space="1" w:color="auto"/>
          <w:left w:val="single" w:sz="4" w:space="4" w:color="auto"/>
          <w:bottom w:val="single" w:sz="4" w:space="1" w:color="auto"/>
          <w:right w:val="single" w:sz="4" w:space="4" w:color="auto"/>
        </w:pBdr>
        <w:shd w:val="clear" w:color="auto" w:fill="D9D9D9"/>
      </w:pPr>
    </w:p>
    <w:p w14:paraId="45EF3CD9" w14:textId="77777777" w:rsidR="00100A47" w:rsidRDefault="00100A47" w:rsidP="00100A47">
      <w:pPr>
        <w:rPr>
          <w:sz w:val="22"/>
          <w:lang w:val="nl-BE"/>
        </w:rPr>
      </w:pPr>
    </w:p>
    <w:p w14:paraId="05FE25CE" w14:textId="77777777" w:rsidR="00100A47" w:rsidRDefault="00100A47" w:rsidP="00100A47">
      <w:pPr>
        <w:rPr>
          <w:sz w:val="22"/>
          <w:lang w:val="nl-BE"/>
        </w:rPr>
      </w:pPr>
    </w:p>
    <w:p w14:paraId="01FD0291" w14:textId="77777777" w:rsidR="00100A47" w:rsidRDefault="00100A47" w:rsidP="00100A47">
      <w:pPr>
        <w:pStyle w:val="Plattetekstinspringen"/>
        <w:ind w:left="0"/>
        <w:rPr>
          <w:b/>
          <w:bCs/>
          <w:sz w:val="22"/>
        </w:rPr>
      </w:pPr>
    </w:p>
    <w:p w14:paraId="62582707" w14:textId="77777777" w:rsidR="00F56F98" w:rsidRDefault="00FB4906" w:rsidP="0001137E">
      <w:pPr>
        <w:ind w:left="360"/>
        <w:rPr>
          <w:sz w:val="22"/>
        </w:rPr>
      </w:pPr>
      <w:r>
        <w:rPr>
          <w:sz w:val="22"/>
          <w:lang w:val="nl-BE"/>
        </w:rPr>
        <w:br w:type="column"/>
      </w:r>
    </w:p>
    <w:p w14:paraId="6ADE13C8" w14:textId="77777777" w:rsidR="008E4883" w:rsidRPr="008E4883" w:rsidRDefault="00A102FF" w:rsidP="00FC2CE7">
      <w:pPr>
        <w:pStyle w:val="Kop10"/>
      </w:pPr>
      <w:bookmarkStart w:id="20" w:name="_Toc524598935"/>
      <w:bookmarkStart w:id="21" w:name="_Toc2595493"/>
      <w:bookmarkStart w:id="22" w:name="_Toc66116027"/>
      <w:bookmarkStart w:id="23" w:name="_Toc522047339"/>
      <w:bookmarkStart w:id="24" w:name="_Toc522047431"/>
      <w:bookmarkStart w:id="25" w:name="_Toc522047854"/>
      <w:r>
        <w:t>5</w:t>
      </w:r>
      <w:r w:rsidR="008E4883">
        <w:t xml:space="preserve">. </w:t>
      </w:r>
      <w:r w:rsidR="00B16CC1" w:rsidRPr="00B16CC1">
        <w:rPr>
          <w:lang w:val="nl-NL"/>
        </w:rPr>
        <w:t>Strategische doelstelling 1</w:t>
      </w:r>
      <w:r w:rsidR="00B16CC1">
        <w:rPr>
          <w:lang w:val="nl-NL"/>
        </w:rPr>
        <w:br/>
      </w:r>
      <w:r w:rsidR="00B16CC1">
        <w:rPr>
          <w:lang w:val="nl-NL"/>
        </w:rPr>
        <w:br/>
      </w:r>
      <w:r w:rsidR="00A52970" w:rsidRPr="00A52970">
        <w:t>De bibliotheek realiseert een klantgerichte dienstverlening met een digitale collectie van Daisy-luisterboeken en brailleboeken voor personen met een leesbeperking</w:t>
      </w:r>
      <w:bookmarkEnd w:id="20"/>
      <w:bookmarkEnd w:id="21"/>
      <w:bookmarkEnd w:id="22"/>
      <w:r w:rsidR="00A52970" w:rsidRPr="00A52970">
        <w:t xml:space="preserve"> </w:t>
      </w:r>
      <w:bookmarkEnd w:id="23"/>
      <w:bookmarkEnd w:id="24"/>
      <w:bookmarkEnd w:id="25"/>
      <w:r w:rsidR="00B16CC1">
        <w:br/>
      </w:r>
    </w:p>
    <w:p w14:paraId="64A9C123" w14:textId="77777777" w:rsidR="008E4883" w:rsidRDefault="008E4883" w:rsidP="00037C7A">
      <w:pPr>
        <w:pStyle w:val="Plattetekst3"/>
        <w:rPr>
          <w:sz w:val="22"/>
        </w:rPr>
      </w:pPr>
    </w:p>
    <w:p w14:paraId="5F6341B1" w14:textId="77777777" w:rsidR="001D5222" w:rsidRPr="001D5222" w:rsidRDefault="001D5222" w:rsidP="001D5222">
      <w:pPr>
        <w:rPr>
          <w:b/>
          <w:sz w:val="22"/>
        </w:rPr>
      </w:pPr>
      <w:r w:rsidRPr="001D5222">
        <w:rPr>
          <w:b/>
          <w:sz w:val="22"/>
        </w:rPr>
        <w:t>Operationele doelstellingen</w:t>
      </w:r>
      <w:r>
        <w:rPr>
          <w:b/>
          <w:sz w:val="22"/>
        </w:rPr>
        <w:t>:</w:t>
      </w:r>
    </w:p>
    <w:p w14:paraId="7DDC054E" w14:textId="77777777" w:rsidR="008062F5" w:rsidRDefault="008062F5" w:rsidP="001D5222">
      <w:pPr>
        <w:rPr>
          <w:sz w:val="22"/>
        </w:rPr>
      </w:pPr>
    </w:p>
    <w:p w14:paraId="7CC471A6" w14:textId="77777777" w:rsidR="008062F5" w:rsidRDefault="00B57BA6" w:rsidP="007060C2">
      <w:pPr>
        <w:numPr>
          <w:ilvl w:val="0"/>
          <w:numId w:val="2"/>
        </w:numPr>
        <w:rPr>
          <w:sz w:val="22"/>
        </w:rPr>
      </w:pPr>
      <w:r>
        <w:rPr>
          <w:sz w:val="22"/>
        </w:rPr>
        <w:t>U</w:t>
      </w:r>
      <w:r w:rsidR="008062F5">
        <w:rPr>
          <w:sz w:val="22"/>
        </w:rPr>
        <w:t xml:space="preserve">itwerken van </w:t>
      </w:r>
      <w:r w:rsidR="008062F5" w:rsidRPr="00E20C11">
        <w:rPr>
          <w:b/>
          <w:sz w:val="22"/>
        </w:rPr>
        <w:t>één laagdrempelig bibliotheek</w:t>
      </w:r>
      <w:r w:rsidR="00755728" w:rsidRPr="00E20C11">
        <w:rPr>
          <w:b/>
          <w:sz w:val="22"/>
        </w:rPr>
        <w:t>aanspreekpunt</w:t>
      </w:r>
      <w:r w:rsidR="008062F5">
        <w:rPr>
          <w:sz w:val="22"/>
        </w:rPr>
        <w:t xml:space="preserve"> met persoonlijke</w:t>
      </w:r>
      <w:r w:rsidR="00C24DC3">
        <w:rPr>
          <w:sz w:val="22"/>
        </w:rPr>
        <w:t xml:space="preserve"> begeleiding </w:t>
      </w:r>
      <w:r w:rsidR="008062F5">
        <w:rPr>
          <w:sz w:val="22"/>
        </w:rPr>
        <w:t>van de verschillende lezersgroepen</w:t>
      </w:r>
    </w:p>
    <w:p w14:paraId="1748F84D" w14:textId="77777777" w:rsidR="008062F5" w:rsidRDefault="008062F5" w:rsidP="00A84828">
      <w:pPr>
        <w:ind w:left="708"/>
        <w:rPr>
          <w:sz w:val="22"/>
        </w:rPr>
      </w:pPr>
      <w:r w:rsidRPr="008062F5">
        <w:rPr>
          <w:i/>
          <w:sz w:val="22"/>
        </w:rPr>
        <w:t>Resultaatsindicator</w:t>
      </w:r>
      <w:r w:rsidR="00F15874">
        <w:rPr>
          <w:i/>
          <w:sz w:val="22"/>
        </w:rPr>
        <w:t xml:space="preserve"> 1</w:t>
      </w:r>
      <w:r w:rsidRPr="008062F5">
        <w:rPr>
          <w:i/>
          <w:sz w:val="22"/>
        </w:rPr>
        <w:t>:</w:t>
      </w:r>
      <w:r>
        <w:rPr>
          <w:sz w:val="22"/>
        </w:rPr>
        <w:t xml:space="preserve"> </w:t>
      </w:r>
      <w:r w:rsidR="00F15874">
        <w:rPr>
          <w:sz w:val="22"/>
        </w:rPr>
        <w:t>De bibliotheekdienstverlening blijft gratis.</w:t>
      </w:r>
    </w:p>
    <w:p w14:paraId="656A5359" w14:textId="77777777" w:rsidR="00F15874" w:rsidRDefault="00F15874" w:rsidP="00A84828">
      <w:pPr>
        <w:ind w:left="708"/>
        <w:rPr>
          <w:sz w:val="22"/>
        </w:rPr>
      </w:pPr>
      <w:r w:rsidRPr="008062F5">
        <w:rPr>
          <w:i/>
          <w:sz w:val="22"/>
        </w:rPr>
        <w:t>Resultaatsindicator</w:t>
      </w:r>
      <w:r>
        <w:rPr>
          <w:i/>
          <w:sz w:val="22"/>
        </w:rPr>
        <w:t xml:space="preserve"> 2: </w:t>
      </w:r>
      <w:r w:rsidR="00852123">
        <w:rPr>
          <w:sz w:val="22"/>
        </w:rPr>
        <w:t>Iedereen kan</w:t>
      </w:r>
      <w:r w:rsidR="00D07DC1" w:rsidRPr="00DE1471">
        <w:rPr>
          <w:sz w:val="22"/>
        </w:rPr>
        <w:t xml:space="preserve"> de bibliotheek vlot</w:t>
      </w:r>
      <w:r w:rsidR="00BF78A2">
        <w:rPr>
          <w:sz w:val="22"/>
        </w:rPr>
        <w:t xml:space="preserve"> en via diverse kanalen </w:t>
      </w:r>
      <w:r w:rsidR="007D5C85">
        <w:rPr>
          <w:sz w:val="22"/>
        </w:rPr>
        <w:t>bereiken.</w:t>
      </w:r>
    </w:p>
    <w:p w14:paraId="3B0C7212" w14:textId="77777777" w:rsidR="00C40EEE" w:rsidRDefault="0042778B" w:rsidP="00993489">
      <w:pPr>
        <w:ind w:left="708"/>
        <w:rPr>
          <w:rFonts w:cs="Arial"/>
          <w:color w:val="000000"/>
          <w:sz w:val="22"/>
          <w:szCs w:val="22"/>
        </w:rPr>
      </w:pPr>
      <w:r>
        <w:rPr>
          <w:sz w:val="22"/>
        </w:rPr>
        <w:br/>
      </w:r>
      <w:bookmarkStart w:id="26" w:name="_Hlk65695285"/>
      <w:bookmarkStart w:id="27" w:name="_Hlk64369673"/>
      <w:r w:rsidRPr="0042778B">
        <w:rPr>
          <w:rFonts w:cs="Arial"/>
          <w:color w:val="000000"/>
          <w:sz w:val="22"/>
          <w:szCs w:val="22"/>
        </w:rPr>
        <w:t>Sinds maart 2018 kunnen bibliotheken</w:t>
      </w:r>
      <w:r w:rsidR="00753328">
        <w:rPr>
          <w:rFonts w:cs="Arial"/>
          <w:color w:val="000000"/>
          <w:sz w:val="22"/>
          <w:szCs w:val="22"/>
        </w:rPr>
        <w:t>, scholen</w:t>
      </w:r>
      <w:r w:rsidRPr="0042778B">
        <w:rPr>
          <w:rFonts w:cs="Arial"/>
          <w:color w:val="000000"/>
          <w:sz w:val="22"/>
          <w:szCs w:val="22"/>
        </w:rPr>
        <w:t xml:space="preserve"> en andere organisaties </w:t>
      </w:r>
      <w:r w:rsidR="00853E0B">
        <w:rPr>
          <w:rFonts w:cs="Arial"/>
          <w:color w:val="000000"/>
          <w:sz w:val="22"/>
          <w:szCs w:val="22"/>
        </w:rPr>
        <w:t>in</w:t>
      </w:r>
      <w:r w:rsidRPr="0042778B">
        <w:rPr>
          <w:rFonts w:cs="Arial"/>
          <w:color w:val="000000"/>
          <w:sz w:val="22"/>
          <w:szCs w:val="22"/>
        </w:rPr>
        <w:t xml:space="preserve"> hun eigen account zelf lezers inschrijven voor Daisy-online, boeken op de boekenplank van de lezer plaatsen en de boeken inleveren.</w:t>
      </w:r>
      <w:r w:rsidR="00753328">
        <w:rPr>
          <w:rFonts w:cs="Arial"/>
          <w:color w:val="000000"/>
          <w:sz w:val="22"/>
          <w:szCs w:val="22"/>
        </w:rPr>
        <w:t xml:space="preserve"> Dit is een succes, in totaal kwamen er in 2020 604 nieuwe lezers via organisaties bi</w:t>
      </w:r>
      <w:r w:rsidR="006A0509">
        <w:rPr>
          <w:rFonts w:cs="Arial"/>
          <w:color w:val="000000"/>
          <w:sz w:val="22"/>
          <w:szCs w:val="22"/>
        </w:rPr>
        <w:t xml:space="preserve">j, wat het totaal brengt op 2.297. </w:t>
      </w:r>
    </w:p>
    <w:bookmarkEnd w:id="26"/>
    <w:p w14:paraId="6780F63A" w14:textId="77777777" w:rsidR="00753328" w:rsidRDefault="00753328" w:rsidP="00753328">
      <w:pPr>
        <w:rPr>
          <w:rFonts w:cs="Arial"/>
          <w:color w:val="000000"/>
          <w:sz w:val="22"/>
          <w:szCs w:val="22"/>
        </w:rPr>
      </w:pPr>
    </w:p>
    <w:p w14:paraId="5972F92B" w14:textId="77777777" w:rsidR="00683C66" w:rsidRDefault="00753328" w:rsidP="00683C66">
      <w:pPr>
        <w:ind w:left="709"/>
        <w:rPr>
          <w:rFonts w:cs="Arial"/>
          <w:color w:val="000000"/>
          <w:sz w:val="22"/>
          <w:szCs w:val="22"/>
        </w:rPr>
      </w:pPr>
      <w:bookmarkStart w:id="28" w:name="_Hlk65695436"/>
      <w:r w:rsidRPr="00753328">
        <w:rPr>
          <w:rFonts w:cs="Arial"/>
          <w:color w:val="000000"/>
          <w:sz w:val="22"/>
          <w:szCs w:val="22"/>
          <w:lang w:val="nl-BE"/>
        </w:rPr>
        <w:t xml:space="preserve">In 2020 </w:t>
      </w:r>
      <w:r>
        <w:rPr>
          <w:rFonts w:cs="Arial"/>
          <w:color w:val="000000"/>
          <w:sz w:val="22"/>
          <w:szCs w:val="22"/>
          <w:lang w:val="nl-BE"/>
        </w:rPr>
        <w:t>schreven</w:t>
      </w:r>
      <w:r w:rsidR="004C452D">
        <w:rPr>
          <w:rFonts w:cs="Arial"/>
          <w:color w:val="000000"/>
          <w:sz w:val="22"/>
          <w:szCs w:val="22"/>
          <w:lang w:val="nl-BE"/>
        </w:rPr>
        <w:t xml:space="preserve"> maar liefst</w:t>
      </w:r>
      <w:r>
        <w:rPr>
          <w:rFonts w:cs="Arial"/>
          <w:color w:val="000000"/>
          <w:sz w:val="22"/>
          <w:szCs w:val="22"/>
          <w:lang w:val="nl-BE"/>
        </w:rPr>
        <w:t xml:space="preserve"> </w:t>
      </w:r>
      <w:r w:rsidR="00874A0D">
        <w:rPr>
          <w:rFonts w:cs="Arial"/>
          <w:color w:val="000000"/>
          <w:sz w:val="22"/>
          <w:szCs w:val="22"/>
          <w:lang w:val="nl-BE"/>
        </w:rPr>
        <w:t>911 nieuwe</w:t>
      </w:r>
      <w:r>
        <w:rPr>
          <w:rFonts w:cs="Arial"/>
          <w:color w:val="000000"/>
          <w:sz w:val="22"/>
          <w:szCs w:val="22"/>
          <w:lang w:val="nl-BE"/>
        </w:rPr>
        <w:t xml:space="preserve"> organisaties zich bij ons in</w:t>
      </w:r>
      <w:r w:rsidR="00874A0D">
        <w:rPr>
          <w:rFonts w:cs="Arial"/>
          <w:color w:val="000000"/>
          <w:sz w:val="22"/>
          <w:szCs w:val="22"/>
          <w:lang w:val="nl-BE"/>
        </w:rPr>
        <w:t>, waarvan het grootste deel scholen en logopediepraktijken. De overgrote meerderheid gebruikte h</w:t>
      </w:r>
      <w:r w:rsidRPr="00753328">
        <w:rPr>
          <w:rFonts w:cs="Arial"/>
          <w:color w:val="000000"/>
          <w:sz w:val="22"/>
          <w:szCs w:val="22"/>
          <w:lang w:val="nl-BE"/>
        </w:rPr>
        <w:t>et online</w:t>
      </w:r>
      <w:r w:rsidR="00853E0B">
        <w:rPr>
          <w:rFonts w:cs="Arial"/>
          <w:color w:val="000000"/>
          <w:sz w:val="22"/>
          <w:szCs w:val="22"/>
          <w:lang w:val="nl-BE"/>
        </w:rPr>
        <w:t xml:space="preserve"> </w:t>
      </w:r>
      <w:r w:rsidRPr="00753328">
        <w:rPr>
          <w:rFonts w:cs="Arial"/>
          <w:color w:val="000000"/>
          <w:sz w:val="22"/>
          <w:szCs w:val="22"/>
          <w:lang w:val="nl-BE"/>
        </w:rPr>
        <w:t>inschrijvingsformulier voor organisaties, dat we in september 2019 hebben opgestart</w:t>
      </w:r>
      <w:r w:rsidR="00874A0D">
        <w:rPr>
          <w:rFonts w:cs="Arial"/>
          <w:color w:val="000000"/>
          <w:sz w:val="22"/>
          <w:szCs w:val="22"/>
          <w:lang w:val="nl-BE"/>
        </w:rPr>
        <w:t xml:space="preserve">. Dit werkt goed. </w:t>
      </w:r>
      <w:r>
        <w:rPr>
          <w:rFonts w:cs="Arial"/>
          <w:color w:val="000000"/>
          <w:sz w:val="22"/>
          <w:szCs w:val="22"/>
          <w:lang w:val="nl-BE"/>
        </w:rPr>
        <w:t xml:space="preserve">Organisaties </w:t>
      </w:r>
      <w:r w:rsidRPr="00753328">
        <w:rPr>
          <w:rFonts w:cs="Arial"/>
          <w:color w:val="000000"/>
          <w:sz w:val="22"/>
          <w:szCs w:val="22"/>
          <w:lang w:val="nl-BE"/>
        </w:rPr>
        <w:t xml:space="preserve">krijgen hun inloggegevens </w:t>
      </w:r>
      <w:r>
        <w:rPr>
          <w:rFonts w:cs="Arial"/>
          <w:color w:val="000000"/>
          <w:sz w:val="22"/>
          <w:szCs w:val="22"/>
          <w:lang w:val="nl-BE"/>
        </w:rPr>
        <w:t xml:space="preserve">meteen </w:t>
      </w:r>
      <w:r w:rsidRPr="00753328">
        <w:rPr>
          <w:rFonts w:cs="Arial"/>
          <w:color w:val="000000"/>
          <w:sz w:val="22"/>
          <w:szCs w:val="22"/>
          <w:lang w:val="nl-BE"/>
        </w:rPr>
        <w:t xml:space="preserve">via e-mail en kunnen onmiddellijk aan de slag. </w:t>
      </w:r>
      <w:r w:rsidR="004C452D" w:rsidRPr="004C452D">
        <w:rPr>
          <w:rFonts w:cs="Arial"/>
          <w:color w:val="000000"/>
          <w:sz w:val="22"/>
          <w:szCs w:val="22"/>
        </w:rPr>
        <w:t xml:space="preserve">Uiteraard kunnen ze </w:t>
      </w:r>
      <w:r w:rsidR="00197DF8">
        <w:rPr>
          <w:rFonts w:cs="Arial"/>
          <w:color w:val="000000"/>
          <w:sz w:val="22"/>
          <w:szCs w:val="22"/>
        </w:rPr>
        <w:t xml:space="preserve">met hun vragen </w:t>
      </w:r>
      <w:r w:rsidR="004C452D">
        <w:rPr>
          <w:rFonts w:cs="Arial"/>
          <w:color w:val="000000"/>
          <w:sz w:val="22"/>
          <w:szCs w:val="22"/>
        </w:rPr>
        <w:t>nog steeds telefonisch en via e-mail bij ons terecht.</w:t>
      </w:r>
      <w:r w:rsidR="00853E0B">
        <w:rPr>
          <w:rFonts w:cs="Arial"/>
          <w:color w:val="000000"/>
          <w:sz w:val="22"/>
          <w:szCs w:val="22"/>
        </w:rPr>
        <w:t xml:space="preserve"> </w:t>
      </w:r>
      <w:bookmarkEnd w:id="27"/>
      <w:bookmarkEnd w:id="28"/>
    </w:p>
    <w:p w14:paraId="2ACDC841" w14:textId="77777777" w:rsidR="009612F4" w:rsidRPr="00F26DED" w:rsidRDefault="009612F4" w:rsidP="005448D4">
      <w:pPr>
        <w:ind w:left="708"/>
        <w:rPr>
          <w:rFonts w:cs="Arial"/>
          <w:color w:val="000000"/>
          <w:sz w:val="22"/>
          <w:szCs w:val="22"/>
          <w:lang w:val="nl-BE"/>
        </w:rPr>
      </w:pPr>
      <w:r>
        <w:rPr>
          <w:rFonts w:cs="Arial"/>
          <w:color w:val="000000"/>
          <w:sz w:val="22"/>
          <w:szCs w:val="22"/>
        </w:rPr>
        <w:br/>
      </w:r>
      <w:r w:rsidRPr="009612F4">
        <w:rPr>
          <w:rFonts w:cs="Arial"/>
          <w:color w:val="000000"/>
          <w:sz w:val="22"/>
          <w:szCs w:val="22"/>
        </w:rPr>
        <w:t>Onze dienstverlening was ook in 20</w:t>
      </w:r>
      <w:r w:rsidR="00F26DED">
        <w:rPr>
          <w:rFonts w:cs="Arial"/>
          <w:color w:val="000000"/>
          <w:sz w:val="22"/>
          <w:szCs w:val="22"/>
        </w:rPr>
        <w:t>20</w:t>
      </w:r>
      <w:r w:rsidRPr="009612F4">
        <w:rPr>
          <w:rFonts w:cs="Arial"/>
          <w:color w:val="000000"/>
          <w:sz w:val="22"/>
          <w:szCs w:val="22"/>
        </w:rPr>
        <w:t xml:space="preserve"> volledig gratis voor onze lezers, voor geïnteresseerden en voor intermediaire organisaties (zoals bibliotheken, scholen, ouderenverenigingen, woonzorgcentra, …). Ook workshops en vormingssessies voor </w:t>
      </w:r>
      <w:r>
        <w:rPr>
          <w:rFonts w:cs="Arial"/>
          <w:color w:val="000000"/>
          <w:sz w:val="22"/>
          <w:szCs w:val="22"/>
        </w:rPr>
        <w:t>bibliotheek</w:t>
      </w:r>
      <w:r w:rsidRPr="009612F4">
        <w:rPr>
          <w:rFonts w:cs="Arial"/>
          <w:color w:val="000000"/>
          <w:sz w:val="22"/>
          <w:szCs w:val="22"/>
        </w:rPr>
        <w:t>medewerkers zijn gratis</w:t>
      </w:r>
      <w:r>
        <w:rPr>
          <w:rFonts w:cs="Arial"/>
          <w:color w:val="000000"/>
          <w:sz w:val="22"/>
          <w:szCs w:val="22"/>
        </w:rPr>
        <w:t>, voor workshops op pedagogische studiedagen van scholen vragen we een kleine bijdrage</w:t>
      </w:r>
      <w:r w:rsidRPr="009612F4">
        <w:rPr>
          <w:rFonts w:cs="Arial"/>
          <w:color w:val="000000"/>
          <w:sz w:val="22"/>
          <w:szCs w:val="22"/>
        </w:rPr>
        <w:t>.</w:t>
      </w:r>
    </w:p>
    <w:p w14:paraId="33883317" w14:textId="77777777" w:rsidR="009612F4" w:rsidRPr="005C31EB" w:rsidRDefault="009612F4" w:rsidP="00F20B24">
      <w:pPr>
        <w:ind w:left="709"/>
        <w:rPr>
          <w:rFonts w:cs="Arial"/>
          <w:color w:val="000000"/>
          <w:sz w:val="22"/>
          <w:szCs w:val="22"/>
        </w:rPr>
      </w:pPr>
    </w:p>
    <w:p w14:paraId="0B1CCC28" w14:textId="77777777" w:rsidR="00F20B24" w:rsidRDefault="00F20B24" w:rsidP="00F20B24">
      <w:pPr>
        <w:ind w:left="708"/>
        <w:rPr>
          <w:sz w:val="22"/>
        </w:rPr>
      </w:pPr>
      <w:r w:rsidRPr="009612F4">
        <w:rPr>
          <w:sz w:val="22"/>
        </w:rPr>
        <w:t>Onze bibliotheek is vlot en via diverse kanalen bereikbaar: met Mijn Luisterpunt kunnen lezers 24/7 boeken lenen, bij Daisy-online-lezers staan ze dan ook meteen leesklaar op de online boekenplank. E-mails naar onze uitleendienst worden elke dag beantwoord en de uitleendienst is elke werkdag telefonisch bereikbaar van 9u tot 12u en van 13u tot 16u. Op berichten via Facebook</w:t>
      </w:r>
      <w:r w:rsidR="00F26DED">
        <w:rPr>
          <w:sz w:val="22"/>
        </w:rPr>
        <w:t xml:space="preserve">, Instagram </w:t>
      </w:r>
      <w:r w:rsidRPr="009612F4">
        <w:rPr>
          <w:sz w:val="22"/>
        </w:rPr>
        <w:t>en Twitter reageren we snel.</w:t>
      </w:r>
    </w:p>
    <w:p w14:paraId="6AD0C2FE" w14:textId="343E6691" w:rsidR="00F20B24" w:rsidRDefault="00F20B24" w:rsidP="00F20B24">
      <w:pPr>
        <w:ind w:left="708"/>
        <w:rPr>
          <w:sz w:val="22"/>
        </w:rPr>
      </w:pPr>
      <w:r>
        <w:rPr>
          <w:sz w:val="22"/>
        </w:rPr>
        <w:t>We hebben geen jaarlijkse s</w:t>
      </w:r>
      <w:r w:rsidR="009612F4">
        <w:rPr>
          <w:sz w:val="22"/>
        </w:rPr>
        <w:t xml:space="preserve">luitingsperiode. </w:t>
      </w:r>
      <w:r w:rsidR="009612F4" w:rsidRPr="006A0509">
        <w:rPr>
          <w:sz w:val="22"/>
        </w:rPr>
        <w:t xml:space="preserve">We </w:t>
      </w:r>
      <w:r w:rsidR="005477A6" w:rsidRPr="006A0509">
        <w:rPr>
          <w:sz w:val="22"/>
        </w:rPr>
        <w:t>planden</w:t>
      </w:r>
      <w:r w:rsidR="009612F4" w:rsidRPr="006A0509">
        <w:rPr>
          <w:sz w:val="22"/>
        </w:rPr>
        <w:t xml:space="preserve"> </w:t>
      </w:r>
      <w:r w:rsidR="00FF485E" w:rsidRPr="006A0509">
        <w:rPr>
          <w:sz w:val="22"/>
        </w:rPr>
        <w:t>vier</w:t>
      </w:r>
      <w:r w:rsidR="005477A6" w:rsidRPr="006A0509">
        <w:rPr>
          <w:sz w:val="22"/>
        </w:rPr>
        <w:t xml:space="preserve"> collectieve sluitingsdagen in</w:t>
      </w:r>
      <w:r w:rsidRPr="006A0509">
        <w:rPr>
          <w:sz w:val="22"/>
        </w:rPr>
        <w:t>.</w:t>
      </w:r>
      <w:r>
        <w:rPr>
          <w:sz w:val="22"/>
        </w:rPr>
        <w:t xml:space="preserve"> </w:t>
      </w:r>
    </w:p>
    <w:p w14:paraId="58F189A3" w14:textId="453A1E90" w:rsidR="00FE25E3" w:rsidRDefault="00FE25E3" w:rsidP="00F20B24">
      <w:pPr>
        <w:ind w:left="708"/>
        <w:rPr>
          <w:sz w:val="22"/>
        </w:rPr>
      </w:pPr>
    </w:p>
    <w:p w14:paraId="3E85F0BD" w14:textId="28047065" w:rsidR="00FE25E3" w:rsidRDefault="00102E6D" w:rsidP="00201D2D">
      <w:pPr>
        <w:ind w:left="708"/>
        <w:jc w:val="center"/>
        <w:rPr>
          <w:sz w:val="22"/>
        </w:rPr>
      </w:pPr>
      <w:r>
        <w:rPr>
          <w:noProof/>
          <w:sz w:val="22"/>
        </w:rPr>
        <w:lastRenderedPageBreak/>
        <w:drawing>
          <wp:inline distT="0" distB="0" distL="0" distR="0" wp14:anchorId="4FE5C9F5" wp14:editId="62740072">
            <wp:extent cx="5277809" cy="3640867"/>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9" cstate="print">
                      <a:extLst>
                        <a:ext uri="{28A0092B-C50C-407E-A947-70E740481C1C}">
                          <a14:useLocalDpi xmlns:a14="http://schemas.microsoft.com/office/drawing/2010/main" val="0"/>
                        </a:ext>
                      </a:extLst>
                    </a:blip>
                    <a:srcRect t="8110"/>
                    <a:stretch>
                      <a:fillRect/>
                    </a:stretch>
                  </pic:blipFill>
                  <pic:spPr bwMode="auto">
                    <a:xfrm>
                      <a:off x="0" y="0"/>
                      <a:ext cx="5287949" cy="3647862"/>
                    </a:xfrm>
                    <a:prstGeom prst="rect">
                      <a:avLst/>
                    </a:prstGeom>
                    <a:noFill/>
                    <a:ln>
                      <a:noFill/>
                    </a:ln>
                  </pic:spPr>
                </pic:pic>
              </a:graphicData>
            </a:graphic>
          </wp:inline>
        </w:drawing>
      </w:r>
    </w:p>
    <w:p w14:paraId="61B346D0" w14:textId="0BD5D586" w:rsidR="00FE25E3" w:rsidRPr="00FE25E3" w:rsidRDefault="00FE25E3" w:rsidP="004A505E">
      <w:pPr>
        <w:ind w:left="708"/>
        <w:rPr>
          <w:i/>
          <w:iCs/>
          <w:sz w:val="18"/>
          <w:szCs w:val="20"/>
        </w:rPr>
      </w:pPr>
      <w:r w:rsidRPr="00FE25E3">
        <w:rPr>
          <w:i/>
          <w:iCs/>
          <w:sz w:val="18"/>
          <w:szCs w:val="20"/>
        </w:rPr>
        <w:t>Landschapsbureau van de dienst Lezers &amp; Collectie op onze nieuwe werklocatie.</w:t>
      </w:r>
    </w:p>
    <w:p w14:paraId="65D56768" w14:textId="77777777" w:rsidR="00E51D16" w:rsidRPr="00DB4A93" w:rsidRDefault="00E51D16" w:rsidP="006E3CC4">
      <w:pPr>
        <w:rPr>
          <w:sz w:val="22"/>
        </w:rPr>
      </w:pPr>
    </w:p>
    <w:p w14:paraId="46ECF897" w14:textId="77777777" w:rsidR="00312167" w:rsidRDefault="00FF485E" w:rsidP="00FF485E">
      <w:pPr>
        <w:ind w:left="708"/>
        <w:rPr>
          <w:sz w:val="22"/>
          <w:lang w:val="nl-BE"/>
        </w:rPr>
      </w:pPr>
      <w:r>
        <w:rPr>
          <w:sz w:val="22"/>
        </w:rPr>
        <w:t>Jaarlijks meten we in mei</w:t>
      </w:r>
      <w:r w:rsidR="00312167" w:rsidRPr="00312167">
        <w:rPr>
          <w:sz w:val="22"/>
        </w:rPr>
        <w:t xml:space="preserve"> de verhouding tussen de verschillende vormen van boekaanvragen.</w:t>
      </w:r>
      <w:r w:rsidR="00312167">
        <w:rPr>
          <w:sz w:val="22"/>
        </w:rPr>
        <w:t xml:space="preserve"> </w:t>
      </w:r>
      <w:r w:rsidR="00312167" w:rsidRPr="00312167">
        <w:rPr>
          <w:sz w:val="22"/>
        </w:rPr>
        <w:t xml:space="preserve">In mei 2020 waren er </w:t>
      </w:r>
      <w:r>
        <w:rPr>
          <w:sz w:val="22"/>
        </w:rPr>
        <w:t xml:space="preserve">7.632 </w:t>
      </w:r>
      <w:r w:rsidR="00312167" w:rsidRPr="00312167">
        <w:rPr>
          <w:sz w:val="22"/>
        </w:rPr>
        <w:t xml:space="preserve">aanvragen via Mijn Luisterpunt </w:t>
      </w:r>
      <w:r>
        <w:rPr>
          <w:sz w:val="22"/>
        </w:rPr>
        <w:t xml:space="preserve">(7.600 voor Daisy en 32 voor braille), tegenover 7.256 </w:t>
      </w:r>
      <w:r w:rsidR="00312167" w:rsidRPr="00312167">
        <w:rPr>
          <w:sz w:val="22"/>
        </w:rPr>
        <w:t>in mei 2019</w:t>
      </w:r>
      <w:r>
        <w:rPr>
          <w:sz w:val="22"/>
        </w:rPr>
        <w:t xml:space="preserve"> en 4.928 in mei 2018. </w:t>
      </w:r>
      <w:r w:rsidR="00312167" w:rsidRPr="00312167">
        <w:rPr>
          <w:sz w:val="22"/>
        </w:rPr>
        <w:t xml:space="preserve">Daarnaast verwerkte de uitleendienst </w:t>
      </w:r>
      <w:r>
        <w:rPr>
          <w:sz w:val="22"/>
        </w:rPr>
        <w:t xml:space="preserve">voor Daisy </w:t>
      </w:r>
      <w:r w:rsidR="00312167" w:rsidRPr="00312167">
        <w:rPr>
          <w:sz w:val="22"/>
        </w:rPr>
        <w:t>in totaal 1</w:t>
      </w:r>
      <w:r w:rsidR="00312167">
        <w:rPr>
          <w:sz w:val="22"/>
        </w:rPr>
        <w:t>.</w:t>
      </w:r>
      <w:r w:rsidR="00312167" w:rsidRPr="00312167">
        <w:rPr>
          <w:sz w:val="22"/>
        </w:rPr>
        <w:t xml:space="preserve">515 aanvragen van lezers die </w:t>
      </w:r>
      <w:r>
        <w:rPr>
          <w:sz w:val="22"/>
        </w:rPr>
        <w:t>onze online catalogus niet gebruiken</w:t>
      </w:r>
      <w:r w:rsidR="00322A71">
        <w:rPr>
          <w:sz w:val="22"/>
        </w:rPr>
        <w:t xml:space="preserve"> (15% meer dan in 2019: 1.316 aanvragen)</w:t>
      </w:r>
      <w:r w:rsidR="00312167" w:rsidRPr="00312167">
        <w:rPr>
          <w:sz w:val="22"/>
        </w:rPr>
        <w:t>. Zij lieten ons via telefoon, e-mail of een briefje in een verzendhoesje weten welke boeken we hen mochten sturen.</w:t>
      </w:r>
      <w:r w:rsidR="00312167">
        <w:rPr>
          <w:sz w:val="22"/>
        </w:rPr>
        <w:t xml:space="preserve"> </w:t>
      </w:r>
      <w:r w:rsidR="00312167" w:rsidRPr="00312167">
        <w:rPr>
          <w:sz w:val="22"/>
          <w:lang w:val="nl-BE"/>
        </w:rPr>
        <w:t xml:space="preserve">Hiervan </w:t>
      </w:r>
      <w:r>
        <w:rPr>
          <w:sz w:val="22"/>
          <w:lang w:val="nl-BE"/>
        </w:rPr>
        <w:t>ontvingen we</w:t>
      </w:r>
      <w:r w:rsidR="00312167" w:rsidRPr="00312167">
        <w:rPr>
          <w:sz w:val="22"/>
          <w:lang w:val="nl-BE"/>
        </w:rPr>
        <w:t xml:space="preserve"> 905 boekaanvragen </w:t>
      </w:r>
      <w:r w:rsidR="00312167">
        <w:rPr>
          <w:sz w:val="22"/>
          <w:lang w:val="nl-BE"/>
        </w:rPr>
        <w:t>(</w:t>
      </w:r>
      <w:r w:rsidR="00312167" w:rsidRPr="00312167">
        <w:rPr>
          <w:sz w:val="22"/>
          <w:lang w:val="nl-BE"/>
        </w:rPr>
        <w:t>60%</w:t>
      </w:r>
      <w:r w:rsidR="00312167">
        <w:rPr>
          <w:sz w:val="22"/>
          <w:lang w:val="nl-BE"/>
        </w:rPr>
        <w:t>)</w:t>
      </w:r>
      <w:r w:rsidR="00312167" w:rsidRPr="00312167">
        <w:rPr>
          <w:sz w:val="22"/>
          <w:lang w:val="nl-BE"/>
        </w:rPr>
        <w:t xml:space="preserve"> telefonisch</w:t>
      </w:r>
      <w:r>
        <w:rPr>
          <w:sz w:val="22"/>
          <w:lang w:val="nl-BE"/>
        </w:rPr>
        <w:t xml:space="preserve">, </w:t>
      </w:r>
      <w:r w:rsidR="00312167" w:rsidRPr="00312167">
        <w:rPr>
          <w:sz w:val="22"/>
          <w:lang w:val="nl-BE"/>
        </w:rPr>
        <w:t>300 aanvragen</w:t>
      </w:r>
      <w:r>
        <w:rPr>
          <w:sz w:val="22"/>
          <w:lang w:val="nl-BE"/>
        </w:rPr>
        <w:t xml:space="preserve"> (20%) </w:t>
      </w:r>
      <w:r w:rsidR="00312167" w:rsidRPr="00312167">
        <w:rPr>
          <w:sz w:val="22"/>
          <w:lang w:val="nl-BE"/>
        </w:rPr>
        <w:t>via e-mail</w:t>
      </w:r>
      <w:r>
        <w:rPr>
          <w:sz w:val="22"/>
          <w:lang w:val="nl-BE"/>
        </w:rPr>
        <w:t xml:space="preserve"> en</w:t>
      </w:r>
      <w:r w:rsidR="00312167" w:rsidRPr="00312167">
        <w:rPr>
          <w:sz w:val="22"/>
          <w:lang w:val="nl-BE"/>
        </w:rPr>
        <w:t xml:space="preserve"> 310 boekaanvragen </w:t>
      </w:r>
      <w:r>
        <w:rPr>
          <w:sz w:val="22"/>
          <w:lang w:val="nl-BE"/>
        </w:rPr>
        <w:t>(</w:t>
      </w:r>
      <w:r w:rsidR="00312167" w:rsidRPr="00312167">
        <w:rPr>
          <w:sz w:val="22"/>
          <w:lang w:val="nl-BE"/>
        </w:rPr>
        <w:t>20%</w:t>
      </w:r>
      <w:r>
        <w:rPr>
          <w:sz w:val="22"/>
          <w:lang w:val="nl-BE"/>
        </w:rPr>
        <w:t>)</w:t>
      </w:r>
      <w:r w:rsidR="00312167" w:rsidRPr="00312167">
        <w:rPr>
          <w:sz w:val="22"/>
          <w:lang w:val="nl-BE"/>
        </w:rPr>
        <w:t xml:space="preserve"> via een briefje in het verzendhoesje</w:t>
      </w:r>
      <w:r w:rsidR="00322A71">
        <w:rPr>
          <w:sz w:val="22"/>
          <w:lang w:val="nl-BE"/>
        </w:rPr>
        <w:t>. Ter vergelijking: in 2019 ontvingen we 670 aanvragen telefonisch (51%), 271 via e-mail (21%) en 375</w:t>
      </w:r>
      <w:r w:rsidR="00DB4A93">
        <w:rPr>
          <w:sz w:val="22"/>
          <w:lang w:val="nl-BE"/>
        </w:rPr>
        <w:t xml:space="preserve"> (28%)</w:t>
      </w:r>
      <w:r w:rsidR="00322A71">
        <w:rPr>
          <w:sz w:val="22"/>
          <w:lang w:val="nl-BE"/>
        </w:rPr>
        <w:t xml:space="preserve"> via briefjes in verzendhoesjes. </w:t>
      </w:r>
    </w:p>
    <w:p w14:paraId="0C09A3B5" w14:textId="77777777" w:rsidR="00E51D16" w:rsidRDefault="00DB4A93" w:rsidP="00E51D16">
      <w:pPr>
        <w:ind w:left="708"/>
        <w:rPr>
          <w:sz w:val="22"/>
          <w:lang w:val="nl-BE"/>
        </w:rPr>
      </w:pPr>
      <w:r>
        <w:rPr>
          <w:sz w:val="22"/>
          <w:lang w:val="nl-BE"/>
        </w:rPr>
        <w:t>We kregen in mei 2020 dus procentueel gezien meer telefonische aanvragen en minder briefjes in verzendhoesjes dan in mei 2019</w:t>
      </w:r>
      <w:r w:rsidR="00E51D16">
        <w:rPr>
          <w:sz w:val="22"/>
          <w:lang w:val="nl-BE"/>
        </w:rPr>
        <w:t>.</w:t>
      </w:r>
      <w:r>
        <w:rPr>
          <w:sz w:val="22"/>
          <w:lang w:val="nl-BE"/>
        </w:rPr>
        <w:t xml:space="preserve"> </w:t>
      </w:r>
    </w:p>
    <w:p w14:paraId="68DA0AFA" w14:textId="77777777" w:rsidR="00ED6CA8" w:rsidRDefault="00ED6CA8" w:rsidP="00FF485E">
      <w:pPr>
        <w:ind w:left="708"/>
        <w:rPr>
          <w:sz w:val="22"/>
          <w:lang w:val="nl-BE"/>
        </w:rPr>
      </w:pPr>
    </w:p>
    <w:tbl>
      <w:tblPr>
        <w:tblW w:w="0" w:type="auto"/>
        <w:tblInd w:w="581" w:type="dxa"/>
        <w:tblBorders>
          <w:insideH w:val="single" w:sz="4" w:space="0" w:color="auto"/>
          <w:insideV w:val="single" w:sz="4" w:space="0" w:color="auto"/>
        </w:tblBorders>
        <w:tblLook w:val="04A0" w:firstRow="1" w:lastRow="0" w:firstColumn="1" w:lastColumn="0" w:noHBand="0" w:noVBand="1"/>
      </w:tblPr>
      <w:tblGrid>
        <w:gridCol w:w="1164"/>
        <w:gridCol w:w="1852"/>
        <w:gridCol w:w="1852"/>
        <w:gridCol w:w="1820"/>
        <w:gridCol w:w="1803"/>
      </w:tblGrid>
      <w:tr w:rsidR="0027442F" w:rsidRPr="00775013" w14:paraId="34E4798E" w14:textId="77777777" w:rsidTr="00683C66">
        <w:trPr>
          <w:trHeight w:val="549"/>
        </w:trPr>
        <w:tc>
          <w:tcPr>
            <w:tcW w:w="1185" w:type="dxa"/>
            <w:shd w:val="clear" w:color="auto" w:fill="auto"/>
          </w:tcPr>
          <w:p w14:paraId="0FE409D1" w14:textId="77777777" w:rsidR="0027442F" w:rsidRPr="002E6ADA" w:rsidRDefault="0027442F" w:rsidP="002E6ADA">
            <w:pPr>
              <w:rPr>
                <w:b/>
                <w:bCs/>
                <w:sz w:val="22"/>
              </w:rPr>
            </w:pPr>
          </w:p>
        </w:tc>
        <w:tc>
          <w:tcPr>
            <w:tcW w:w="1871" w:type="dxa"/>
            <w:shd w:val="clear" w:color="auto" w:fill="auto"/>
          </w:tcPr>
          <w:p w14:paraId="3A59471B" w14:textId="77777777" w:rsidR="0027442F" w:rsidRPr="002E6ADA" w:rsidRDefault="0027442F" w:rsidP="002E6ADA">
            <w:pPr>
              <w:rPr>
                <w:b/>
                <w:bCs/>
                <w:sz w:val="22"/>
              </w:rPr>
            </w:pPr>
            <w:r w:rsidRPr="002E6ADA">
              <w:rPr>
                <w:b/>
                <w:bCs/>
                <w:sz w:val="22"/>
              </w:rPr>
              <w:t>Mijn Luisterpunt</w:t>
            </w:r>
          </w:p>
        </w:tc>
        <w:tc>
          <w:tcPr>
            <w:tcW w:w="1871" w:type="dxa"/>
            <w:shd w:val="clear" w:color="auto" w:fill="auto"/>
          </w:tcPr>
          <w:p w14:paraId="0E09A8C9" w14:textId="77777777" w:rsidR="0027442F" w:rsidRPr="002E6ADA" w:rsidRDefault="0027442F" w:rsidP="002E6ADA">
            <w:pPr>
              <w:rPr>
                <w:b/>
                <w:bCs/>
                <w:sz w:val="22"/>
              </w:rPr>
            </w:pPr>
            <w:r w:rsidRPr="002E6ADA">
              <w:rPr>
                <w:b/>
                <w:bCs/>
                <w:sz w:val="22"/>
              </w:rPr>
              <w:t>Telefonisch</w:t>
            </w:r>
          </w:p>
        </w:tc>
        <w:tc>
          <w:tcPr>
            <w:tcW w:w="1872" w:type="dxa"/>
            <w:shd w:val="clear" w:color="auto" w:fill="auto"/>
          </w:tcPr>
          <w:p w14:paraId="239CCF8F" w14:textId="77777777" w:rsidR="0027442F" w:rsidRPr="002E6ADA" w:rsidRDefault="0027442F" w:rsidP="002E6ADA">
            <w:pPr>
              <w:rPr>
                <w:b/>
                <w:bCs/>
                <w:sz w:val="22"/>
              </w:rPr>
            </w:pPr>
            <w:r w:rsidRPr="002E6ADA">
              <w:rPr>
                <w:b/>
                <w:bCs/>
                <w:sz w:val="22"/>
              </w:rPr>
              <w:t>Via e-mail</w:t>
            </w:r>
          </w:p>
        </w:tc>
        <w:tc>
          <w:tcPr>
            <w:tcW w:w="1839" w:type="dxa"/>
            <w:shd w:val="clear" w:color="auto" w:fill="auto"/>
          </w:tcPr>
          <w:p w14:paraId="51D35EB0" w14:textId="77777777" w:rsidR="0027442F" w:rsidRPr="002E6ADA" w:rsidRDefault="0027442F" w:rsidP="002E6ADA">
            <w:pPr>
              <w:rPr>
                <w:b/>
                <w:bCs/>
                <w:sz w:val="22"/>
              </w:rPr>
            </w:pPr>
            <w:r w:rsidRPr="002E6ADA">
              <w:rPr>
                <w:b/>
                <w:bCs/>
                <w:sz w:val="22"/>
              </w:rPr>
              <w:t>Via briefjes</w:t>
            </w:r>
          </w:p>
        </w:tc>
      </w:tr>
      <w:tr w:rsidR="0027442F" w:rsidRPr="00775013" w14:paraId="1E3A27AF" w14:textId="77777777" w:rsidTr="00683C66">
        <w:trPr>
          <w:trHeight w:val="258"/>
        </w:trPr>
        <w:tc>
          <w:tcPr>
            <w:tcW w:w="1185" w:type="dxa"/>
            <w:shd w:val="clear" w:color="auto" w:fill="auto"/>
          </w:tcPr>
          <w:p w14:paraId="3C17FA7A" w14:textId="77777777" w:rsidR="0027442F" w:rsidRPr="002E6ADA" w:rsidRDefault="0027442F" w:rsidP="002E6ADA">
            <w:pPr>
              <w:rPr>
                <w:sz w:val="22"/>
              </w:rPr>
            </w:pPr>
            <w:r w:rsidRPr="002E6ADA">
              <w:rPr>
                <w:sz w:val="22"/>
              </w:rPr>
              <w:t>Mei 2018</w:t>
            </w:r>
          </w:p>
        </w:tc>
        <w:tc>
          <w:tcPr>
            <w:tcW w:w="1871" w:type="dxa"/>
            <w:shd w:val="clear" w:color="auto" w:fill="auto"/>
          </w:tcPr>
          <w:p w14:paraId="7EF0F581" w14:textId="77777777" w:rsidR="0027442F" w:rsidRPr="002E6ADA" w:rsidRDefault="0027442F" w:rsidP="00CE2874">
            <w:pPr>
              <w:jc w:val="right"/>
              <w:rPr>
                <w:sz w:val="22"/>
              </w:rPr>
            </w:pPr>
            <w:r w:rsidRPr="002E6ADA">
              <w:rPr>
                <w:sz w:val="22"/>
              </w:rPr>
              <w:t>4.928</w:t>
            </w:r>
          </w:p>
        </w:tc>
        <w:tc>
          <w:tcPr>
            <w:tcW w:w="1871" w:type="dxa"/>
            <w:shd w:val="clear" w:color="auto" w:fill="auto"/>
          </w:tcPr>
          <w:p w14:paraId="7D07583C" w14:textId="77777777" w:rsidR="0027442F" w:rsidRPr="002E6ADA" w:rsidRDefault="0027442F" w:rsidP="00CE2874">
            <w:pPr>
              <w:jc w:val="right"/>
              <w:rPr>
                <w:sz w:val="22"/>
              </w:rPr>
            </w:pPr>
            <w:r w:rsidRPr="002E6ADA">
              <w:rPr>
                <w:sz w:val="22"/>
              </w:rPr>
              <w:t>696</w:t>
            </w:r>
          </w:p>
        </w:tc>
        <w:tc>
          <w:tcPr>
            <w:tcW w:w="1872" w:type="dxa"/>
            <w:shd w:val="clear" w:color="auto" w:fill="auto"/>
          </w:tcPr>
          <w:p w14:paraId="1DD0F819" w14:textId="77777777" w:rsidR="0027442F" w:rsidRPr="002E6ADA" w:rsidRDefault="00046785" w:rsidP="00CE2874">
            <w:pPr>
              <w:jc w:val="right"/>
              <w:rPr>
                <w:sz w:val="22"/>
              </w:rPr>
            </w:pPr>
            <w:r>
              <w:rPr>
                <w:sz w:val="22"/>
              </w:rPr>
              <w:t>348</w:t>
            </w:r>
          </w:p>
        </w:tc>
        <w:tc>
          <w:tcPr>
            <w:tcW w:w="1839" w:type="dxa"/>
            <w:shd w:val="clear" w:color="auto" w:fill="auto"/>
          </w:tcPr>
          <w:p w14:paraId="74CAAC1F" w14:textId="77777777" w:rsidR="0027442F" w:rsidRPr="002E6ADA" w:rsidRDefault="0027442F" w:rsidP="00CE2874">
            <w:pPr>
              <w:jc w:val="right"/>
              <w:rPr>
                <w:sz w:val="22"/>
              </w:rPr>
            </w:pPr>
            <w:r w:rsidRPr="002E6ADA">
              <w:rPr>
                <w:sz w:val="22"/>
              </w:rPr>
              <w:t>266</w:t>
            </w:r>
          </w:p>
        </w:tc>
      </w:tr>
      <w:tr w:rsidR="0027442F" w:rsidRPr="00775013" w14:paraId="5BCA15F7" w14:textId="77777777" w:rsidTr="00683C66">
        <w:trPr>
          <w:trHeight w:val="824"/>
        </w:trPr>
        <w:tc>
          <w:tcPr>
            <w:tcW w:w="1185" w:type="dxa"/>
            <w:shd w:val="clear" w:color="auto" w:fill="auto"/>
          </w:tcPr>
          <w:p w14:paraId="38113952" w14:textId="77777777" w:rsidR="0027442F" w:rsidRPr="002E6ADA" w:rsidRDefault="0027442F" w:rsidP="002E6ADA">
            <w:pPr>
              <w:rPr>
                <w:sz w:val="22"/>
              </w:rPr>
            </w:pPr>
            <w:r w:rsidRPr="002E6ADA">
              <w:rPr>
                <w:sz w:val="22"/>
              </w:rPr>
              <w:t>Mei 2019</w:t>
            </w:r>
          </w:p>
        </w:tc>
        <w:tc>
          <w:tcPr>
            <w:tcW w:w="1871" w:type="dxa"/>
            <w:shd w:val="clear" w:color="auto" w:fill="auto"/>
          </w:tcPr>
          <w:p w14:paraId="07D0C2FA" w14:textId="77777777" w:rsidR="0027442F" w:rsidRPr="002E6ADA" w:rsidRDefault="0027442F" w:rsidP="00CE2874">
            <w:pPr>
              <w:jc w:val="right"/>
              <w:rPr>
                <w:sz w:val="22"/>
              </w:rPr>
            </w:pPr>
            <w:r w:rsidRPr="002E6ADA">
              <w:rPr>
                <w:sz w:val="22"/>
              </w:rPr>
              <w:t>7.256</w:t>
            </w:r>
            <w:r w:rsidRPr="002E6ADA">
              <w:rPr>
                <w:sz w:val="22"/>
              </w:rPr>
              <w:br/>
            </w:r>
            <w:r w:rsidRPr="002E6ADA">
              <w:rPr>
                <w:sz w:val="22"/>
              </w:rPr>
              <w:sym w:font="Wingdings" w:char="F0E0"/>
            </w:r>
            <w:r w:rsidRPr="002E6ADA">
              <w:rPr>
                <w:sz w:val="22"/>
              </w:rPr>
              <w:t xml:space="preserve"> 7.190 Daisy</w:t>
            </w:r>
          </w:p>
          <w:p w14:paraId="6ED4AF88" w14:textId="77777777" w:rsidR="0027442F" w:rsidRPr="002E6ADA" w:rsidRDefault="0027442F" w:rsidP="00CE2874">
            <w:pPr>
              <w:jc w:val="right"/>
              <w:rPr>
                <w:sz w:val="22"/>
              </w:rPr>
            </w:pPr>
            <w:r w:rsidRPr="002E6ADA">
              <w:rPr>
                <w:sz w:val="22"/>
              </w:rPr>
              <w:sym w:font="Wingdings" w:char="F0E0"/>
            </w:r>
            <w:r w:rsidRPr="002E6ADA">
              <w:rPr>
                <w:sz w:val="22"/>
              </w:rPr>
              <w:t xml:space="preserve"> 66 Braille</w:t>
            </w:r>
          </w:p>
        </w:tc>
        <w:tc>
          <w:tcPr>
            <w:tcW w:w="1871" w:type="dxa"/>
            <w:shd w:val="clear" w:color="auto" w:fill="auto"/>
          </w:tcPr>
          <w:p w14:paraId="705EF5E1" w14:textId="77777777" w:rsidR="0027442F" w:rsidRPr="002E6ADA" w:rsidRDefault="0027442F" w:rsidP="00CE2874">
            <w:pPr>
              <w:jc w:val="right"/>
              <w:rPr>
                <w:sz w:val="22"/>
              </w:rPr>
            </w:pPr>
            <w:r w:rsidRPr="002E6ADA">
              <w:rPr>
                <w:sz w:val="22"/>
              </w:rPr>
              <w:t>670</w:t>
            </w:r>
          </w:p>
        </w:tc>
        <w:tc>
          <w:tcPr>
            <w:tcW w:w="1872" w:type="dxa"/>
            <w:shd w:val="clear" w:color="auto" w:fill="auto"/>
          </w:tcPr>
          <w:p w14:paraId="060BB426" w14:textId="77777777" w:rsidR="0027442F" w:rsidRPr="002E6ADA" w:rsidRDefault="0027442F" w:rsidP="00CE2874">
            <w:pPr>
              <w:jc w:val="right"/>
              <w:rPr>
                <w:sz w:val="22"/>
              </w:rPr>
            </w:pPr>
            <w:r w:rsidRPr="002E6ADA">
              <w:rPr>
                <w:sz w:val="22"/>
              </w:rPr>
              <w:t>271</w:t>
            </w:r>
          </w:p>
        </w:tc>
        <w:tc>
          <w:tcPr>
            <w:tcW w:w="1839" w:type="dxa"/>
            <w:shd w:val="clear" w:color="auto" w:fill="auto"/>
          </w:tcPr>
          <w:p w14:paraId="0A0ACF94" w14:textId="77777777" w:rsidR="0027442F" w:rsidRPr="002E6ADA" w:rsidRDefault="0027442F" w:rsidP="00CE2874">
            <w:pPr>
              <w:jc w:val="right"/>
              <w:rPr>
                <w:sz w:val="22"/>
              </w:rPr>
            </w:pPr>
            <w:r w:rsidRPr="002E6ADA">
              <w:rPr>
                <w:sz w:val="22"/>
              </w:rPr>
              <w:t>375</w:t>
            </w:r>
          </w:p>
        </w:tc>
      </w:tr>
      <w:tr w:rsidR="0027442F" w:rsidRPr="00775013" w14:paraId="4E14A5ED" w14:textId="77777777" w:rsidTr="00683C66">
        <w:trPr>
          <w:trHeight w:val="808"/>
        </w:trPr>
        <w:tc>
          <w:tcPr>
            <w:tcW w:w="1185" w:type="dxa"/>
            <w:shd w:val="clear" w:color="auto" w:fill="auto"/>
          </w:tcPr>
          <w:p w14:paraId="72B97D38" w14:textId="77777777" w:rsidR="0027442F" w:rsidRPr="002E6ADA" w:rsidRDefault="0027442F" w:rsidP="002E6ADA">
            <w:pPr>
              <w:rPr>
                <w:sz w:val="22"/>
              </w:rPr>
            </w:pPr>
            <w:r w:rsidRPr="002E6ADA">
              <w:rPr>
                <w:sz w:val="22"/>
              </w:rPr>
              <w:t>Mei 2020</w:t>
            </w:r>
          </w:p>
        </w:tc>
        <w:tc>
          <w:tcPr>
            <w:tcW w:w="1871" w:type="dxa"/>
            <w:shd w:val="clear" w:color="auto" w:fill="auto"/>
          </w:tcPr>
          <w:p w14:paraId="5105BB0A" w14:textId="77777777" w:rsidR="0027442F" w:rsidRPr="002E6ADA" w:rsidRDefault="0027442F" w:rsidP="00CE2874">
            <w:pPr>
              <w:jc w:val="right"/>
              <w:rPr>
                <w:sz w:val="22"/>
              </w:rPr>
            </w:pPr>
            <w:r w:rsidRPr="002E6ADA">
              <w:rPr>
                <w:sz w:val="22"/>
              </w:rPr>
              <w:t xml:space="preserve">7.632 </w:t>
            </w:r>
            <w:r w:rsidRPr="002E6ADA">
              <w:rPr>
                <w:sz w:val="22"/>
              </w:rPr>
              <w:br/>
            </w:r>
            <w:r w:rsidRPr="002E6ADA">
              <w:rPr>
                <w:sz w:val="22"/>
              </w:rPr>
              <w:sym w:font="Wingdings" w:char="F0E0"/>
            </w:r>
            <w:r w:rsidRPr="002E6ADA">
              <w:rPr>
                <w:sz w:val="22"/>
              </w:rPr>
              <w:t xml:space="preserve"> 7.600 Daisy</w:t>
            </w:r>
            <w:r w:rsidRPr="002E6ADA">
              <w:rPr>
                <w:sz w:val="22"/>
              </w:rPr>
              <w:br/>
            </w:r>
            <w:r w:rsidRPr="002E6ADA">
              <w:rPr>
                <w:sz w:val="22"/>
              </w:rPr>
              <w:sym w:font="Wingdings" w:char="F0E0"/>
            </w:r>
            <w:r w:rsidRPr="002E6ADA">
              <w:rPr>
                <w:sz w:val="22"/>
              </w:rPr>
              <w:t xml:space="preserve"> 32 Braille</w:t>
            </w:r>
          </w:p>
        </w:tc>
        <w:tc>
          <w:tcPr>
            <w:tcW w:w="1871" w:type="dxa"/>
            <w:shd w:val="clear" w:color="auto" w:fill="auto"/>
          </w:tcPr>
          <w:p w14:paraId="63E54579" w14:textId="77777777" w:rsidR="0027442F" w:rsidRPr="002E6ADA" w:rsidRDefault="0027442F" w:rsidP="00CE2874">
            <w:pPr>
              <w:jc w:val="right"/>
              <w:rPr>
                <w:sz w:val="22"/>
              </w:rPr>
            </w:pPr>
            <w:r w:rsidRPr="002E6ADA">
              <w:rPr>
                <w:sz w:val="22"/>
              </w:rPr>
              <w:t xml:space="preserve">905 </w:t>
            </w:r>
          </w:p>
        </w:tc>
        <w:tc>
          <w:tcPr>
            <w:tcW w:w="1872" w:type="dxa"/>
            <w:shd w:val="clear" w:color="auto" w:fill="auto"/>
          </w:tcPr>
          <w:p w14:paraId="6DA720CD" w14:textId="77777777" w:rsidR="0027442F" w:rsidRPr="002E6ADA" w:rsidRDefault="0027442F" w:rsidP="00CE2874">
            <w:pPr>
              <w:jc w:val="right"/>
              <w:rPr>
                <w:sz w:val="22"/>
              </w:rPr>
            </w:pPr>
            <w:r w:rsidRPr="002E6ADA">
              <w:rPr>
                <w:sz w:val="22"/>
              </w:rPr>
              <w:t>300</w:t>
            </w:r>
          </w:p>
        </w:tc>
        <w:tc>
          <w:tcPr>
            <w:tcW w:w="1839" w:type="dxa"/>
            <w:shd w:val="clear" w:color="auto" w:fill="auto"/>
          </w:tcPr>
          <w:p w14:paraId="3FA23D40" w14:textId="77777777" w:rsidR="0027442F" w:rsidRPr="002E6ADA" w:rsidRDefault="0027442F" w:rsidP="00CE2874">
            <w:pPr>
              <w:jc w:val="right"/>
              <w:rPr>
                <w:sz w:val="22"/>
              </w:rPr>
            </w:pPr>
            <w:r w:rsidRPr="002E6ADA">
              <w:rPr>
                <w:sz w:val="22"/>
              </w:rPr>
              <w:t>310</w:t>
            </w:r>
          </w:p>
        </w:tc>
      </w:tr>
    </w:tbl>
    <w:p w14:paraId="092E6199" w14:textId="77777777" w:rsidR="0027442F" w:rsidRPr="0027442F" w:rsidRDefault="00046785" w:rsidP="00D059B9">
      <w:pPr>
        <w:ind w:left="708"/>
        <w:rPr>
          <w:sz w:val="16"/>
          <w:szCs w:val="16"/>
        </w:rPr>
      </w:pPr>
      <w:r>
        <w:rPr>
          <w:sz w:val="16"/>
          <w:szCs w:val="16"/>
        </w:rPr>
        <w:br/>
      </w:r>
      <w:r w:rsidR="0027442F" w:rsidRPr="0027442F">
        <w:rPr>
          <w:sz w:val="16"/>
          <w:szCs w:val="16"/>
        </w:rPr>
        <w:t>Deze tabel toont het</w:t>
      </w:r>
      <w:r w:rsidR="0027442F">
        <w:rPr>
          <w:sz w:val="16"/>
          <w:szCs w:val="16"/>
        </w:rPr>
        <w:t xml:space="preserve"> aantal boekaanvragen via Mijn Luisterpunt, telefonisch, via e-mail of via briefjes in de teruggestuurde verzendhoesjes</w:t>
      </w:r>
      <w:r w:rsidR="00D059B9">
        <w:rPr>
          <w:sz w:val="16"/>
          <w:szCs w:val="16"/>
        </w:rPr>
        <w:t xml:space="preserve"> voor mei 2018, mei 2019 en mei 2020</w:t>
      </w:r>
      <w:r w:rsidR="0027442F">
        <w:rPr>
          <w:sz w:val="16"/>
          <w:szCs w:val="16"/>
        </w:rPr>
        <w:t>.</w:t>
      </w:r>
    </w:p>
    <w:p w14:paraId="5362DEA8" w14:textId="77777777" w:rsidR="0027442F" w:rsidRDefault="0027442F" w:rsidP="0027442F">
      <w:pPr>
        <w:rPr>
          <w:b/>
          <w:bCs/>
          <w:sz w:val="22"/>
          <w:lang w:val="nl-BE"/>
        </w:rPr>
      </w:pPr>
    </w:p>
    <w:p w14:paraId="1304B617" w14:textId="77777777" w:rsidR="00312167" w:rsidRDefault="00DB4A93" w:rsidP="00DB4A93">
      <w:pPr>
        <w:ind w:left="708"/>
        <w:rPr>
          <w:sz w:val="22"/>
          <w:lang w:val="nl-BE"/>
        </w:rPr>
      </w:pPr>
      <w:r>
        <w:rPr>
          <w:sz w:val="22"/>
          <w:lang w:val="nl-BE"/>
        </w:rPr>
        <w:t xml:space="preserve">Nieuwe lezers bellen we kort na hun inschrijving op om te achterhalen of onze werking duidelijk is, bv. </w:t>
      </w:r>
      <w:r w:rsidR="005678C7">
        <w:rPr>
          <w:sz w:val="22"/>
          <w:lang w:val="nl-BE"/>
        </w:rPr>
        <w:t xml:space="preserve">of de lezer </w:t>
      </w:r>
      <w:r>
        <w:rPr>
          <w:sz w:val="22"/>
          <w:lang w:val="nl-BE"/>
        </w:rPr>
        <w:t>vlot</w:t>
      </w:r>
      <w:r w:rsidR="00312167" w:rsidRPr="00312167">
        <w:rPr>
          <w:sz w:val="22"/>
          <w:lang w:val="nl-BE"/>
        </w:rPr>
        <w:t xml:space="preserve"> kan werken met Mijn Luisterpunt en de online catalogus. </w:t>
      </w:r>
      <w:r>
        <w:rPr>
          <w:sz w:val="22"/>
          <w:lang w:val="nl-BE"/>
        </w:rPr>
        <w:t xml:space="preserve">We merken dat lezers het op prijs stellen dat ze snel gecontacteerd worden. Eventuele vragen en opmerkingen </w:t>
      </w:r>
      <w:r w:rsidR="00D059B9">
        <w:rPr>
          <w:sz w:val="22"/>
          <w:lang w:val="nl-BE"/>
        </w:rPr>
        <w:t>bespreken we samen</w:t>
      </w:r>
      <w:r>
        <w:rPr>
          <w:sz w:val="22"/>
          <w:lang w:val="nl-BE"/>
        </w:rPr>
        <w:t xml:space="preserve"> en we drukken elke </w:t>
      </w:r>
      <w:r>
        <w:rPr>
          <w:sz w:val="22"/>
          <w:lang w:val="nl-BE"/>
        </w:rPr>
        <w:lastRenderedPageBreak/>
        <w:t xml:space="preserve">lezer op het hart om niet te aarzelen om ons in de toekomst te contacteren. Bij dit contactmoment polsen we ook of de opgegeven leesbeperking wel degelijk klopt en ten slotte vragen we hoe de lezer ons heeft leren kennen. </w:t>
      </w:r>
      <w:r w:rsidR="00312167" w:rsidRPr="00312167">
        <w:rPr>
          <w:sz w:val="22"/>
          <w:lang w:val="nl-BE"/>
        </w:rPr>
        <w:t xml:space="preserve">Met die laatste </w:t>
      </w:r>
      <w:r w:rsidR="009638E2">
        <w:rPr>
          <w:sz w:val="22"/>
          <w:lang w:val="nl-BE"/>
        </w:rPr>
        <w:t>info</w:t>
      </w:r>
      <w:r w:rsidR="00312167" w:rsidRPr="00312167">
        <w:rPr>
          <w:sz w:val="22"/>
          <w:lang w:val="nl-BE"/>
        </w:rPr>
        <w:t xml:space="preserve"> kan de dienst communicatie en promotie dan weer aan de slag.</w:t>
      </w:r>
    </w:p>
    <w:p w14:paraId="36CA48C7" w14:textId="77777777" w:rsidR="00312167" w:rsidRPr="00DB4A93" w:rsidRDefault="00DB4A93" w:rsidP="00DB4A93">
      <w:pPr>
        <w:ind w:left="708"/>
        <w:rPr>
          <w:sz w:val="22"/>
          <w:lang w:val="nl-BE"/>
        </w:rPr>
      </w:pPr>
      <w:r>
        <w:rPr>
          <w:sz w:val="22"/>
          <w:lang w:val="nl-BE"/>
        </w:rPr>
        <w:t xml:space="preserve">Lezers die we telefonisch niet kunnen bereiken, sturen we een e-mail. </w:t>
      </w:r>
      <w:r w:rsidRPr="00312167">
        <w:rPr>
          <w:sz w:val="22"/>
          <w:lang w:val="nl-BE"/>
        </w:rPr>
        <w:t xml:space="preserve">In 2020 </w:t>
      </w:r>
      <w:r>
        <w:rPr>
          <w:sz w:val="22"/>
          <w:lang w:val="nl-BE"/>
        </w:rPr>
        <w:t>stuurden we zo</w:t>
      </w:r>
      <w:r w:rsidRPr="00312167">
        <w:rPr>
          <w:sz w:val="22"/>
          <w:lang w:val="nl-BE"/>
        </w:rPr>
        <w:t xml:space="preserve"> 1</w:t>
      </w:r>
      <w:r>
        <w:rPr>
          <w:sz w:val="22"/>
          <w:lang w:val="nl-BE"/>
        </w:rPr>
        <w:t>.</w:t>
      </w:r>
      <w:r w:rsidRPr="00312167">
        <w:rPr>
          <w:sz w:val="22"/>
          <w:lang w:val="nl-BE"/>
        </w:rPr>
        <w:t>634 e-mails</w:t>
      </w:r>
      <w:r>
        <w:rPr>
          <w:sz w:val="22"/>
          <w:lang w:val="nl-BE"/>
        </w:rPr>
        <w:t xml:space="preserve">, </w:t>
      </w:r>
      <w:r>
        <w:rPr>
          <w:sz w:val="22"/>
        </w:rPr>
        <w:t>s</w:t>
      </w:r>
      <w:r w:rsidR="00312167" w:rsidRPr="00312167">
        <w:rPr>
          <w:sz w:val="22"/>
        </w:rPr>
        <w:t xml:space="preserve">lechts 305 </w:t>
      </w:r>
      <w:r>
        <w:rPr>
          <w:sz w:val="22"/>
        </w:rPr>
        <w:t xml:space="preserve">mensen (19%) beantwoordden deze e-mail. </w:t>
      </w:r>
      <w:r w:rsidR="00312167" w:rsidRPr="00312167">
        <w:rPr>
          <w:sz w:val="22"/>
        </w:rPr>
        <w:t>Ter vergelijking: in 2019 kregen 1.922 lezers deze e-mail, 475 lezers (25%) bezorgden ons toen een antwoord.</w:t>
      </w:r>
    </w:p>
    <w:p w14:paraId="0956CB85" w14:textId="77777777" w:rsidR="008062F5" w:rsidRDefault="008062F5" w:rsidP="001D5222">
      <w:pPr>
        <w:rPr>
          <w:sz w:val="22"/>
        </w:rPr>
      </w:pPr>
    </w:p>
    <w:p w14:paraId="61CA5CE5" w14:textId="77777777" w:rsidR="00104507" w:rsidRDefault="00104507" w:rsidP="00104507">
      <w:pPr>
        <w:numPr>
          <w:ilvl w:val="0"/>
          <w:numId w:val="2"/>
        </w:numPr>
        <w:rPr>
          <w:sz w:val="22"/>
        </w:rPr>
      </w:pPr>
      <w:r>
        <w:rPr>
          <w:sz w:val="22"/>
        </w:rPr>
        <w:t xml:space="preserve">Versterken van de </w:t>
      </w:r>
      <w:r w:rsidRPr="00C24DC3">
        <w:rPr>
          <w:sz w:val="22"/>
        </w:rPr>
        <w:t>kwaliteit</w:t>
      </w:r>
      <w:r w:rsidRPr="00E20C11">
        <w:rPr>
          <w:b/>
          <w:sz w:val="22"/>
        </w:rPr>
        <w:t xml:space="preserve"> </w:t>
      </w:r>
      <w:r>
        <w:rPr>
          <w:sz w:val="22"/>
        </w:rPr>
        <w:t xml:space="preserve">van de </w:t>
      </w:r>
      <w:r w:rsidRPr="00C24DC3">
        <w:rPr>
          <w:b/>
          <w:sz w:val="22"/>
        </w:rPr>
        <w:t>service op maat</w:t>
      </w:r>
      <w:r>
        <w:rPr>
          <w:sz w:val="22"/>
        </w:rPr>
        <w:t xml:space="preserve"> van de bibliotheekdienstverlening.</w:t>
      </w:r>
    </w:p>
    <w:p w14:paraId="2B5AA425" w14:textId="77777777" w:rsidR="00104507" w:rsidRDefault="00104507" w:rsidP="00104507">
      <w:pPr>
        <w:ind w:left="720"/>
        <w:rPr>
          <w:sz w:val="22"/>
        </w:rPr>
      </w:pPr>
      <w:r w:rsidRPr="00E20C11">
        <w:rPr>
          <w:i/>
          <w:sz w:val="22"/>
        </w:rPr>
        <w:t>Resultaatsindicator:</w:t>
      </w:r>
      <w:r>
        <w:rPr>
          <w:sz w:val="22"/>
        </w:rPr>
        <w:t xml:space="preserve"> De lezer kiest </w:t>
      </w:r>
      <w:r w:rsidR="00442FE6">
        <w:rPr>
          <w:sz w:val="22"/>
        </w:rPr>
        <w:t xml:space="preserve">zijn </w:t>
      </w:r>
      <w:r w:rsidR="00852123">
        <w:rPr>
          <w:sz w:val="22"/>
        </w:rPr>
        <w:t xml:space="preserve">lezersprofiel en </w:t>
      </w:r>
      <w:r w:rsidR="00442FE6">
        <w:rPr>
          <w:sz w:val="22"/>
        </w:rPr>
        <w:t xml:space="preserve">zijn </w:t>
      </w:r>
      <w:r>
        <w:rPr>
          <w:sz w:val="22"/>
        </w:rPr>
        <w:t>bibliotheekmateriaal en</w:t>
      </w:r>
      <w:r w:rsidR="00BA4B43">
        <w:rPr>
          <w:sz w:val="22"/>
        </w:rPr>
        <w:t xml:space="preserve"> </w:t>
      </w:r>
      <w:r>
        <w:rPr>
          <w:sz w:val="22"/>
        </w:rPr>
        <w:t>kan dit op elk moment wijzigen.</w:t>
      </w:r>
    </w:p>
    <w:p w14:paraId="4F57E8F2" w14:textId="77777777" w:rsidR="00F20B24" w:rsidRPr="00F20B24" w:rsidRDefault="004147F2" w:rsidP="00F20B24">
      <w:pPr>
        <w:ind w:left="720"/>
        <w:rPr>
          <w:sz w:val="22"/>
        </w:rPr>
      </w:pPr>
      <w:r>
        <w:rPr>
          <w:sz w:val="22"/>
        </w:rPr>
        <w:br/>
      </w:r>
      <w:r w:rsidR="00F20B24" w:rsidRPr="00F20B24">
        <w:rPr>
          <w:sz w:val="22"/>
        </w:rPr>
        <w:t xml:space="preserve">Bij de braillelezers is </w:t>
      </w:r>
      <w:r w:rsidR="00312167">
        <w:rPr>
          <w:sz w:val="22"/>
        </w:rPr>
        <w:t>45</w:t>
      </w:r>
      <w:r w:rsidR="00F20B24" w:rsidRPr="00F20B24">
        <w:rPr>
          <w:sz w:val="22"/>
        </w:rPr>
        <w:t>% aanvraaglezer, 2</w:t>
      </w:r>
      <w:r w:rsidR="00312167">
        <w:rPr>
          <w:sz w:val="22"/>
        </w:rPr>
        <w:t>6</w:t>
      </w:r>
      <w:r w:rsidR="00F20B24" w:rsidRPr="00F20B24">
        <w:rPr>
          <w:sz w:val="22"/>
        </w:rPr>
        <w:t>% wenslijstlezer en 2</w:t>
      </w:r>
      <w:r w:rsidR="00853E0B">
        <w:rPr>
          <w:sz w:val="22"/>
        </w:rPr>
        <w:t>9</w:t>
      </w:r>
      <w:r w:rsidR="00F20B24" w:rsidRPr="00F20B24">
        <w:rPr>
          <w:sz w:val="22"/>
        </w:rPr>
        <w:t xml:space="preserve">% genrelezer. </w:t>
      </w:r>
    </w:p>
    <w:p w14:paraId="7A906D05" w14:textId="77777777" w:rsidR="00311667" w:rsidRPr="00E51D16" w:rsidRDefault="00F20B24" w:rsidP="00E51D16">
      <w:pPr>
        <w:ind w:left="720"/>
        <w:rPr>
          <w:sz w:val="22"/>
        </w:rPr>
      </w:pPr>
      <w:r w:rsidRPr="00F20B24">
        <w:rPr>
          <w:sz w:val="22"/>
        </w:rPr>
        <w:t>Bij de Daisy-lezers is 8</w:t>
      </w:r>
      <w:r w:rsidR="00312167">
        <w:rPr>
          <w:sz w:val="22"/>
        </w:rPr>
        <w:t>2</w:t>
      </w:r>
      <w:r w:rsidRPr="00F20B24">
        <w:rPr>
          <w:sz w:val="22"/>
        </w:rPr>
        <w:t xml:space="preserve">% aanvraaglezer, </w:t>
      </w:r>
      <w:r w:rsidR="00853E0B">
        <w:rPr>
          <w:sz w:val="22"/>
        </w:rPr>
        <w:t>7</w:t>
      </w:r>
      <w:r w:rsidRPr="00F20B24">
        <w:rPr>
          <w:sz w:val="22"/>
        </w:rPr>
        <w:t xml:space="preserve">% wenslijstlezer en </w:t>
      </w:r>
      <w:r w:rsidR="00853E0B">
        <w:rPr>
          <w:sz w:val="22"/>
        </w:rPr>
        <w:t>11</w:t>
      </w:r>
      <w:r w:rsidRPr="00F20B24">
        <w:rPr>
          <w:sz w:val="22"/>
        </w:rPr>
        <w:t xml:space="preserve">% genrelezer. </w:t>
      </w:r>
      <w:r w:rsidR="005678C7">
        <w:rPr>
          <w:sz w:val="22"/>
        </w:rPr>
        <w:br/>
      </w:r>
      <w:r w:rsidRPr="00F20B24">
        <w:rPr>
          <w:sz w:val="22"/>
        </w:rPr>
        <w:t>De lezers kunnen via Mijn Luisterpunt zelf hun lezersprofiel wijzigen of kunnen daarvoor een beroep doen op de uitleendienst.</w:t>
      </w:r>
    </w:p>
    <w:p w14:paraId="11B3423E" w14:textId="77777777" w:rsidR="00E51D16" w:rsidRDefault="000D47D6" w:rsidP="00683C66">
      <w:pPr>
        <w:ind w:left="708"/>
        <w:rPr>
          <w:sz w:val="22"/>
          <w:lang w:val="nl-BE"/>
        </w:rPr>
      </w:pPr>
      <w:r>
        <w:rPr>
          <w:sz w:val="22"/>
          <w:lang w:val="nl-BE"/>
        </w:rPr>
        <w:br/>
      </w:r>
      <w:r w:rsidRPr="00683C66">
        <w:rPr>
          <w:sz w:val="22"/>
          <w:lang w:val="nl-BE"/>
        </w:rPr>
        <w:t>Heel wat gemeentelijke bibliotheken zagen zich door corona genoodzaakt hun deuren een hele poos te sluiten. Als verzend- en onlinebibliotheek komen wij niet rechtstreeks in contact met onze lezers en slaagden we er gelukkig in om onze dienstverlening te garanderen. Voor heel wat van onze lezers was lezen zowat de enige ontspanningsmogelijkheid in coronatijden, ons werk werd meer dan ooit gewaardeerd.</w:t>
      </w:r>
      <w:r w:rsidR="0046654E">
        <w:rPr>
          <w:sz w:val="22"/>
          <w:lang w:val="nl-BE"/>
        </w:rPr>
        <w:t xml:space="preserve"> </w:t>
      </w:r>
    </w:p>
    <w:p w14:paraId="25010DE1" w14:textId="77777777" w:rsidR="00E51D16" w:rsidRDefault="00E51D16" w:rsidP="00934D57">
      <w:pPr>
        <w:ind w:left="720"/>
        <w:rPr>
          <w:sz w:val="22"/>
          <w:lang w:val="nl-BE"/>
        </w:rPr>
      </w:pPr>
    </w:p>
    <w:p w14:paraId="347E43E9" w14:textId="3226AF8F" w:rsidR="00E51D16" w:rsidRDefault="00E51D16" w:rsidP="00E51D16">
      <w:pPr>
        <w:ind w:left="708"/>
        <w:rPr>
          <w:sz w:val="22"/>
          <w:lang w:val="nl-BE"/>
        </w:rPr>
      </w:pPr>
      <w:r w:rsidRPr="00E51D16">
        <w:rPr>
          <w:sz w:val="22"/>
          <w:lang w:val="nl-BE"/>
        </w:rPr>
        <w:t xml:space="preserve">Tijdens de eerste lockdown in maart 2020 </w:t>
      </w:r>
      <w:r w:rsidR="0067028C">
        <w:rPr>
          <w:sz w:val="22"/>
          <w:lang w:val="nl-BE"/>
        </w:rPr>
        <w:t xml:space="preserve">lieten we </w:t>
      </w:r>
      <w:r w:rsidR="001F3609">
        <w:rPr>
          <w:sz w:val="22"/>
          <w:lang w:val="nl-BE"/>
        </w:rPr>
        <w:t xml:space="preserve">onze cd-lezers </w:t>
      </w:r>
      <w:r w:rsidR="0067028C">
        <w:rPr>
          <w:sz w:val="22"/>
          <w:lang w:val="nl-BE"/>
        </w:rPr>
        <w:t xml:space="preserve">toe om </w:t>
      </w:r>
      <w:r w:rsidR="001F3609">
        <w:rPr>
          <w:sz w:val="22"/>
          <w:lang w:val="nl-BE"/>
        </w:rPr>
        <w:t xml:space="preserve">over het maximale aantal boeken van 25 </w:t>
      </w:r>
      <w:r w:rsidR="0067028C">
        <w:rPr>
          <w:sz w:val="22"/>
          <w:lang w:val="nl-BE"/>
        </w:rPr>
        <w:t xml:space="preserve">te </w:t>
      </w:r>
      <w:r w:rsidR="001F3609">
        <w:rPr>
          <w:sz w:val="22"/>
          <w:lang w:val="nl-BE"/>
        </w:rPr>
        <w:t>gaan</w:t>
      </w:r>
      <w:r w:rsidR="00D059B9">
        <w:rPr>
          <w:sz w:val="22"/>
          <w:lang w:val="nl-BE"/>
        </w:rPr>
        <w:t>, en z</w:t>
      </w:r>
      <w:r w:rsidR="001F3609">
        <w:rPr>
          <w:sz w:val="22"/>
          <w:lang w:val="nl-BE"/>
        </w:rPr>
        <w:t>e mochten die boeken ook uitzonderlijk langer dan de gewone uitleentermijn houden.</w:t>
      </w:r>
      <w:r w:rsidR="00D059B9">
        <w:rPr>
          <w:sz w:val="22"/>
          <w:lang w:val="nl-BE"/>
        </w:rPr>
        <w:t xml:space="preserve"> Onze lezers gingen hier gretig op in.</w:t>
      </w:r>
      <w:r w:rsidR="001F3609">
        <w:rPr>
          <w:sz w:val="22"/>
          <w:lang w:val="nl-BE"/>
        </w:rPr>
        <w:t xml:space="preserve"> </w:t>
      </w:r>
      <w:r w:rsidR="00D059B9" w:rsidRPr="001F3609">
        <w:rPr>
          <w:sz w:val="22"/>
          <w:lang w:val="nl-BE"/>
        </w:rPr>
        <w:t>Doordat het gewone leven stil viel en de culturele sector een tijd noodgedwongen op slot ging, vroegen v</w:t>
      </w:r>
      <w:r w:rsidR="00D059B9">
        <w:rPr>
          <w:sz w:val="22"/>
          <w:lang w:val="nl-BE"/>
        </w:rPr>
        <w:t>eel lezers</w:t>
      </w:r>
      <w:r w:rsidR="00D059B9" w:rsidRPr="001F3609">
        <w:rPr>
          <w:sz w:val="22"/>
          <w:lang w:val="nl-BE"/>
        </w:rPr>
        <w:t xml:space="preserve"> extra boeken aan om hun extra vrije tijd </w:t>
      </w:r>
      <w:r w:rsidR="0067028C">
        <w:rPr>
          <w:sz w:val="22"/>
          <w:lang w:val="nl-BE"/>
        </w:rPr>
        <w:t>in</w:t>
      </w:r>
      <w:r w:rsidR="0067028C" w:rsidRPr="001F3609">
        <w:rPr>
          <w:sz w:val="22"/>
          <w:lang w:val="nl-BE"/>
        </w:rPr>
        <w:t xml:space="preserve"> </w:t>
      </w:r>
      <w:r w:rsidR="00D059B9" w:rsidRPr="001F3609">
        <w:rPr>
          <w:sz w:val="22"/>
          <w:lang w:val="nl-BE"/>
        </w:rPr>
        <w:t xml:space="preserve">te vullen. Die aanvragen </w:t>
      </w:r>
      <w:r w:rsidR="0067028C">
        <w:rPr>
          <w:sz w:val="22"/>
          <w:lang w:val="nl-BE"/>
        </w:rPr>
        <w:t>gebeurden</w:t>
      </w:r>
      <w:r w:rsidR="0067028C" w:rsidRPr="001F3609">
        <w:rPr>
          <w:sz w:val="22"/>
          <w:lang w:val="nl-BE"/>
        </w:rPr>
        <w:t xml:space="preserve"> </w:t>
      </w:r>
      <w:r w:rsidR="00D059B9" w:rsidRPr="001F3609">
        <w:rPr>
          <w:sz w:val="22"/>
          <w:lang w:val="nl-BE"/>
        </w:rPr>
        <w:t>voornamelijk telefonisch, en kwamen overwegend van 65-plussers.</w:t>
      </w:r>
      <w:r w:rsidR="00D059B9">
        <w:rPr>
          <w:sz w:val="22"/>
          <w:lang w:val="nl-BE"/>
        </w:rPr>
        <w:t xml:space="preserve"> </w:t>
      </w:r>
      <w:r w:rsidR="001F3609">
        <w:rPr>
          <w:sz w:val="22"/>
          <w:lang w:val="nl-BE"/>
        </w:rPr>
        <w:t xml:space="preserve">Daarnaast bezorgden </w:t>
      </w:r>
      <w:r w:rsidRPr="00E51D16">
        <w:rPr>
          <w:sz w:val="22"/>
          <w:lang w:val="nl-BE"/>
        </w:rPr>
        <w:t>we al onze genrelezers</w:t>
      </w:r>
      <w:r w:rsidR="001F3609">
        <w:rPr>
          <w:sz w:val="22"/>
          <w:lang w:val="nl-BE"/>
        </w:rPr>
        <w:t xml:space="preserve"> zelf</w:t>
      </w:r>
      <w:r w:rsidRPr="00E51D16">
        <w:rPr>
          <w:sz w:val="22"/>
          <w:lang w:val="nl-BE"/>
        </w:rPr>
        <w:t xml:space="preserve"> </w:t>
      </w:r>
      <w:r>
        <w:rPr>
          <w:sz w:val="22"/>
          <w:lang w:val="nl-BE"/>
        </w:rPr>
        <w:t xml:space="preserve">extra boeken, tot aan het aantal van 25, </w:t>
      </w:r>
      <w:r w:rsidRPr="00E51D16">
        <w:rPr>
          <w:sz w:val="22"/>
          <w:lang w:val="nl-BE"/>
        </w:rPr>
        <w:t xml:space="preserve">aangepast aan de door </w:t>
      </w:r>
      <w:r w:rsidRPr="001F3609">
        <w:rPr>
          <w:sz w:val="22"/>
          <w:lang w:val="nl-BE"/>
        </w:rPr>
        <w:t xml:space="preserve">hen opgeven genres. Zo hadden </w:t>
      </w:r>
      <w:r w:rsidR="0046654E" w:rsidRPr="001F3609">
        <w:rPr>
          <w:sz w:val="22"/>
          <w:lang w:val="nl-BE"/>
        </w:rPr>
        <w:t>deze</w:t>
      </w:r>
      <w:r w:rsidRPr="001F3609">
        <w:rPr>
          <w:sz w:val="22"/>
          <w:lang w:val="nl-BE"/>
        </w:rPr>
        <w:t xml:space="preserve"> lezers zeker</w:t>
      </w:r>
      <w:r w:rsidR="00683C66" w:rsidRPr="001F3609">
        <w:rPr>
          <w:sz w:val="22"/>
          <w:lang w:val="nl-BE"/>
        </w:rPr>
        <w:t xml:space="preserve"> </w:t>
      </w:r>
      <w:r w:rsidR="0046654E" w:rsidRPr="001F3609">
        <w:rPr>
          <w:sz w:val="22"/>
          <w:lang w:val="nl-BE"/>
        </w:rPr>
        <w:t>voldoende</w:t>
      </w:r>
      <w:r w:rsidRPr="001F3609">
        <w:rPr>
          <w:sz w:val="22"/>
          <w:lang w:val="nl-BE"/>
        </w:rPr>
        <w:t xml:space="preserve"> leesvoer om de moeilijke periode door te komen. Dit verklaart ook waarom het aantal briefjes met boekaanvragen bij de verzendhoesjes in 2020 afnam. </w:t>
      </w:r>
    </w:p>
    <w:p w14:paraId="1129D685" w14:textId="77777777" w:rsidR="004A505E" w:rsidRPr="00E51D16" w:rsidRDefault="004A505E" w:rsidP="00E51D16">
      <w:pPr>
        <w:ind w:left="708"/>
        <w:rPr>
          <w:sz w:val="22"/>
          <w:lang w:val="nl-BE"/>
        </w:rPr>
      </w:pPr>
    </w:p>
    <w:p w14:paraId="0C7651A4" w14:textId="77777777" w:rsidR="004A505E" w:rsidRPr="00934D57" w:rsidRDefault="004A505E" w:rsidP="004A505E">
      <w:pPr>
        <w:ind w:left="720"/>
        <w:rPr>
          <w:sz w:val="22"/>
          <w:lang w:val="nl-BE"/>
        </w:rPr>
      </w:pPr>
      <w:r w:rsidRPr="00311667">
        <w:rPr>
          <w:sz w:val="22"/>
          <w:lang w:val="nl-BE"/>
        </w:rPr>
        <w:t>Thuiswerken werd de norm maar wij blev</w:t>
      </w:r>
      <w:r w:rsidRPr="001F3609">
        <w:rPr>
          <w:sz w:val="22"/>
          <w:lang w:val="nl-BE"/>
        </w:rPr>
        <w:t>en steeds</w:t>
      </w:r>
      <w:r>
        <w:rPr>
          <w:sz w:val="22"/>
          <w:lang w:val="nl-BE"/>
        </w:rPr>
        <w:t xml:space="preserve"> goed</w:t>
      </w:r>
      <w:r w:rsidRPr="00311667">
        <w:rPr>
          <w:sz w:val="22"/>
          <w:lang w:val="nl-BE"/>
        </w:rPr>
        <w:t xml:space="preserve"> bereikbaar via e-mail en telefo</w:t>
      </w:r>
      <w:r>
        <w:rPr>
          <w:sz w:val="22"/>
          <w:lang w:val="nl-BE"/>
        </w:rPr>
        <w:t>nisch</w:t>
      </w:r>
      <w:r w:rsidRPr="00311667">
        <w:rPr>
          <w:sz w:val="22"/>
          <w:lang w:val="nl-BE"/>
        </w:rPr>
        <w:t xml:space="preserve">, wat </w:t>
      </w:r>
      <w:r>
        <w:rPr>
          <w:sz w:val="22"/>
          <w:lang w:val="nl-BE"/>
        </w:rPr>
        <w:t>onze lezers erg apprecieerden</w:t>
      </w:r>
      <w:r w:rsidRPr="00311667">
        <w:rPr>
          <w:sz w:val="22"/>
          <w:lang w:val="nl-BE"/>
        </w:rPr>
        <w:t>. De bezetting op de werkvloer was minimaal maar voldoende om</w:t>
      </w:r>
      <w:r>
        <w:rPr>
          <w:sz w:val="22"/>
          <w:lang w:val="nl-BE"/>
        </w:rPr>
        <w:t xml:space="preserve"> onze uitleendienst draaiende te houden (binnengekomen boeken verwerken, Daisy-robots aanvullen, nieuwe boeken inpakken en verzenden, …)</w:t>
      </w:r>
      <w:r w:rsidRPr="00311667">
        <w:rPr>
          <w:sz w:val="22"/>
          <w:lang w:val="nl-BE"/>
        </w:rPr>
        <w:t xml:space="preserve">. </w:t>
      </w:r>
    </w:p>
    <w:p w14:paraId="6B000CF2" w14:textId="77777777" w:rsidR="004F2C71" w:rsidRDefault="004F2C71" w:rsidP="00934D57">
      <w:pPr>
        <w:ind w:left="720"/>
        <w:rPr>
          <w:sz w:val="22"/>
          <w:lang w:val="nl-BE"/>
        </w:rPr>
      </w:pPr>
    </w:p>
    <w:p w14:paraId="02B3172F" w14:textId="024DB2CD" w:rsidR="00EB6741" w:rsidRPr="00116AE0" w:rsidRDefault="00102E6D" w:rsidP="00116AE0">
      <w:pPr>
        <w:ind w:left="720"/>
        <w:rPr>
          <w:i/>
          <w:iCs/>
          <w:noProof/>
        </w:rPr>
      </w:pPr>
      <w:r w:rsidRPr="009C2066">
        <w:rPr>
          <w:noProof/>
        </w:rPr>
        <w:lastRenderedPageBreak/>
        <w:drawing>
          <wp:inline distT="0" distB="0" distL="0" distR="0" wp14:anchorId="1DBA953F" wp14:editId="670EEF3B">
            <wp:extent cx="2539146" cy="4727239"/>
            <wp:effectExtent l="19050" t="19050" r="13970" b="16510"/>
            <wp:docPr id="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2796" cy="4734034"/>
                    </a:xfrm>
                    <a:prstGeom prst="rect">
                      <a:avLst/>
                    </a:prstGeom>
                    <a:noFill/>
                    <a:ln>
                      <a:solidFill>
                        <a:srgbClr val="007A9C"/>
                      </a:solidFill>
                    </a:ln>
                  </pic:spPr>
                </pic:pic>
              </a:graphicData>
            </a:graphic>
          </wp:inline>
        </w:drawing>
      </w:r>
      <w:r w:rsidR="00EB6741">
        <w:rPr>
          <w:noProof/>
        </w:rPr>
        <w:t xml:space="preserve">   </w:t>
      </w:r>
      <w:r w:rsidRPr="00D33A5D">
        <w:rPr>
          <w:i/>
          <w:iCs/>
          <w:noProof/>
        </w:rPr>
        <w:drawing>
          <wp:inline distT="0" distB="0" distL="0" distR="0" wp14:anchorId="45EECC95" wp14:editId="50C14466">
            <wp:extent cx="2391985" cy="4725478"/>
            <wp:effectExtent l="19050" t="19050" r="27940" b="18415"/>
            <wp:docPr id="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4924" cy="4731284"/>
                    </a:xfrm>
                    <a:prstGeom prst="rect">
                      <a:avLst/>
                    </a:prstGeom>
                    <a:noFill/>
                    <a:ln>
                      <a:solidFill>
                        <a:srgbClr val="007A9C"/>
                      </a:solidFill>
                    </a:ln>
                  </pic:spPr>
                </pic:pic>
              </a:graphicData>
            </a:graphic>
          </wp:inline>
        </w:drawing>
      </w:r>
      <w:r w:rsidR="00EB6741">
        <w:rPr>
          <w:i/>
          <w:iCs/>
          <w:noProof/>
        </w:rPr>
        <w:t xml:space="preserve">    </w:t>
      </w:r>
    </w:p>
    <w:p w14:paraId="4A761247" w14:textId="6B37DA1B" w:rsidR="00EB6741" w:rsidRDefault="00EB6741" w:rsidP="00934D57">
      <w:pPr>
        <w:ind w:left="720"/>
        <w:rPr>
          <w:i/>
          <w:iCs/>
          <w:noProof/>
          <w:sz w:val="18"/>
          <w:szCs w:val="18"/>
        </w:rPr>
      </w:pPr>
      <w:r>
        <w:rPr>
          <w:i/>
          <w:iCs/>
          <w:noProof/>
          <w:sz w:val="18"/>
          <w:szCs w:val="18"/>
        </w:rPr>
        <w:t>Facebook-bericht (17/03/2020): Corona-update: onze dienstverlening bleef gewoon verderlopen zoals normaal.</w:t>
      </w:r>
    </w:p>
    <w:p w14:paraId="495C6E72" w14:textId="49FB5844" w:rsidR="004F2C71" w:rsidRPr="00D33A5D" w:rsidRDefault="00D059B9" w:rsidP="00934D57">
      <w:pPr>
        <w:ind w:left="720"/>
        <w:rPr>
          <w:i/>
          <w:iCs/>
          <w:sz w:val="16"/>
          <w:szCs w:val="18"/>
          <w:lang w:val="nl-BE"/>
        </w:rPr>
      </w:pPr>
      <w:r>
        <w:rPr>
          <w:i/>
          <w:iCs/>
          <w:noProof/>
          <w:sz w:val="18"/>
          <w:szCs w:val="18"/>
        </w:rPr>
        <w:t xml:space="preserve">Facebook-bericht </w:t>
      </w:r>
      <w:r w:rsidR="00D33A5D" w:rsidRPr="00D33A5D">
        <w:rPr>
          <w:i/>
          <w:iCs/>
          <w:noProof/>
          <w:sz w:val="18"/>
          <w:szCs w:val="18"/>
        </w:rPr>
        <w:t>(19/</w:t>
      </w:r>
      <w:r>
        <w:rPr>
          <w:i/>
          <w:iCs/>
          <w:noProof/>
          <w:sz w:val="18"/>
          <w:szCs w:val="18"/>
        </w:rPr>
        <w:t>0</w:t>
      </w:r>
      <w:r w:rsidR="00D33A5D" w:rsidRPr="00D33A5D">
        <w:rPr>
          <w:i/>
          <w:iCs/>
          <w:noProof/>
          <w:sz w:val="18"/>
          <w:szCs w:val="18"/>
        </w:rPr>
        <w:t>3/2020</w:t>
      </w:r>
      <w:r>
        <w:rPr>
          <w:i/>
          <w:iCs/>
          <w:noProof/>
          <w:sz w:val="18"/>
          <w:szCs w:val="18"/>
        </w:rPr>
        <w:t xml:space="preserve">): </w:t>
      </w:r>
      <w:r w:rsidR="00D33A5D" w:rsidRPr="00D33A5D">
        <w:rPr>
          <w:i/>
          <w:iCs/>
          <w:noProof/>
          <w:sz w:val="18"/>
          <w:szCs w:val="18"/>
        </w:rPr>
        <w:t xml:space="preserve">vijf postbakken met Daisy-cd’s. Onze cd-lezers mochten over het </w:t>
      </w:r>
      <w:r w:rsidR="00D33A5D" w:rsidRPr="001F3609">
        <w:rPr>
          <w:i/>
          <w:iCs/>
          <w:noProof/>
          <w:sz w:val="18"/>
          <w:szCs w:val="18"/>
        </w:rPr>
        <w:t>maxi</w:t>
      </w:r>
      <w:r w:rsidR="001F3609" w:rsidRPr="001F3609">
        <w:rPr>
          <w:i/>
          <w:iCs/>
          <w:noProof/>
          <w:sz w:val="18"/>
          <w:szCs w:val="18"/>
        </w:rPr>
        <w:t>m</w:t>
      </w:r>
      <w:r w:rsidR="00E7301E" w:rsidRPr="001F3609">
        <w:rPr>
          <w:i/>
          <w:iCs/>
          <w:noProof/>
          <w:sz w:val="18"/>
          <w:szCs w:val="18"/>
        </w:rPr>
        <w:t>aal</w:t>
      </w:r>
      <w:r w:rsidR="00D33A5D" w:rsidRPr="001F3609">
        <w:rPr>
          <w:i/>
          <w:iCs/>
          <w:noProof/>
          <w:sz w:val="18"/>
          <w:szCs w:val="18"/>
        </w:rPr>
        <w:t xml:space="preserve"> aantal boeken gaan en maakten er gretig gebruik van.</w:t>
      </w:r>
      <w:r w:rsidR="00D33A5D" w:rsidRPr="00D33A5D">
        <w:rPr>
          <w:i/>
          <w:iCs/>
          <w:noProof/>
          <w:sz w:val="18"/>
          <w:szCs w:val="18"/>
        </w:rPr>
        <w:t xml:space="preserve"> </w:t>
      </w:r>
      <w:r>
        <w:rPr>
          <w:i/>
          <w:iCs/>
          <w:noProof/>
          <w:sz w:val="18"/>
          <w:szCs w:val="18"/>
        </w:rPr>
        <w:t xml:space="preserve">Het bericht werd </w:t>
      </w:r>
      <w:r w:rsidR="00A8083D">
        <w:rPr>
          <w:i/>
          <w:iCs/>
          <w:noProof/>
          <w:sz w:val="18"/>
          <w:szCs w:val="18"/>
        </w:rPr>
        <w:t>veel</w:t>
      </w:r>
      <w:r>
        <w:rPr>
          <w:i/>
          <w:iCs/>
          <w:noProof/>
          <w:sz w:val="18"/>
          <w:szCs w:val="18"/>
        </w:rPr>
        <w:t xml:space="preserve"> gedeeld en geliket. </w:t>
      </w:r>
    </w:p>
    <w:p w14:paraId="3BB42CFE" w14:textId="77777777" w:rsidR="00F20B24" w:rsidRDefault="00F20B24" w:rsidP="00F20B24">
      <w:pPr>
        <w:ind w:left="720"/>
        <w:rPr>
          <w:sz w:val="22"/>
        </w:rPr>
      </w:pPr>
    </w:p>
    <w:p w14:paraId="0A2EE957" w14:textId="77777777" w:rsidR="00C41998" w:rsidRDefault="00C41998" w:rsidP="00C41998">
      <w:pPr>
        <w:numPr>
          <w:ilvl w:val="0"/>
          <w:numId w:val="2"/>
        </w:numPr>
        <w:rPr>
          <w:sz w:val="22"/>
        </w:rPr>
      </w:pPr>
      <w:r w:rsidRPr="009F21FE">
        <w:rPr>
          <w:sz w:val="22"/>
        </w:rPr>
        <w:t>Ver</w:t>
      </w:r>
      <w:r>
        <w:rPr>
          <w:sz w:val="22"/>
        </w:rPr>
        <w:t xml:space="preserve">sterken van de kwaliteit, de grootte en de klantgerichtheid van de </w:t>
      </w:r>
      <w:r w:rsidRPr="006C7E1C">
        <w:rPr>
          <w:b/>
          <w:sz w:val="22"/>
        </w:rPr>
        <w:t xml:space="preserve">eigen bibliotheekcollectie </w:t>
      </w:r>
      <w:r>
        <w:rPr>
          <w:sz w:val="22"/>
        </w:rPr>
        <w:t>met Daisy- en brailleboeken.</w:t>
      </w:r>
    </w:p>
    <w:p w14:paraId="44BA52A5" w14:textId="77777777" w:rsidR="00B57BA6" w:rsidRDefault="00C41998" w:rsidP="00FE7E6C">
      <w:pPr>
        <w:ind w:left="708"/>
        <w:rPr>
          <w:sz w:val="22"/>
        </w:rPr>
      </w:pPr>
      <w:r w:rsidRPr="009F21FE">
        <w:rPr>
          <w:i/>
          <w:sz w:val="22"/>
        </w:rPr>
        <w:t>Resultaatsindicator</w:t>
      </w:r>
      <w:r w:rsidR="00BF78A2">
        <w:rPr>
          <w:i/>
          <w:sz w:val="22"/>
        </w:rPr>
        <w:t xml:space="preserve"> 1</w:t>
      </w:r>
      <w:r w:rsidRPr="009F21FE">
        <w:rPr>
          <w:i/>
          <w:sz w:val="22"/>
        </w:rPr>
        <w:t>:</w:t>
      </w:r>
      <w:r w:rsidRPr="009F21FE">
        <w:rPr>
          <w:sz w:val="22"/>
        </w:rPr>
        <w:t xml:space="preserve"> </w:t>
      </w:r>
      <w:r>
        <w:rPr>
          <w:sz w:val="22"/>
        </w:rPr>
        <w:t xml:space="preserve">jaarlijks komen er </w:t>
      </w:r>
      <w:r w:rsidR="00BF78A2">
        <w:rPr>
          <w:sz w:val="22"/>
        </w:rPr>
        <w:t>minimaal</w:t>
      </w:r>
      <w:r>
        <w:rPr>
          <w:sz w:val="22"/>
        </w:rPr>
        <w:t xml:space="preserve"> </w:t>
      </w:r>
      <w:r w:rsidR="007D5C85">
        <w:rPr>
          <w:sz w:val="22"/>
        </w:rPr>
        <w:t xml:space="preserve">800 </w:t>
      </w:r>
      <w:r>
        <w:rPr>
          <w:sz w:val="22"/>
        </w:rPr>
        <w:t xml:space="preserve">Daisy-boeken en </w:t>
      </w:r>
      <w:r w:rsidR="0018444C">
        <w:rPr>
          <w:sz w:val="22"/>
        </w:rPr>
        <w:t xml:space="preserve">160 </w:t>
      </w:r>
      <w:r>
        <w:rPr>
          <w:sz w:val="22"/>
        </w:rPr>
        <w:t>brailleboeken bij</w:t>
      </w:r>
      <w:r w:rsidR="00852123">
        <w:rPr>
          <w:sz w:val="22"/>
        </w:rPr>
        <w:t xml:space="preserve"> door Vlaamse productie</w:t>
      </w:r>
      <w:r>
        <w:rPr>
          <w:sz w:val="22"/>
        </w:rPr>
        <w:t>.</w:t>
      </w:r>
    </w:p>
    <w:p w14:paraId="3B016BF1" w14:textId="77777777" w:rsidR="00BF78A2" w:rsidRDefault="00BF78A2" w:rsidP="00FE7E6C">
      <w:pPr>
        <w:ind w:left="708"/>
        <w:rPr>
          <w:sz w:val="22"/>
        </w:rPr>
      </w:pPr>
      <w:r>
        <w:rPr>
          <w:i/>
          <w:sz w:val="22"/>
        </w:rPr>
        <w:t>Resultaatsindicator 2:</w:t>
      </w:r>
      <w:r>
        <w:rPr>
          <w:sz w:val="22"/>
        </w:rPr>
        <w:t xml:space="preserve"> bij de collectievorming </w:t>
      </w:r>
      <w:r w:rsidR="00852123">
        <w:rPr>
          <w:sz w:val="22"/>
        </w:rPr>
        <w:t>wordt rekening gehouden met</w:t>
      </w:r>
      <w:r w:rsidR="000229BE">
        <w:rPr>
          <w:sz w:val="22"/>
        </w:rPr>
        <w:t xml:space="preserve"> de int</w:t>
      </w:r>
      <w:r w:rsidR="00852123">
        <w:rPr>
          <w:sz w:val="22"/>
        </w:rPr>
        <w:t>eresse en de inbreng van lezers.</w:t>
      </w:r>
    </w:p>
    <w:p w14:paraId="4096DAE3" w14:textId="334B0DDB" w:rsidR="00082107" w:rsidRPr="00082107" w:rsidRDefault="004147F2" w:rsidP="00082107">
      <w:pPr>
        <w:ind w:left="708"/>
        <w:rPr>
          <w:sz w:val="22"/>
          <w:lang w:val="nl-BE"/>
        </w:rPr>
      </w:pPr>
      <w:r>
        <w:rPr>
          <w:sz w:val="22"/>
        </w:rPr>
        <w:br/>
      </w:r>
      <w:r w:rsidR="00082107" w:rsidRPr="00082107">
        <w:rPr>
          <w:sz w:val="22"/>
          <w:lang w:val="nl-BE"/>
        </w:rPr>
        <w:t>In 2020 produceerden B</w:t>
      </w:r>
      <w:r w:rsidR="009858E1">
        <w:rPr>
          <w:sz w:val="22"/>
          <w:lang w:val="nl-BE"/>
        </w:rPr>
        <w:t>lindenzorg Licht en Liefde</w:t>
      </w:r>
      <w:r w:rsidR="00082107" w:rsidRPr="00082107">
        <w:rPr>
          <w:sz w:val="22"/>
          <w:lang w:val="nl-BE"/>
        </w:rPr>
        <w:t xml:space="preserve"> en Transkript 134 brailleboeken en 798 Daisy-boeken (</w:t>
      </w:r>
      <w:r w:rsidR="00E918CD">
        <w:rPr>
          <w:sz w:val="22"/>
          <w:lang w:val="nl-BE"/>
        </w:rPr>
        <w:t xml:space="preserve">waaronder </w:t>
      </w:r>
      <w:r w:rsidR="00082107" w:rsidRPr="00082107">
        <w:rPr>
          <w:sz w:val="22"/>
          <w:lang w:val="nl-BE"/>
        </w:rPr>
        <w:t xml:space="preserve">19 klassiekers). In de huisstudio van Luisterpunt werden 95 titels ingelezen. </w:t>
      </w:r>
    </w:p>
    <w:p w14:paraId="451B3AC0" w14:textId="69D2C0A2" w:rsidR="0040526F" w:rsidRDefault="00082107" w:rsidP="00201D2D">
      <w:pPr>
        <w:ind w:left="708"/>
        <w:rPr>
          <w:sz w:val="22"/>
          <w:lang w:val="nl-BE"/>
        </w:rPr>
      </w:pPr>
      <w:r w:rsidRPr="00082107">
        <w:rPr>
          <w:sz w:val="22"/>
          <w:lang w:val="nl-BE"/>
        </w:rPr>
        <w:t xml:space="preserve">Omwille van </w:t>
      </w:r>
      <w:r w:rsidRPr="001F3609">
        <w:rPr>
          <w:sz w:val="22"/>
          <w:lang w:val="nl-BE"/>
        </w:rPr>
        <w:t xml:space="preserve">besparingen </w:t>
      </w:r>
      <w:r w:rsidR="00FE1242" w:rsidRPr="001F3609">
        <w:rPr>
          <w:sz w:val="22"/>
          <w:lang w:val="nl-BE"/>
        </w:rPr>
        <w:t>(6% minder subsidie)</w:t>
      </w:r>
      <w:r w:rsidR="00FE1242">
        <w:rPr>
          <w:sz w:val="22"/>
          <w:lang w:val="nl-BE"/>
        </w:rPr>
        <w:t xml:space="preserve"> </w:t>
      </w:r>
      <w:r w:rsidRPr="00082107">
        <w:rPr>
          <w:sz w:val="22"/>
          <w:lang w:val="nl-BE"/>
        </w:rPr>
        <w:t xml:space="preserve">werd het aantal </w:t>
      </w:r>
      <w:r w:rsidR="0040526F" w:rsidRPr="00082107">
        <w:rPr>
          <w:sz w:val="22"/>
          <w:lang w:val="nl-BE"/>
        </w:rPr>
        <w:t xml:space="preserve">door de productiecentra </w:t>
      </w:r>
      <w:r w:rsidRPr="00082107">
        <w:rPr>
          <w:sz w:val="22"/>
          <w:lang w:val="nl-BE"/>
        </w:rPr>
        <w:t>te produceren boeken verminderd. Ook bleven de studio’s vanwege Covid-19 een aantal weken gesloten, waardoor het aantal nieuwe ingelezen boeken iets lager ligt dan vooropgesteld</w:t>
      </w:r>
    </w:p>
    <w:p w14:paraId="69050013" w14:textId="77777777" w:rsidR="0040526F" w:rsidRPr="0040526F" w:rsidRDefault="0040526F" w:rsidP="0040526F">
      <w:pPr>
        <w:ind w:left="708"/>
        <w:rPr>
          <w:sz w:val="22"/>
          <w:lang w:val="nl-BE"/>
        </w:rPr>
      </w:pPr>
      <w:r w:rsidRPr="0040526F">
        <w:rPr>
          <w:sz w:val="22"/>
          <w:lang w:val="nl-BE"/>
        </w:rPr>
        <w:t>We kregen reeds heel wat Daisy-boeken uit Nederland, maar verwachten er nog enkele duizenden, die aan onze collectie worden toegevoegd. We streven ernaar om ook het aantal anderstalige titels flink op te schroeven, en dit vooral via ABC.</w:t>
      </w:r>
    </w:p>
    <w:p w14:paraId="7FE0CAF1" w14:textId="77777777" w:rsidR="0040526F" w:rsidRPr="0040526F" w:rsidRDefault="0040526F" w:rsidP="0040526F">
      <w:pPr>
        <w:ind w:left="708"/>
        <w:rPr>
          <w:sz w:val="22"/>
          <w:lang w:val="nl-BE"/>
        </w:rPr>
      </w:pPr>
      <w:r w:rsidRPr="0040526F">
        <w:rPr>
          <w:sz w:val="22"/>
          <w:lang w:val="nl-BE"/>
        </w:rPr>
        <w:t>We blijven waken over een kwalitatieve selectie van fictie en non-fictie, en een goed evenwicht tussen boeken voor volwassenen en voor de jeugd.</w:t>
      </w:r>
    </w:p>
    <w:p w14:paraId="6DD66AEC" w14:textId="77777777" w:rsidR="0040526F" w:rsidRDefault="0040526F" w:rsidP="0040526F">
      <w:pPr>
        <w:ind w:left="708"/>
        <w:rPr>
          <w:sz w:val="22"/>
          <w:lang w:val="nl-BE"/>
        </w:rPr>
      </w:pPr>
      <w:r w:rsidRPr="0040526F">
        <w:rPr>
          <w:sz w:val="22"/>
          <w:lang w:val="nl-BE"/>
        </w:rPr>
        <w:lastRenderedPageBreak/>
        <w:br/>
        <w:t>Samen met Blindenzorg Licht en Liefde zorgen we naast de Daisy- en brailleversie ook voor de groteletterversie van de boeken die voor de Kinder- en Jeugdjury Vlaanderen (KJV) zijn genomineerd.</w:t>
      </w:r>
    </w:p>
    <w:p w14:paraId="29A786D5" w14:textId="77777777" w:rsidR="00082107" w:rsidRPr="00082107" w:rsidRDefault="00082107" w:rsidP="00082107">
      <w:pPr>
        <w:ind w:left="708"/>
        <w:rPr>
          <w:sz w:val="22"/>
          <w:lang w:val="nl-BE"/>
        </w:rPr>
      </w:pPr>
    </w:p>
    <w:p w14:paraId="6A952257" w14:textId="5C41B089" w:rsidR="0040526F" w:rsidRDefault="00102E6D" w:rsidP="0040526F">
      <w:pPr>
        <w:ind w:left="708"/>
        <w:jc w:val="center"/>
        <w:rPr>
          <w:sz w:val="22"/>
          <w:lang w:val="nl-BE"/>
        </w:rPr>
      </w:pPr>
      <w:r>
        <w:rPr>
          <w:noProof/>
          <w:sz w:val="22"/>
          <w:lang w:val="nl-BE"/>
        </w:rPr>
        <w:drawing>
          <wp:inline distT="0" distB="0" distL="0" distR="0" wp14:anchorId="5DB3A6B4" wp14:editId="4C2AE8B3">
            <wp:extent cx="3286761" cy="4373592"/>
            <wp:effectExtent l="0" t="0" r="8890" b="8255"/>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0228" cy="4378205"/>
                    </a:xfrm>
                    <a:prstGeom prst="rect">
                      <a:avLst/>
                    </a:prstGeom>
                    <a:noFill/>
                    <a:ln>
                      <a:noFill/>
                    </a:ln>
                  </pic:spPr>
                </pic:pic>
              </a:graphicData>
            </a:graphic>
          </wp:inline>
        </w:drawing>
      </w:r>
      <w:r w:rsidR="0040526F">
        <w:rPr>
          <w:sz w:val="22"/>
          <w:lang w:val="nl-BE"/>
        </w:rPr>
        <w:br/>
      </w:r>
      <w:r w:rsidR="0040526F" w:rsidRPr="00F53F8A">
        <w:rPr>
          <w:i/>
          <w:iCs/>
          <w:sz w:val="18"/>
          <w:szCs w:val="18"/>
          <w:lang w:val="nl-BE"/>
        </w:rPr>
        <w:t xml:space="preserve">Foto: </w:t>
      </w:r>
      <w:r w:rsidR="0040526F">
        <w:rPr>
          <w:i/>
          <w:iCs/>
          <w:sz w:val="18"/>
          <w:szCs w:val="18"/>
          <w:lang w:val="nl-BE"/>
        </w:rPr>
        <w:t>Minne, 9 jaar, slechtziend en duidelijk blij met de boeken in groteletterdruk</w:t>
      </w:r>
    </w:p>
    <w:p w14:paraId="77EC7095" w14:textId="77777777" w:rsidR="0040526F" w:rsidRDefault="0040526F" w:rsidP="00082107">
      <w:pPr>
        <w:ind w:left="708"/>
        <w:rPr>
          <w:sz w:val="22"/>
          <w:lang w:val="nl-BE"/>
        </w:rPr>
      </w:pPr>
    </w:p>
    <w:p w14:paraId="24DC1E53" w14:textId="7983ECCE" w:rsidR="004F1C14" w:rsidRPr="004F1C14" w:rsidRDefault="004F1C14" w:rsidP="004F1C14">
      <w:pPr>
        <w:ind w:left="708"/>
        <w:rPr>
          <w:sz w:val="22"/>
          <w:lang w:val="nl-BE"/>
        </w:rPr>
      </w:pPr>
      <w:bookmarkStart w:id="29" w:name="_Hlk62075658"/>
      <w:r w:rsidRPr="004F1C14">
        <w:rPr>
          <w:sz w:val="22"/>
          <w:lang w:val="nl-BE"/>
        </w:rPr>
        <w:t xml:space="preserve">De meest gelezen genres bij jeugdboeken zijn </w:t>
      </w:r>
      <w:bookmarkEnd w:id="29"/>
      <w:r w:rsidR="000452FA">
        <w:rPr>
          <w:sz w:val="22"/>
          <w:lang w:val="nl-BE"/>
        </w:rPr>
        <w:t>f</w:t>
      </w:r>
      <w:r w:rsidRPr="004F1C14">
        <w:rPr>
          <w:sz w:val="22"/>
          <w:lang w:val="nl-BE"/>
        </w:rPr>
        <w:t xml:space="preserve">antasy, </w:t>
      </w:r>
      <w:r w:rsidR="000452FA">
        <w:rPr>
          <w:sz w:val="22"/>
          <w:lang w:val="nl-BE"/>
        </w:rPr>
        <w:t>h</w:t>
      </w:r>
      <w:r w:rsidRPr="004F1C14">
        <w:rPr>
          <w:sz w:val="22"/>
          <w:lang w:val="nl-BE"/>
        </w:rPr>
        <w:t xml:space="preserve">umor, </w:t>
      </w:r>
      <w:r w:rsidR="000452FA">
        <w:rPr>
          <w:sz w:val="22"/>
          <w:lang w:val="nl-BE"/>
        </w:rPr>
        <w:t>a</w:t>
      </w:r>
      <w:r w:rsidRPr="004F1C14">
        <w:rPr>
          <w:sz w:val="22"/>
          <w:lang w:val="nl-BE"/>
        </w:rPr>
        <w:t xml:space="preserve">vonturenverhalen, </w:t>
      </w:r>
      <w:r w:rsidR="000452FA">
        <w:rPr>
          <w:sz w:val="22"/>
          <w:lang w:val="nl-BE"/>
        </w:rPr>
        <w:t>g</w:t>
      </w:r>
      <w:r w:rsidRPr="004F1C14">
        <w:rPr>
          <w:sz w:val="22"/>
          <w:lang w:val="nl-BE"/>
        </w:rPr>
        <w:t xml:space="preserve">riezelverhalen en </w:t>
      </w:r>
      <w:r w:rsidR="000452FA">
        <w:rPr>
          <w:sz w:val="22"/>
          <w:lang w:val="nl-BE"/>
        </w:rPr>
        <w:t>f</w:t>
      </w:r>
      <w:r w:rsidRPr="004F1C14">
        <w:rPr>
          <w:sz w:val="22"/>
          <w:lang w:val="nl-BE"/>
        </w:rPr>
        <w:t>antasieverhalen.</w:t>
      </w:r>
    </w:p>
    <w:p w14:paraId="2B841252" w14:textId="182F5ABE" w:rsidR="004F1C14" w:rsidRPr="004F1C14" w:rsidRDefault="004F1C14" w:rsidP="004F1C14">
      <w:pPr>
        <w:ind w:left="708"/>
        <w:rPr>
          <w:sz w:val="22"/>
          <w:lang w:val="nl-BE"/>
        </w:rPr>
      </w:pPr>
      <w:r w:rsidRPr="004F1C14">
        <w:rPr>
          <w:sz w:val="22"/>
          <w:lang w:val="nl-BE"/>
        </w:rPr>
        <w:t xml:space="preserve">De meest gevraagde genres door volwassenen zijn </w:t>
      </w:r>
      <w:r w:rsidR="000452FA">
        <w:rPr>
          <w:sz w:val="22"/>
          <w:lang w:val="nl-BE"/>
        </w:rPr>
        <w:t>d</w:t>
      </w:r>
      <w:r w:rsidRPr="004F1C14">
        <w:rPr>
          <w:sz w:val="22"/>
          <w:lang w:val="nl-BE"/>
        </w:rPr>
        <w:t xml:space="preserve">etectives, </w:t>
      </w:r>
      <w:r w:rsidR="000452FA">
        <w:rPr>
          <w:sz w:val="22"/>
          <w:lang w:val="nl-BE"/>
        </w:rPr>
        <w:t>t</w:t>
      </w:r>
      <w:r w:rsidRPr="004F1C14">
        <w:rPr>
          <w:sz w:val="22"/>
          <w:lang w:val="nl-BE"/>
        </w:rPr>
        <w:t xml:space="preserve">hrillers, </w:t>
      </w:r>
      <w:r w:rsidR="000452FA">
        <w:rPr>
          <w:sz w:val="22"/>
          <w:lang w:val="nl-BE"/>
        </w:rPr>
        <w:t>r</w:t>
      </w:r>
      <w:r w:rsidRPr="004F1C14">
        <w:rPr>
          <w:sz w:val="22"/>
          <w:lang w:val="nl-BE"/>
        </w:rPr>
        <w:t xml:space="preserve">omans, </w:t>
      </w:r>
      <w:r w:rsidR="000452FA">
        <w:rPr>
          <w:sz w:val="22"/>
          <w:lang w:val="nl-BE"/>
        </w:rPr>
        <w:t>r</w:t>
      </w:r>
      <w:r w:rsidRPr="004F1C14">
        <w:rPr>
          <w:sz w:val="22"/>
          <w:lang w:val="nl-BE"/>
        </w:rPr>
        <w:t xml:space="preserve">omantische literatuur en </w:t>
      </w:r>
      <w:r w:rsidR="000452FA">
        <w:rPr>
          <w:sz w:val="22"/>
          <w:lang w:val="nl-BE"/>
        </w:rPr>
        <w:t>h</w:t>
      </w:r>
      <w:r w:rsidRPr="004F1C14">
        <w:rPr>
          <w:sz w:val="22"/>
          <w:lang w:val="nl-BE"/>
        </w:rPr>
        <w:t>istorische literatuur.</w:t>
      </w:r>
    </w:p>
    <w:p w14:paraId="1AEC57CC" w14:textId="2E7789E6" w:rsidR="00082107" w:rsidRPr="00082107" w:rsidRDefault="004F1C14" w:rsidP="00082107">
      <w:pPr>
        <w:ind w:left="708"/>
        <w:rPr>
          <w:sz w:val="22"/>
          <w:lang w:val="nl-BE"/>
        </w:rPr>
      </w:pPr>
      <w:r>
        <w:rPr>
          <w:sz w:val="22"/>
          <w:lang w:val="nl-BE"/>
        </w:rPr>
        <w:br/>
      </w:r>
      <w:r w:rsidR="00082107" w:rsidRPr="00082107">
        <w:rPr>
          <w:sz w:val="22"/>
          <w:lang w:val="nl-BE"/>
        </w:rPr>
        <w:t xml:space="preserve">De inbreng van de lezer is uiterst belangrijk, daarom proberen we zo veel mogelijk rekening te houden met boeksuggesties. We roepen </w:t>
      </w:r>
      <w:r w:rsidR="009858E1" w:rsidRPr="001F3609">
        <w:rPr>
          <w:sz w:val="22"/>
          <w:lang w:val="nl-BE"/>
        </w:rPr>
        <w:t>lezers</w:t>
      </w:r>
      <w:r w:rsidR="00FE1242" w:rsidRPr="001F3609">
        <w:rPr>
          <w:sz w:val="22"/>
          <w:lang w:val="nl-BE"/>
        </w:rPr>
        <w:t xml:space="preserve"> geregeld</w:t>
      </w:r>
      <w:r w:rsidR="00082107" w:rsidRPr="001F3609">
        <w:rPr>
          <w:sz w:val="22"/>
          <w:lang w:val="nl-BE"/>
        </w:rPr>
        <w:t xml:space="preserve"> op</w:t>
      </w:r>
      <w:r w:rsidR="00082107" w:rsidRPr="00082107">
        <w:rPr>
          <w:sz w:val="22"/>
          <w:lang w:val="nl-BE"/>
        </w:rPr>
        <w:t xml:space="preserve"> om boeken </w:t>
      </w:r>
      <w:r w:rsidR="009858E1">
        <w:rPr>
          <w:sz w:val="22"/>
          <w:lang w:val="nl-BE"/>
        </w:rPr>
        <w:t>die ze graag willen lezen, maar die nog niet in onze collectie zitten</w:t>
      </w:r>
      <w:r w:rsidR="00082107" w:rsidRPr="00082107">
        <w:rPr>
          <w:sz w:val="22"/>
          <w:lang w:val="nl-BE"/>
        </w:rPr>
        <w:t xml:space="preserve">, door te geven. Dit </w:t>
      </w:r>
      <w:r w:rsidR="009858E1">
        <w:rPr>
          <w:sz w:val="22"/>
          <w:lang w:val="nl-BE"/>
        </w:rPr>
        <w:t xml:space="preserve">kan eenvoudig met het formulier op onze website, maar ook met </w:t>
      </w:r>
      <w:r w:rsidR="00082107" w:rsidRPr="00082107">
        <w:rPr>
          <w:sz w:val="22"/>
          <w:lang w:val="nl-BE"/>
        </w:rPr>
        <w:t>een briefj</w:t>
      </w:r>
      <w:r w:rsidR="00010C3E">
        <w:rPr>
          <w:sz w:val="22"/>
          <w:lang w:val="nl-BE"/>
        </w:rPr>
        <w:t xml:space="preserve">e of </w:t>
      </w:r>
      <w:r w:rsidR="009858E1">
        <w:rPr>
          <w:sz w:val="22"/>
          <w:lang w:val="nl-BE"/>
        </w:rPr>
        <w:t xml:space="preserve">een </w:t>
      </w:r>
      <w:r w:rsidR="00082107" w:rsidRPr="00082107">
        <w:rPr>
          <w:sz w:val="22"/>
          <w:lang w:val="nl-BE"/>
        </w:rPr>
        <w:t>e-mail</w:t>
      </w:r>
      <w:r w:rsidR="00010C3E">
        <w:rPr>
          <w:sz w:val="22"/>
          <w:lang w:val="nl-BE"/>
        </w:rPr>
        <w:t>,</w:t>
      </w:r>
      <w:r w:rsidR="00082107" w:rsidRPr="00082107">
        <w:rPr>
          <w:sz w:val="22"/>
          <w:lang w:val="nl-BE"/>
        </w:rPr>
        <w:t xml:space="preserve"> of telef</w:t>
      </w:r>
      <w:r w:rsidR="009858E1">
        <w:rPr>
          <w:sz w:val="22"/>
          <w:lang w:val="nl-BE"/>
        </w:rPr>
        <w:t>onisch</w:t>
      </w:r>
      <w:r w:rsidR="00082107" w:rsidRPr="00082107">
        <w:rPr>
          <w:sz w:val="22"/>
          <w:lang w:val="nl-BE"/>
        </w:rPr>
        <w:t xml:space="preserve">. </w:t>
      </w:r>
      <w:r w:rsidR="00082107" w:rsidRPr="006049E5">
        <w:rPr>
          <w:sz w:val="22"/>
          <w:lang w:val="nl-BE"/>
        </w:rPr>
        <w:t xml:space="preserve">Het aantal </w:t>
      </w:r>
      <w:r w:rsidR="00082107" w:rsidRPr="001F3609">
        <w:rPr>
          <w:sz w:val="22"/>
          <w:lang w:val="nl-BE"/>
        </w:rPr>
        <w:t xml:space="preserve">suggesties lag </w:t>
      </w:r>
      <w:r w:rsidR="00FE1242" w:rsidRPr="001F3609">
        <w:rPr>
          <w:sz w:val="22"/>
          <w:lang w:val="nl-BE"/>
        </w:rPr>
        <w:t>in 2020</w:t>
      </w:r>
      <w:r w:rsidR="00082107" w:rsidRPr="001F3609">
        <w:rPr>
          <w:sz w:val="22"/>
          <w:lang w:val="nl-BE"/>
        </w:rPr>
        <w:t xml:space="preserve"> beduidend</w:t>
      </w:r>
      <w:r w:rsidR="00082107" w:rsidRPr="006049E5">
        <w:rPr>
          <w:sz w:val="22"/>
          <w:lang w:val="nl-BE"/>
        </w:rPr>
        <w:t xml:space="preserve"> </w:t>
      </w:r>
      <w:r w:rsidR="00082107" w:rsidRPr="001F3609">
        <w:rPr>
          <w:sz w:val="22"/>
          <w:lang w:val="nl-BE"/>
        </w:rPr>
        <w:t xml:space="preserve">lager dan </w:t>
      </w:r>
      <w:r w:rsidR="00FE1242" w:rsidRPr="001F3609">
        <w:rPr>
          <w:sz w:val="22"/>
          <w:lang w:val="nl-BE"/>
        </w:rPr>
        <w:t>in 2019</w:t>
      </w:r>
      <w:r w:rsidR="00082107" w:rsidRPr="001F3609">
        <w:rPr>
          <w:sz w:val="22"/>
          <w:lang w:val="nl-BE"/>
        </w:rPr>
        <w:t>.</w:t>
      </w:r>
      <w:r w:rsidR="00082107" w:rsidRPr="006049E5">
        <w:rPr>
          <w:sz w:val="22"/>
          <w:lang w:val="nl-BE"/>
        </w:rPr>
        <w:t xml:space="preserve"> We ontvingen in 2020 119</w:t>
      </w:r>
      <w:r w:rsidR="00FE1242">
        <w:rPr>
          <w:sz w:val="22"/>
          <w:lang w:val="nl-BE"/>
        </w:rPr>
        <w:t> </w:t>
      </w:r>
      <w:r w:rsidR="00082107" w:rsidRPr="006049E5">
        <w:rPr>
          <w:sz w:val="22"/>
          <w:lang w:val="nl-BE"/>
        </w:rPr>
        <w:t>boeksuggesties</w:t>
      </w:r>
      <w:r w:rsidR="009858E1" w:rsidRPr="006049E5">
        <w:rPr>
          <w:sz w:val="22"/>
          <w:lang w:val="nl-BE"/>
        </w:rPr>
        <w:t>:</w:t>
      </w:r>
      <w:r w:rsidR="00082107" w:rsidRPr="006049E5">
        <w:rPr>
          <w:sz w:val="22"/>
          <w:lang w:val="nl-BE"/>
        </w:rPr>
        <w:t xml:space="preserve"> 101 voor Daisy en 18 voor braille; 63 voor non-</w:t>
      </w:r>
      <w:r w:rsidR="00082107" w:rsidRPr="001F3609">
        <w:rPr>
          <w:sz w:val="22"/>
          <w:lang w:val="nl-BE"/>
        </w:rPr>
        <w:t xml:space="preserve">fictie volwassenen, 44 voor fictie volwassenen en 12 voor de jeugd. Bij de aanvragen </w:t>
      </w:r>
      <w:r w:rsidR="00FE1242" w:rsidRPr="001F3609">
        <w:rPr>
          <w:sz w:val="22"/>
          <w:lang w:val="nl-BE"/>
        </w:rPr>
        <w:t xml:space="preserve">zaten </w:t>
      </w:r>
      <w:r w:rsidR="00082107" w:rsidRPr="001F3609">
        <w:rPr>
          <w:sz w:val="22"/>
          <w:lang w:val="nl-BE"/>
        </w:rPr>
        <w:t>ook 10 anderstalige</w:t>
      </w:r>
      <w:r w:rsidR="00082107" w:rsidRPr="006049E5">
        <w:rPr>
          <w:sz w:val="22"/>
          <w:lang w:val="nl-BE"/>
        </w:rPr>
        <w:t xml:space="preserve"> titels, die we via ABC (Accessible Books Consortium) en de Spaanse bibliotheek </w:t>
      </w:r>
      <w:r w:rsidR="00082107" w:rsidRPr="001F3609">
        <w:rPr>
          <w:sz w:val="22"/>
          <w:lang w:val="nl-BE"/>
        </w:rPr>
        <w:t xml:space="preserve">ONCE </w:t>
      </w:r>
      <w:r w:rsidR="00FE1242" w:rsidRPr="001F3609">
        <w:rPr>
          <w:sz w:val="22"/>
          <w:lang w:val="nl-BE"/>
        </w:rPr>
        <w:t xml:space="preserve">hebben toegevoegd </w:t>
      </w:r>
      <w:r w:rsidR="00010C3E" w:rsidRPr="001F3609">
        <w:rPr>
          <w:sz w:val="22"/>
          <w:lang w:val="nl-BE"/>
        </w:rPr>
        <w:t>aan</w:t>
      </w:r>
      <w:r w:rsidR="00010C3E" w:rsidRPr="006049E5">
        <w:rPr>
          <w:sz w:val="22"/>
          <w:lang w:val="nl-BE"/>
        </w:rPr>
        <w:t xml:space="preserve"> onze collectie</w:t>
      </w:r>
      <w:r w:rsidR="00082107" w:rsidRPr="006049E5">
        <w:rPr>
          <w:sz w:val="22"/>
          <w:lang w:val="nl-BE"/>
        </w:rPr>
        <w:t>. Ruim 82 procent van de aanvragen werd positief beoordeeld, de andere om allerlei rede</w:t>
      </w:r>
      <w:r w:rsidR="00082107" w:rsidRPr="001F3609">
        <w:rPr>
          <w:sz w:val="22"/>
          <w:lang w:val="nl-BE"/>
        </w:rPr>
        <w:t>nen</w:t>
      </w:r>
      <w:r w:rsidR="00FE1242" w:rsidRPr="001F3609">
        <w:rPr>
          <w:sz w:val="22"/>
          <w:lang w:val="nl-BE"/>
        </w:rPr>
        <w:t xml:space="preserve"> niet</w:t>
      </w:r>
      <w:r w:rsidR="00082107" w:rsidRPr="001F3609">
        <w:rPr>
          <w:sz w:val="22"/>
          <w:lang w:val="nl-BE"/>
        </w:rPr>
        <w:t>:</w:t>
      </w:r>
      <w:r w:rsidR="00082107" w:rsidRPr="006049E5">
        <w:rPr>
          <w:sz w:val="22"/>
          <w:lang w:val="nl-BE"/>
        </w:rPr>
        <w:t xml:space="preserve"> te oude boeken, in eigen beheer uitgegeven (niet terug te vinden </w:t>
      </w:r>
      <w:r w:rsidR="00082107" w:rsidRPr="001F3609">
        <w:rPr>
          <w:sz w:val="22"/>
          <w:lang w:val="nl-BE"/>
        </w:rPr>
        <w:t xml:space="preserve">in de </w:t>
      </w:r>
      <w:r w:rsidR="00FE1242" w:rsidRPr="001F3609">
        <w:rPr>
          <w:sz w:val="22"/>
          <w:lang w:val="nl-BE"/>
        </w:rPr>
        <w:t>Vlacc</w:t>
      </w:r>
      <w:r w:rsidR="00082107" w:rsidRPr="006049E5">
        <w:rPr>
          <w:sz w:val="22"/>
          <w:lang w:val="nl-BE"/>
        </w:rPr>
        <w:t>), het gedrukte boek niet meer verkrijgbaar, …</w:t>
      </w:r>
      <w:r w:rsidR="006049E5">
        <w:rPr>
          <w:sz w:val="22"/>
          <w:lang w:val="nl-BE"/>
        </w:rPr>
        <w:t xml:space="preserve"> </w:t>
      </w:r>
    </w:p>
    <w:p w14:paraId="77F0EC59" w14:textId="77777777" w:rsidR="00082107" w:rsidRPr="00082107" w:rsidRDefault="00082107" w:rsidP="00082107">
      <w:pPr>
        <w:ind w:left="708"/>
        <w:rPr>
          <w:sz w:val="22"/>
          <w:lang w:val="nl-BE"/>
        </w:rPr>
      </w:pPr>
    </w:p>
    <w:p w14:paraId="31F15B1E" w14:textId="5CA69114" w:rsidR="000A432C" w:rsidRPr="0040526F" w:rsidRDefault="009858E1" w:rsidP="0040526F">
      <w:pPr>
        <w:ind w:left="708"/>
        <w:rPr>
          <w:sz w:val="22"/>
          <w:lang w:val="nl-BE"/>
        </w:rPr>
      </w:pPr>
      <w:r>
        <w:rPr>
          <w:sz w:val="22"/>
          <w:lang w:val="nl-BE"/>
        </w:rPr>
        <w:t>We hechten veel belang aan een goede opvolging van klachten van onze lezers</w:t>
      </w:r>
      <w:r w:rsidR="00082107" w:rsidRPr="00082107">
        <w:rPr>
          <w:sz w:val="22"/>
          <w:lang w:val="nl-BE"/>
        </w:rPr>
        <w:t xml:space="preserve">. We willen </w:t>
      </w:r>
      <w:r>
        <w:rPr>
          <w:sz w:val="22"/>
          <w:lang w:val="nl-BE"/>
        </w:rPr>
        <w:t xml:space="preserve">hen </w:t>
      </w:r>
      <w:r w:rsidR="00082107" w:rsidRPr="00082107">
        <w:rPr>
          <w:sz w:val="22"/>
          <w:lang w:val="nl-BE"/>
        </w:rPr>
        <w:t xml:space="preserve">immers kwalitatieve boeken aanbieden. In 2020 ontvingen we 24 klachten over </w:t>
      </w:r>
      <w:r w:rsidR="00082107" w:rsidRPr="001F3609">
        <w:rPr>
          <w:sz w:val="22"/>
          <w:lang w:val="nl-BE"/>
        </w:rPr>
        <w:t>Daisy-boeken</w:t>
      </w:r>
      <w:r w:rsidR="00FE1242" w:rsidRPr="001F3609">
        <w:rPr>
          <w:sz w:val="22"/>
          <w:lang w:val="nl-BE"/>
        </w:rPr>
        <w:t xml:space="preserve"> (evenveel als in 2019)</w:t>
      </w:r>
      <w:r w:rsidR="00082107" w:rsidRPr="001F3609">
        <w:rPr>
          <w:sz w:val="22"/>
          <w:lang w:val="nl-BE"/>
        </w:rPr>
        <w:t>.</w:t>
      </w:r>
      <w:r w:rsidR="00082107" w:rsidRPr="00082107">
        <w:rPr>
          <w:sz w:val="22"/>
          <w:lang w:val="nl-BE"/>
        </w:rPr>
        <w:t xml:space="preserve"> Er waren zowel technische klachten als </w:t>
      </w:r>
      <w:r w:rsidR="00082107" w:rsidRPr="00082107">
        <w:rPr>
          <w:sz w:val="22"/>
          <w:lang w:val="nl-BE"/>
        </w:rPr>
        <w:lastRenderedPageBreak/>
        <w:t>klachten over het inlezen zelf. Een aantal boeken kon hersteld worden door Luisterpunt of door het productiecentrum waar ze werden gemaakt, andere werden afgevoerd en nog andere bleven in de collectie omdat de kwaliteit</w:t>
      </w:r>
      <w:r>
        <w:rPr>
          <w:sz w:val="22"/>
          <w:lang w:val="nl-BE"/>
        </w:rPr>
        <w:t xml:space="preserve"> volgens ons</w:t>
      </w:r>
      <w:r w:rsidR="00082107" w:rsidRPr="00082107">
        <w:rPr>
          <w:sz w:val="22"/>
          <w:lang w:val="nl-BE"/>
        </w:rPr>
        <w:t xml:space="preserve"> aanvaardbaar was.</w:t>
      </w:r>
      <w:r w:rsidR="00F31A69">
        <w:rPr>
          <w:sz w:val="22"/>
          <w:lang w:val="nl-BE"/>
        </w:rPr>
        <w:br/>
      </w:r>
    </w:p>
    <w:p w14:paraId="13415B74" w14:textId="77777777" w:rsidR="000A432C" w:rsidRDefault="0053202A" w:rsidP="007060C2">
      <w:pPr>
        <w:numPr>
          <w:ilvl w:val="0"/>
          <w:numId w:val="2"/>
        </w:numPr>
        <w:rPr>
          <w:sz w:val="22"/>
        </w:rPr>
      </w:pPr>
      <w:r>
        <w:rPr>
          <w:sz w:val="22"/>
        </w:rPr>
        <w:t>A</w:t>
      </w:r>
      <w:r w:rsidR="000A432C">
        <w:rPr>
          <w:sz w:val="22"/>
        </w:rPr>
        <w:t xml:space="preserve">ctief advies </w:t>
      </w:r>
      <w:r>
        <w:rPr>
          <w:sz w:val="22"/>
        </w:rPr>
        <w:t xml:space="preserve">vragen </w:t>
      </w:r>
      <w:r w:rsidR="000A432C">
        <w:rPr>
          <w:sz w:val="22"/>
        </w:rPr>
        <w:t xml:space="preserve">over </w:t>
      </w:r>
      <w:r>
        <w:rPr>
          <w:sz w:val="22"/>
        </w:rPr>
        <w:t xml:space="preserve">de </w:t>
      </w:r>
      <w:r w:rsidR="000A432C">
        <w:rPr>
          <w:sz w:val="22"/>
        </w:rPr>
        <w:t xml:space="preserve">bibliotheekdienstverlening aan de </w:t>
      </w:r>
      <w:r w:rsidR="000A432C" w:rsidRPr="00E20C11">
        <w:rPr>
          <w:b/>
          <w:sz w:val="22"/>
        </w:rPr>
        <w:t>gebruikersraad</w:t>
      </w:r>
      <w:r w:rsidR="000A432C">
        <w:rPr>
          <w:sz w:val="22"/>
        </w:rPr>
        <w:t>.</w:t>
      </w:r>
    </w:p>
    <w:p w14:paraId="4D5E248A" w14:textId="77777777" w:rsidR="000A432C" w:rsidRDefault="000A432C" w:rsidP="000A432C">
      <w:pPr>
        <w:ind w:left="720"/>
        <w:rPr>
          <w:sz w:val="22"/>
        </w:rPr>
      </w:pPr>
      <w:r w:rsidRPr="000A432C">
        <w:rPr>
          <w:i/>
          <w:sz w:val="22"/>
        </w:rPr>
        <w:t>Resultaatsindicator:</w:t>
      </w:r>
      <w:r>
        <w:rPr>
          <w:sz w:val="22"/>
        </w:rPr>
        <w:t xml:space="preserve"> De gebruikersra</w:t>
      </w:r>
      <w:r w:rsidR="00C24DC3">
        <w:rPr>
          <w:sz w:val="22"/>
        </w:rPr>
        <w:t xml:space="preserve">ad </w:t>
      </w:r>
      <w:r w:rsidR="000229BE">
        <w:rPr>
          <w:sz w:val="22"/>
        </w:rPr>
        <w:t>komt jaarlijks minimaal twee keer samen.</w:t>
      </w:r>
    </w:p>
    <w:p w14:paraId="2FACB333" w14:textId="77777777" w:rsidR="00082107" w:rsidRPr="00082107" w:rsidRDefault="004147F2" w:rsidP="00082107">
      <w:pPr>
        <w:ind w:left="720"/>
        <w:rPr>
          <w:sz w:val="22"/>
        </w:rPr>
      </w:pPr>
      <w:r>
        <w:rPr>
          <w:sz w:val="22"/>
        </w:rPr>
        <w:br/>
      </w:r>
      <w:r w:rsidR="00082107" w:rsidRPr="00082107">
        <w:rPr>
          <w:sz w:val="22"/>
        </w:rPr>
        <w:t>In 2020 kwam de gebruikersraad uitzonderlijk slechts één keer samen, op 4 maart 2020. De gebruikersraad formuleerde toen een gunstig advies bij het voortgangsrapport 2019-2020.</w:t>
      </w:r>
      <w:r w:rsidR="00082107" w:rsidRPr="00082107">
        <w:rPr>
          <w:sz w:val="22"/>
        </w:rPr>
        <w:br/>
        <w:t>Omwille van de coronamaatregelen hebben we ervoor gekozen om geen tweede bijeenkomst te plannen. Er stonden niet meteen dringende zaken op de agenda om te bespreken en Luisterpunt ontving geen dringende vraag vanuit de gebruikersraad zelf.</w:t>
      </w:r>
      <w:r w:rsidR="00082107" w:rsidRPr="00082107">
        <w:rPr>
          <w:sz w:val="22"/>
        </w:rPr>
        <w:br/>
      </w:r>
      <w:r w:rsidR="00082107" w:rsidRPr="00082107">
        <w:rPr>
          <w:sz w:val="22"/>
        </w:rPr>
        <w:br/>
        <w:t>Vanuit de gebruikersraad moest een nieuw lid afgevaardigd worden in de stemmencommissie, dat is gebeurd. Eind december 2020 vertegenwoordigde Caroline Daemen de gebruikersraad in deze commissie.</w:t>
      </w:r>
      <w:r w:rsidR="00082107" w:rsidRPr="00082107">
        <w:rPr>
          <w:sz w:val="22"/>
        </w:rPr>
        <w:br/>
      </w:r>
      <w:r w:rsidR="00082107" w:rsidRPr="00082107">
        <w:rPr>
          <w:sz w:val="22"/>
        </w:rPr>
        <w:br/>
        <w:t xml:space="preserve">In maart 2021 wordt een nieuwe </w:t>
      </w:r>
      <w:r w:rsidR="00E918CD">
        <w:rPr>
          <w:sz w:val="22"/>
        </w:rPr>
        <w:t xml:space="preserve">(digitale) </w:t>
      </w:r>
      <w:r w:rsidR="00082107" w:rsidRPr="00082107">
        <w:rPr>
          <w:sz w:val="22"/>
        </w:rPr>
        <w:t>bijeenkomst gepland, onder meer om advies te verlenen over dit voortgangsrapport.</w:t>
      </w:r>
      <w:r w:rsidR="00082107" w:rsidRPr="00082107">
        <w:rPr>
          <w:sz w:val="22"/>
        </w:rPr>
        <w:br/>
        <w:t xml:space="preserve">De gebruikersraad heeft steeds een bijzondere interesse betoond voor ons huistijdschrift, dit tijdschrift heeft sinds begin 2021 een nieuwe redactie, een nieuw jasje en een nieuwe invulling gekregen, </w:t>
      </w:r>
      <w:r w:rsidR="00082107" w:rsidRPr="00D41339">
        <w:rPr>
          <w:sz w:val="22"/>
        </w:rPr>
        <w:t>allicht zal dit ook worden bespro</w:t>
      </w:r>
      <w:r w:rsidR="00082107" w:rsidRPr="00993489">
        <w:rPr>
          <w:sz w:val="22"/>
        </w:rPr>
        <w:t>ken.</w:t>
      </w:r>
    </w:p>
    <w:p w14:paraId="0F63890B" w14:textId="77777777" w:rsidR="00F03E3A" w:rsidRDefault="00F03E3A" w:rsidP="000A432C">
      <w:pPr>
        <w:ind w:left="720"/>
        <w:rPr>
          <w:sz w:val="22"/>
        </w:rPr>
      </w:pPr>
    </w:p>
    <w:p w14:paraId="788D127B" w14:textId="77777777" w:rsidR="000A432C" w:rsidRDefault="000A432C" w:rsidP="007060C2">
      <w:pPr>
        <w:numPr>
          <w:ilvl w:val="0"/>
          <w:numId w:val="2"/>
        </w:numPr>
        <w:rPr>
          <w:sz w:val="22"/>
        </w:rPr>
      </w:pPr>
      <w:r>
        <w:rPr>
          <w:sz w:val="22"/>
        </w:rPr>
        <w:t>Jaarlijks komen tot</w:t>
      </w:r>
      <w:r w:rsidR="00BA4B43">
        <w:rPr>
          <w:sz w:val="22"/>
        </w:rPr>
        <w:t xml:space="preserve"> bruikbare</w:t>
      </w:r>
      <w:r>
        <w:rPr>
          <w:sz w:val="22"/>
        </w:rPr>
        <w:t xml:space="preserve"> </w:t>
      </w:r>
      <w:r w:rsidRPr="00E20C11">
        <w:rPr>
          <w:b/>
          <w:sz w:val="22"/>
        </w:rPr>
        <w:t>bibliotheekstatistieken</w:t>
      </w:r>
      <w:r w:rsidR="00BA4B43">
        <w:rPr>
          <w:sz w:val="22"/>
        </w:rPr>
        <w:t xml:space="preserve"> </w:t>
      </w:r>
      <w:r w:rsidR="00C24DC3">
        <w:rPr>
          <w:sz w:val="22"/>
        </w:rPr>
        <w:t>om de dienstverlening bij te sturen</w:t>
      </w:r>
      <w:r>
        <w:rPr>
          <w:sz w:val="22"/>
        </w:rPr>
        <w:t>.</w:t>
      </w:r>
    </w:p>
    <w:p w14:paraId="570AEE52" w14:textId="77777777" w:rsidR="00E20C11" w:rsidRDefault="000A432C" w:rsidP="000847C6">
      <w:pPr>
        <w:ind w:left="720"/>
        <w:rPr>
          <w:sz w:val="22"/>
        </w:rPr>
      </w:pPr>
      <w:r w:rsidRPr="000A432C">
        <w:rPr>
          <w:i/>
          <w:sz w:val="22"/>
        </w:rPr>
        <w:t>Resultaatsindicator:</w:t>
      </w:r>
      <w:r>
        <w:rPr>
          <w:sz w:val="22"/>
        </w:rPr>
        <w:t xml:space="preserve"> </w:t>
      </w:r>
      <w:r w:rsidR="003E755B">
        <w:rPr>
          <w:sz w:val="22"/>
        </w:rPr>
        <w:t>Alle primaire bibliotheekstatistieken worden maandelijks en jaarlijks automatisch gegenereerd</w:t>
      </w:r>
      <w:r w:rsidR="00104507">
        <w:rPr>
          <w:sz w:val="22"/>
        </w:rPr>
        <w:t xml:space="preserve"> en geïntegreerd</w:t>
      </w:r>
      <w:r w:rsidR="003E755B">
        <w:rPr>
          <w:sz w:val="22"/>
        </w:rPr>
        <w:t>.</w:t>
      </w:r>
    </w:p>
    <w:p w14:paraId="5965A085" w14:textId="77777777" w:rsidR="00082107" w:rsidRDefault="00082107" w:rsidP="009858E1">
      <w:pPr>
        <w:rPr>
          <w:sz w:val="22"/>
        </w:rPr>
      </w:pPr>
    </w:p>
    <w:p w14:paraId="2ACBFB44" w14:textId="61CEC474" w:rsidR="00082107" w:rsidRDefault="009858E1" w:rsidP="00082107">
      <w:pPr>
        <w:ind w:left="720"/>
        <w:rPr>
          <w:sz w:val="22"/>
          <w:lang w:val="nl-BE"/>
        </w:rPr>
      </w:pPr>
      <w:bookmarkStart w:id="30" w:name="_Hlk64965303"/>
      <w:r w:rsidRPr="00F53F8A">
        <w:rPr>
          <w:sz w:val="22"/>
          <w:lang w:val="nl-BE"/>
        </w:rPr>
        <w:t>We merkten in 2020</w:t>
      </w:r>
      <w:r w:rsidR="00082107" w:rsidRPr="00F53F8A">
        <w:rPr>
          <w:sz w:val="22"/>
          <w:lang w:val="nl-BE"/>
        </w:rPr>
        <w:t xml:space="preserve"> op dat nieuw ingeschreven organisaties </w:t>
      </w:r>
      <w:r w:rsidR="006049E5" w:rsidRPr="00F53F8A">
        <w:rPr>
          <w:sz w:val="22"/>
          <w:lang w:val="nl-BE"/>
        </w:rPr>
        <w:t xml:space="preserve">(vooral scholen) </w:t>
      </w:r>
      <w:r w:rsidR="00082107" w:rsidRPr="00F53F8A">
        <w:rPr>
          <w:sz w:val="22"/>
          <w:lang w:val="nl-BE"/>
        </w:rPr>
        <w:t xml:space="preserve">vaak alleen interesse tonen voor de dienstverlening ‘online lezers’. </w:t>
      </w:r>
      <w:r w:rsidR="00844D32" w:rsidRPr="00F53F8A">
        <w:rPr>
          <w:sz w:val="22"/>
        </w:rPr>
        <w:t xml:space="preserve">Deze organisaties werden in onze statistieken niet gezien als ‘actief’ omdat ze geen </w:t>
      </w:r>
      <w:r w:rsidR="00F53F8A" w:rsidRPr="00F53F8A">
        <w:rPr>
          <w:sz w:val="22"/>
        </w:rPr>
        <w:t>cd’s aanvragen</w:t>
      </w:r>
      <w:r w:rsidR="00844D32" w:rsidRPr="00F53F8A">
        <w:rPr>
          <w:sz w:val="22"/>
        </w:rPr>
        <w:t xml:space="preserve">. </w:t>
      </w:r>
      <w:r w:rsidR="00082107" w:rsidRPr="00F53F8A">
        <w:rPr>
          <w:sz w:val="22"/>
          <w:lang w:val="nl-BE"/>
        </w:rPr>
        <w:t xml:space="preserve">Daarom hebben we afzonderlijke cijfers opgevraagd die ons toelaten om de primaire statistieken aan te vullen met deze </w:t>
      </w:r>
      <w:r w:rsidR="006A0509" w:rsidRPr="00F53F8A">
        <w:rPr>
          <w:sz w:val="22"/>
          <w:lang w:val="nl-BE"/>
        </w:rPr>
        <w:t>‘</w:t>
      </w:r>
      <w:r w:rsidR="00082107" w:rsidRPr="00F53F8A">
        <w:rPr>
          <w:sz w:val="22"/>
          <w:lang w:val="nl-BE"/>
        </w:rPr>
        <w:t>online</w:t>
      </w:r>
      <w:r w:rsidR="006A0509" w:rsidRPr="00F53F8A">
        <w:rPr>
          <w:sz w:val="22"/>
          <w:lang w:val="nl-BE"/>
        </w:rPr>
        <w:t>’</w:t>
      </w:r>
      <w:r w:rsidR="00082107" w:rsidRPr="00F53F8A">
        <w:rPr>
          <w:sz w:val="22"/>
          <w:lang w:val="nl-BE"/>
        </w:rPr>
        <w:t xml:space="preserve"> organisaties.</w:t>
      </w:r>
    </w:p>
    <w:bookmarkEnd w:id="30"/>
    <w:p w14:paraId="6E731739" w14:textId="77777777" w:rsidR="00082107" w:rsidRPr="00082107" w:rsidRDefault="00082107" w:rsidP="00082107">
      <w:pPr>
        <w:ind w:left="720"/>
        <w:rPr>
          <w:sz w:val="22"/>
          <w:lang w:val="nl-BE"/>
        </w:rPr>
      </w:pPr>
    </w:p>
    <w:p w14:paraId="504ED666" w14:textId="77777777" w:rsidR="00082107" w:rsidRPr="00082107" w:rsidRDefault="00082107" w:rsidP="00082107">
      <w:pPr>
        <w:ind w:left="720"/>
        <w:rPr>
          <w:sz w:val="22"/>
          <w:lang w:val="nl-BE"/>
        </w:rPr>
      </w:pPr>
      <w:r w:rsidRPr="00082107">
        <w:rPr>
          <w:sz w:val="22"/>
          <w:lang w:val="nl-BE"/>
        </w:rPr>
        <w:t>Bij de uitrol van een nieuw bibliotheeksysteem in 2021 horen nieuwe statistieken. Enerzijds zetten we in op het behoud van bestaande primaire statistieken en anderzijds willen we een vlottere toegang tot cijfergegevens. We werken aan live statistieksjablonen voor boeken, lezers en organisaties en gaan flexibele tools ontwikkelen die toelaten om informatievragen op te slaan en deze periodiek toe te passen</w:t>
      </w:r>
      <w:r w:rsidR="006049E5">
        <w:rPr>
          <w:sz w:val="22"/>
          <w:lang w:val="nl-BE"/>
        </w:rPr>
        <w:t>,</w:t>
      </w:r>
      <w:r w:rsidRPr="00082107">
        <w:rPr>
          <w:sz w:val="22"/>
          <w:lang w:val="nl-BE"/>
        </w:rPr>
        <w:t xml:space="preserve"> zodat we maandelijkse en jaarlijkse rapportering makkelijk kunnen uitbreiden.</w:t>
      </w:r>
      <w:r w:rsidR="006049E5">
        <w:rPr>
          <w:sz w:val="22"/>
          <w:lang w:val="nl-BE"/>
        </w:rPr>
        <w:t xml:space="preserve"> </w:t>
      </w:r>
      <w:r w:rsidRPr="00082107">
        <w:rPr>
          <w:sz w:val="22"/>
          <w:lang w:val="nl-BE"/>
        </w:rPr>
        <w:t>Ten</w:t>
      </w:r>
      <w:r w:rsidR="00B009F0">
        <w:rPr>
          <w:sz w:val="22"/>
          <w:lang w:val="nl-BE"/>
        </w:rPr>
        <w:t xml:space="preserve"> </w:t>
      </w:r>
      <w:r w:rsidRPr="00082107">
        <w:rPr>
          <w:sz w:val="22"/>
          <w:lang w:val="nl-BE"/>
        </w:rPr>
        <w:t>slotte werken we aan een vlottere gegevensontsluiting rechtstreeks vanuit databronnen zoals onder andere Anderslezen.</w:t>
      </w:r>
    </w:p>
    <w:p w14:paraId="65591958" w14:textId="7E538498" w:rsidR="00D33A5D" w:rsidRDefault="0040526F" w:rsidP="0040526F">
      <w:pPr>
        <w:ind w:left="720"/>
        <w:rPr>
          <w:sz w:val="22"/>
        </w:rPr>
      </w:pPr>
      <w:r>
        <w:rPr>
          <w:sz w:val="22"/>
        </w:rPr>
        <w:br w:type="page"/>
      </w:r>
    </w:p>
    <w:p w14:paraId="532713F2" w14:textId="77777777" w:rsidR="00111E49" w:rsidRPr="008E4883" w:rsidRDefault="00A102FF" w:rsidP="00111E49">
      <w:pPr>
        <w:pStyle w:val="Kop10"/>
      </w:pPr>
      <w:bookmarkStart w:id="31" w:name="_Toc2595494"/>
      <w:bookmarkStart w:id="32" w:name="_Toc66116028"/>
      <w:r>
        <w:lastRenderedPageBreak/>
        <w:t>6</w:t>
      </w:r>
      <w:r w:rsidR="00111E49">
        <w:t xml:space="preserve">. </w:t>
      </w:r>
      <w:r w:rsidR="00111E49">
        <w:rPr>
          <w:lang w:val="nl-NL"/>
        </w:rPr>
        <w:t>Strategische doelstelling 2</w:t>
      </w:r>
      <w:r w:rsidR="00111E49">
        <w:rPr>
          <w:lang w:val="nl-NL"/>
        </w:rPr>
        <w:br/>
      </w:r>
      <w:r w:rsidR="00111E49">
        <w:rPr>
          <w:lang w:val="nl-NL"/>
        </w:rPr>
        <w:br/>
      </w:r>
      <w:r w:rsidR="00111E49">
        <w:t>De bibliotheek is een toekomstbestendige digitale bibliotheek</w:t>
      </w:r>
      <w:bookmarkEnd w:id="31"/>
      <w:bookmarkEnd w:id="32"/>
      <w:r w:rsidR="00111E49" w:rsidRPr="00A52970">
        <w:t xml:space="preserve"> </w:t>
      </w:r>
      <w:r w:rsidR="00111E49">
        <w:br/>
      </w:r>
    </w:p>
    <w:p w14:paraId="1D351ADC" w14:textId="77777777" w:rsidR="004E611E" w:rsidRPr="00B16CC1" w:rsidRDefault="004E611E" w:rsidP="00111E49">
      <w:pPr>
        <w:rPr>
          <w:b/>
          <w:bCs/>
          <w:sz w:val="22"/>
          <w:lang w:val="nl-BE"/>
        </w:rPr>
      </w:pPr>
    </w:p>
    <w:p w14:paraId="19542BA3" w14:textId="77777777" w:rsidR="004E611E" w:rsidRPr="001D5222" w:rsidRDefault="004E611E" w:rsidP="004E611E">
      <w:pPr>
        <w:rPr>
          <w:b/>
          <w:sz w:val="22"/>
        </w:rPr>
      </w:pPr>
      <w:r w:rsidRPr="001D5222">
        <w:rPr>
          <w:b/>
          <w:sz w:val="22"/>
        </w:rPr>
        <w:t>Operationele doelstellingen</w:t>
      </w:r>
      <w:r>
        <w:rPr>
          <w:b/>
          <w:sz w:val="22"/>
        </w:rPr>
        <w:t>:</w:t>
      </w:r>
    </w:p>
    <w:p w14:paraId="4D1ACB27" w14:textId="77777777" w:rsidR="00C41998" w:rsidRDefault="00C41998" w:rsidP="006B628C">
      <w:pPr>
        <w:ind w:left="708" w:firstLine="12"/>
        <w:rPr>
          <w:sz w:val="22"/>
        </w:rPr>
      </w:pPr>
    </w:p>
    <w:p w14:paraId="17F08730" w14:textId="77777777" w:rsidR="00C41998" w:rsidRDefault="00D7564C" w:rsidP="0057541B">
      <w:pPr>
        <w:numPr>
          <w:ilvl w:val="0"/>
          <w:numId w:val="14"/>
        </w:numPr>
        <w:rPr>
          <w:sz w:val="22"/>
        </w:rPr>
      </w:pPr>
      <w:r>
        <w:rPr>
          <w:sz w:val="22"/>
        </w:rPr>
        <w:t>Verbeteren en v</w:t>
      </w:r>
      <w:r w:rsidR="00403E5F">
        <w:rPr>
          <w:sz w:val="22"/>
        </w:rPr>
        <w:t>erhogen</w:t>
      </w:r>
      <w:r w:rsidR="00C41998">
        <w:rPr>
          <w:sz w:val="22"/>
        </w:rPr>
        <w:t xml:space="preserve"> van de interactieve online </w:t>
      </w:r>
      <w:r w:rsidR="00671CEF">
        <w:rPr>
          <w:sz w:val="22"/>
        </w:rPr>
        <w:t>toepassing</w:t>
      </w:r>
      <w:r w:rsidR="00C41998">
        <w:rPr>
          <w:sz w:val="22"/>
        </w:rPr>
        <w:t xml:space="preserve"> </w:t>
      </w:r>
      <w:r w:rsidR="00C41998" w:rsidRPr="00E20C11">
        <w:rPr>
          <w:b/>
          <w:sz w:val="22"/>
        </w:rPr>
        <w:t>Mijn Luisterpunt</w:t>
      </w:r>
      <w:r w:rsidR="00C41998">
        <w:rPr>
          <w:sz w:val="22"/>
        </w:rPr>
        <w:t>.</w:t>
      </w:r>
    </w:p>
    <w:p w14:paraId="017F051F" w14:textId="77777777" w:rsidR="00C41998" w:rsidRDefault="00C41998" w:rsidP="00C41998">
      <w:pPr>
        <w:ind w:left="708" w:firstLine="12"/>
        <w:rPr>
          <w:sz w:val="22"/>
        </w:rPr>
      </w:pPr>
      <w:r w:rsidRPr="00A84828">
        <w:rPr>
          <w:i/>
          <w:sz w:val="22"/>
        </w:rPr>
        <w:t>Resultaatsindicator</w:t>
      </w:r>
      <w:r w:rsidR="000229BE">
        <w:rPr>
          <w:i/>
          <w:sz w:val="22"/>
        </w:rPr>
        <w:t xml:space="preserve"> 1</w:t>
      </w:r>
      <w:r w:rsidRPr="00A84828">
        <w:rPr>
          <w:i/>
          <w:sz w:val="22"/>
        </w:rPr>
        <w:t>:</w:t>
      </w:r>
      <w:r w:rsidR="000229BE">
        <w:rPr>
          <w:sz w:val="22"/>
        </w:rPr>
        <w:t xml:space="preserve"> D</w:t>
      </w:r>
      <w:r>
        <w:rPr>
          <w:sz w:val="22"/>
        </w:rPr>
        <w:t xml:space="preserve">riekwart van de lezers en van de </w:t>
      </w:r>
      <w:r w:rsidR="006F60C5">
        <w:rPr>
          <w:sz w:val="22"/>
        </w:rPr>
        <w:t>organisaties</w:t>
      </w:r>
      <w:r>
        <w:rPr>
          <w:sz w:val="22"/>
        </w:rPr>
        <w:t xml:space="preserve"> maken eind 2020 gebruik van Mijn Luisterpunt.</w:t>
      </w:r>
    </w:p>
    <w:p w14:paraId="00F43116" w14:textId="77777777" w:rsidR="000229BE" w:rsidRDefault="000229BE" w:rsidP="00C41998">
      <w:pPr>
        <w:ind w:left="708" w:firstLine="12"/>
        <w:rPr>
          <w:sz w:val="22"/>
        </w:rPr>
      </w:pPr>
      <w:r>
        <w:rPr>
          <w:i/>
          <w:sz w:val="22"/>
        </w:rPr>
        <w:t>Resultaatsindicator 2:</w:t>
      </w:r>
      <w:r>
        <w:rPr>
          <w:sz w:val="22"/>
        </w:rPr>
        <w:t xml:space="preserve"> Onze lezers </w:t>
      </w:r>
      <w:r w:rsidR="00452498">
        <w:rPr>
          <w:sz w:val="22"/>
        </w:rPr>
        <w:t>kunnen te allen tijde (24</w:t>
      </w:r>
      <w:r w:rsidR="007D5C85">
        <w:rPr>
          <w:sz w:val="22"/>
        </w:rPr>
        <w:t>/7</w:t>
      </w:r>
      <w:r w:rsidR="00452498">
        <w:rPr>
          <w:sz w:val="22"/>
        </w:rPr>
        <w:t xml:space="preserve">) </w:t>
      </w:r>
      <w:r w:rsidR="007D5C85">
        <w:rPr>
          <w:sz w:val="22"/>
        </w:rPr>
        <w:t>Daisy- en braille</w:t>
      </w:r>
      <w:r w:rsidR="00CD53B8">
        <w:rPr>
          <w:sz w:val="22"/>
        </w:rPr>
        <w:t>b</w:t>
      </w:r>
      <w:r w:rsidR="007D5C85">
        <w:rPr>
          <w:sz w:val="22"/>
        </w:rPr>
        <w:t xml:space="preserve">oeken </w:t>
      </w:r>
      <w:r w:rsidR="0018444C">
        <w:rPr>
          <w:sz w:val="22"/>
        </w:rPr>
        <w:t xml:space="preserve">aanvragen </w:t>
      </w:r>
      <w:r w:rsidR="007D5C85">
        <w:rPr>
          <w:sz w:val="22"/>
        </w:rPr>
        <w:t>(wordt opgevolgd door externe monitoring).</w:t>
      </w:r>
    </w:p>
    <w:p w14:paraId="330BBCA9" w14:textId="43174351" w:rsidR="00BF2056" w:rsidRDefault="00E96EDF" w:rsidP="00BF2056">
      <w:pPr>
        <w:ind w:left="708" w:firstLine="12"/>
        <w:rPr>
          <w:sz w:val="22"/>
        </w:rPr>
      </w:pPr>
      <w:r>
        <w:rPr>
          <w:sz w:val="22"/>
        </w:rPr>
        <w:br/>
      </w:r>
      <w:r w:rsidR="00BF2056">
        <w:rPr>
          <w:sz w:val="22"/>
        </w:rPr>
        <w:t>Van de bijna 7.596 actieve, rechtstreekse lezers heeft ongeveer 90% minstens één uitlening gedaan via Mijn Luisterpunt (84% in 2019)</w:t>
      </w:r>
      <w:r w:rsidR="001B3248">
        <w:rPr>
          <w:sz w:val="22"/>
        </w:rPr>
        <w:t>.</w:t>
      </w:r>
      <w:r w:rsidR="00BF2056">
        <w:rPr>
          <w:sz w:val="22"/>
        </w:rPr>
        <w:t xml:space="preserve"> </w:t>
      </w:r>
    </w:p>
    <w:p w14:paraId="6451700D" w14:textId="77777777" w:rsidR="00BF2056" w:rsidRDefault="00BF2056" w:rsidP="00BF2056">
      <w:pPr>
        <w:ind w:left="708" w:firstLine="12"/>
        <w:rPr>
          <w:sz w:val="22"/>
        </w:rPr>
      </w:pPr>
    </w:p>
    <w:p w14:paraId="23448D4F" w14:textId="77777777" w:rsidR="000006CB" w:rsidRDefault="00BF2056" w:rsidP="00BF2056">
      <w:pPr>
        <w:ind w:left="708" w:firstLine="12"/>
        <w:rPr>
          <w:sz w:val="22"/>
        </w:rPr>
      </w:pPr>
      <w:bookmarkStart w:id="33" w:name="_Hlk64370409"/>
      <w:r>
        <w:rPr>
          <w:sz w:val="22"/>
        </w:rPr>
        <w:t xml:space="preserve">Elk jaar in mei meten we de verhouding tussen de verschillende vormen van boekaanvragen. In mei 2020 waren er 7.632 aanvragen via Mijn Luisterpunt (7.600 voor Daisy en 32 voor braille), </w:t>
      </w:r>
      <w:r w:rsidR="001B3248">
        <w:rPr>
          <w:sz w:val="22"/>
        </w:rPr>
        <w:t>tegenover 7.256 aanvragen in mei 2019.</w:t>
      </w:r>
      <w:bookmarkEnd w:id="33"/>
      <w:r w:rsidR="000006CB">
        <w:rPr>
          <w:sz w:val="22"/>
        </w:rPr>
        <w:br/>
      </w:r>
    </w:p>
    <w:p w14:paraId="17EDE51F" w14:textId="77777777" w:rsidR="006E3CC4" w:rsidRDefault="0018325E" w:rsidP="00EE55CC">
      <w:pPr>
        <w:ind w:left="708" w:firstLine="12"/>
        <w:rPr>
          <w:sz w:val="22"/>
        </w:rPr>
      </w:pPr>
      <w:bookmarkStart w:id="34" w:name="_Hlk64370078"/>
      <w:r w:rsidRPr="008A4B9A">
        <w:rPr>
          <w:sz w:val="22"/>
        </w:rPr>
        <w:t>Eind november</w:t>
      </w:r>
      <w:r w:rsidR="008E5F34" w:rsidRPr="008A4B9A">
        <w:rPr>
          <w:sz w:val="22"/>
        </w:rPr>
        <w:t xml:space="preserve"> 2018</w:t>
      </w:r>
      <w:r w:rsidRPr="008A4B9A">
        <w:rPr>
          <w:sz w:val="22"/>
        </w:rPr>
        <w:t xml:space="preserve"> werd het huistijdschrift Knetterende Letteren opgenomen als Daisy-online</w:t>
      </w:r>
      <w:r w:rsidR="002F5982" w:rsidRPr="008A4B9A">
        <w:rPr>
          <w:sz w:val="22"/>
        </w:rPr>
        <w:t>-</w:t>
      </w:r>
      <w:r w:rsidRPr="008A4B9A">
        <w:rPr>
          <w:sz w:val="22"/>
        </w:rPr>
        <w:t>publicatie in een aparte sectie op de online boekenplan</w:t>
      </w:r>
      <w:r w:rsidRPr="006E3CC4">
        <w:rPr>
          <w:sz w:val="22"/>
        </w:rPr>
        <w:t xml:space="preserve">k. </w:t>
      </w:r>
      <w:r w:rsidR="00566089" w:rsidRPr="006E3CC4">
        <w:rPr>
          <w:sz w:val="22"/>
        </w:rPr>
        <w:t>In 20</w:t>
      </w:r>
      <w:r w:rsidR="00183546" w:rsidRPr="006E3CC4">
        <w:rPr>
          <w:sz w:val="22"/>
        </w:rPr>
        <w:t xml:space="preserve">20 </w:t>
      </w:r>
      <w:r w:rsidR="00566089" w:rsidRPr="006E3CC4">
        <w:rPr>
          <w:sz w:val="22"/>
        </w:rPr>
        <w:t xml:space="preserve">werd Knetterende Letteren in totaal </w:t>
      </w:r>
      <w:r w:rsidR="0090329F" w:rsidRPr="0090329F">
        <w:rPr>
          <w:sz w:val="22"/>
        </w:rPr>
        <w:t>5</w:t>
      </w:r>
      <w:r w:rsidR="0090329F">
        <w:rPr>
          <w:sz w:val="22"/>
        </w:rPr>
        <w:t>.</w:t>
      </w:r>
      <w:r w:rsidR="0090329F" w:rsidRPr="0090329F">
        <w:rPr>
          <w:sz w:val="22"/>
        </w:rPr>
        <w:t>942</w:t>
      </w:r>
      <w:r w:rsidR="0090329F">
        <w:rPr>
          <w:sz w:val="22"/>
        </w:rPr>
        <w:t xml:space="preserve"> </w:t>
      </w:r>
      <w:r w:rsidR="00566089" w:rsidRPr="006E3CC4">
        <w:rPr>
          <w:sz w:val="22"/>
        </w:rPr>
        <w:t>keer gestreamd of gedownload</w:t>
      </w:r>
      <w:r w:rsidR="00183546" w:rsidRPr="006E3CC4">
        <w:rPr>
          <w:sz w:val="22"/>
        </w:rPr>
        <w:t xml:space="preserve">, dit is </w:t>
      </w:r>
      <w:r w:rsidR="006E3CC4" w:rsidRPr="006E3CC4">
        <w:rPr>
          <w:sz w:val="22"/>
        </w:rPr>
        <w:t>een stijging vergeleken met de</w:t>
      </w:r>
      <w:r w:rsidR="006E3CC4" w:rsidRPr="006E3CC4">
        <w:t xml:space="preserve"> </w:t>
      </w:r>
      <w:r w:rsidR="0090329F">
        <w:rPr>
          <w:sz w:val="22"/>
        </w:rPr>
        <w:t xml:space="preserve">5.182 </w:t>
      </w:r>
      <w:r w:rsidR="006E3CC4" w:rsidRPr="006E3CC4">
        <w:rPr>
          <w:sz w:val="22"/>
        </w:rPr>
        <w:t>streams en downloads in 2019.</w:t>
      </w:r>
      <w:r w:rsidR="006E3CC4">
        <w:rPr>
          <w:sz w:val="22"/>
        </w:rPr>
        <w:t xml:space="preserve"> </w:t>
      </w:r>
    </w:p>
    <w:p w14:paraId="1C7B8C70" w14:textId="77777777" w:rsidR="00183546" w:rsidRPr="008A4B9A" w:rsidRDefault="00183546" w:rsidP="006E3CC4">
      <w:pPr>
        <w:rPr>
          <w:sz w:val="22"/>
        </w:rPr>
      </w:pPr>
    </w:p>
    <w:p w14:paraId="5E6E1F55" w14:textId="2CC56FD7" w:rsidR="001D2CD8" w:rsidRDefault="0018325E" w:rsidP="00FE25E3">
      <w:pPr>
        <w:ind w:left="708" w:firstLine="12"/>
        <w:rPr>
          <w:sz w:val="22"/>
        </w:rPr>
      </w:pPr>
      <w:r w:rsidRPr="008A4B9A">
        <w:rPr>
          <w:sz w:val="22"/>
        </w:rPr>
        <w:t xml:space="preserve">In 2019 </w:t>
      </w:r>
      <w:r w:rsidR="00803319" w:rsidRPr="008A4B9A">
        <w:rPr>
          <w:sz w:val="22"/>
        </w:rPr>
        <w:t>hebben</w:t>
      </w:r>
      <w:r w:rsidRPr="008A4B9A">
        <w:rPr>
          <w:sz w:val="22"/>
        </w:rPr>
        <w:t xml:space="preserve"> we </w:t>
      </w:r>
      <w:r w:rsidR="002F5982" w:rsidRPr="008A4B9A">
        <w:rPr>
          <w:sz w:val="22"/>
        </w:rPr>
        <w:t xml:space="preserve">het </w:t>
      </w:r>
      <w:r w:rsidRPr="008A4B9A">
        <w:rPr>
          <w:sz w:val="22"/>
        </w:rPr>
        <w:t>Mijn Gegevens</w:t>
      </w:r>
      <w:r w:rsidR="002F5982" w:rsidRPr="008A4B9A">
        <w:rPr>
          <w:sz w:val="22"/>
        </w:rPr>
        <w:t>-luik</w:t>
      </w:r>
      <w:r w:rsidRPr="008A4B9A">
        <w:rPr>
          <w:sz w:val="22"/>
        </w:rPr>
        <w:t xml:space="preserve"> uit</w:t>
      </w:r>
      <w:r w:rsidR="00803319" w:rsidRPr="008A4B9A">
        <w:rPr>
          <w:sz w:val="22"/>
        </w:rPr>
        <w:t>ge</w:t>
      </w:r>
      <w:r w:rsidRPr="008A4B9A">
        <w:rPr>
          <w:sz w:val="22"/>
        </w:rPr>
        <w:t xml:space="preserve">breid zodat </w:t>
      </w:r>
      <w:r w:rsidR="00066162" w:rsidRPr="008A4B9A">
        <w:rPr>
          <w:sz w:val="22"/>
        </w:rPr>
        <w:t xml:space="preserve">lezers </w:t>
      </w:r>
      <w:r w:rsidRPr="008A4B9A">
        <w:rPr>
          <w:sz w:val="22"/>
        </w:rPr>
        <w:t>kunnen aanduiden op welke manier</w:t>
      </w:r>
      <w:r w:rsidR="00066162" w:rsidRPr="008A4B9A">
        <w:rPr>
          <w:sz w:val="22"/>
        </w:rPr>
        <w:t>(en)</w:t>
      </w:r>
      <w:r w:rsidRPr="008A4B9A">
        <w:rPr>
          <w:sz w:val="22"/>
        </w:rPr>
        <w:t xml:space="preserve"> ze Knetterende Letteren willen ontvangen: op cd, online</w:t>
      </w:r>
      <w:r w:rsidR="00C45EC3" w:rsidRPr="008A4B9A">
        <w:rPr>
          <w:sz w:val="22"/>
        </w:rPr>
        <w:t xml:space="preserve"> of</w:t>
      </w:r>
      <w:r w:rsidRPr="008A4B9A">
        <w:rPr>
          <w:sz w:val="22"/>
        </w:rPr>
        <w:t xml:space="preserve"> in braille.</w:t>
      </w:r>
      <w:r w:rsidR="00EE55CC" w:rsidRPr="008A4B9A">
        <w:rPr>
          <w:sz w:val="22"/>
        </w:rPr>
        <w:t xml:space="preserve"> </w:t>
      </w:r>
      <w:r w:rsidR="001D2CD8">
        <w:rPr>
          <w:sz w:val="22"/>
        </w:rPr>
        <w:t>[</w:t>
      </w:r>
      <w:r w:rsidR="0077658A" w:rsidRPr="0090329F">
        <w:rPr>
          <w:sz w:val="22"/>
        </w:rPr>
        <w:t>In december 2020 ontvingen</w:t>
      </w:r>
      <w:r w:rsidR="0077658A">
        <w:rPr>
          <w:sz w:val="22"/>
        </w:rPr>
        <w:t xml:space="preserve"> </w:t>
      </w:r>
      <w:r w:rsidR="00183546" w:rsidRPr="008A4B9A">
        <w:rPr>
          <w:sz w:val="22"/>
        </w:rPr>
        <w:t>4.761</w:t>
      </w:r>
      <w:r w:rsidR="00EE55CC" w:rsidRPr="008A4B9A">
        <w:rPr>
          <w:sz w:val="22"/>
        </w:rPr>
        <w:t xml:space="preserve"> lezers </w:t>
      </w:r>
      <w:r w:rsidR="00185283" w:rsidRPr="008A4B9A">
        <w:rPr>
          <w:sz w:val="22"/>
        </w:rPr>
        <w:t xml:space="preserve">Knetterende Letteren </w:t>
      </w:r>
      <w:r w:rsidR="00EE55CC" w:rsidRPr="008A4B9A">
        <w:rPr>
          <w:sz w:val="22"/>
        </w:rPr>
        <w:t>online, 1.8</w:t>
      </w:r>
      <w:r w:rsidR="00183546" w:rsidRPr="008A4B9A">
        <w:rPr>
          <w:sz w:val="22"/>
        </w:rPr>
        <w:t>02</w:t>
      </w:r>
      <w:r w:rsidR="00EE55CC" w:rsidRPr="008A4B9A">
        <w:rPr>
          <w:sz w:val="22"/>
        </w:rPr>
        <w:t xml:space="preserve"> lezers ontvingen</w:t>
      </w:r>
      <w:r w:rsidR="0077658A" w:rsidRPr="0090329F">
        <w:rPr>
          <w:sz w:val="22"/>
        </w:rPr>
        <w:t xml:space="preserve"> het</w:t>
      </w:r>
      <w:r w:rsidR="00EE55CC" w:rsidRPr="008A4B9A">
        <w:rPr>
          <w:sz w:val="22"/>
        </w:rPr>
        <w:t xml:space="preserve"> op cd en </w:t>
      </w:r>
      <w:r w:rsidR="00183546" w:rsidRPr="008A4B9A">
        <w:rPr>
          <w:sz w:val="22"/>
        </w:rPr>
        <w:t>60</w:t>
      </w:r>
      <w:r w:rsidR="00EE55CC" w:rsidRPr="008A4B9A">
        <w:rPr>
          <w:sz w:val="22"/>
        </w:rPr>
        <w:t xml:space="preserve"> lezers kregen een braille-exemplaar opgestuurd. </w:t>
      </w:r>
      <w:r w:rsidR="00183546" w:rsidRPr="008A4B9A">
        <w:rPr>
          <w:sz w:val="22"/>
        </w:rPr>
        <w:t>82</w:t>
      </w:r>
      <w:r w:rsidR="00EE55CC" w:rsidRPr="008A4B9A">
        <w:rPr>
          <w:sz w:val="22"/>
        </w:rPr>
        <w:t xml:space="preserve"> </w:t>
      </w:r>
      <w:r w:rsidR="0017001E" w:rsidRPr="008A4B9A">
        <w:rPr>
          <w:sz w:val="22"/>
        </w:rPr>
        <w:t>personen</w:t>
      </w:r>
      <w:r w:rsidR="00EE55CC" w:rsidRPr="008A4B9A">
        <w:rPr>
          <w:sz w:val="22"/>
        </w:rPr>
        <w:t xml:space="preserve"> ontvingen Knetterende Letteren zowel online als op cd.</w:t>
      </w:r>
      <w:r w:rsidR="00EE55CC">
        <w:rPr>
          <w:sz w:val="22"/>
        </w:rPr>
        <w:t xml:space="preserve"> </w:t>
      </w:r>
      <w:bookmarkEnd w:id="34"/>
      <w:r w:rsidR="002E6B33">
        <w:rPr>
          <w:sz w:val="22"/>
        </w:rPr>
        <w:t>10 lezers ontv</w:t>
      </w:r>
      <w:r w:rsidR="00F73836">
        <w:rPr>
          <w:sz w:val="22"/>
        </w:rPr>
        <w:t>i</w:t>
      </w:r>
      <w:r w:rsidR="002E6B33">
        <w:rPr>
          <w:sz w:val="22"/>
        </w:rPr>
        <w:t>ngen het tijdschrift in Daisy én in braille.</w:t>
      </w:r>
      <w:bookmarkStart w:id="35" w:name="_Hlk65697035"/>
      <w:r w:rsidR="001D2CD8">
        <w:rPr>
          <w:sz w:val="22"/>
        </w:rPr>
        <w:t>]</w:t>
      </w:r>
    </w:p>
    <w:bookmarkEnd w:id="35"/>
    <w:p w14:paraId="52591648" w14:textId="77777777" w:rsidR="006B628C" w:rsidRDefault="006B628C" w:rsidP="0039062E">
      <w:pPr>
        <w:rPr>
          <w:sz w:val="22"/>
        </w:rPr>
      </w:pPr>
    </w:p>
    <w:p w14:paraId="3EB8AD9C" w14:textId="77777777" w:rsidR="006B628C" w:rsidRDefault="00403E5F" w:rsidP="0057541B">
      <w:pPr>
        <w:numPr>
          <w:ilvl w:val="0"/>
          <w:numId w:val="14"/>
        </w:numPr>
        <w:rPr>
          <w:sz w:val="22"/>
        </w:rPr>
      </w:pPr>
      <w:r>
        <w:rPr>
          <w:sz w:val="22"/>
        </w:rPr>
        <w:t>Vernieuwen</w:t>
      </w:r>
      <w:r w:rsidR="006717B7">
        <w:rPr>
          <w:sz w:val="22"/>
        </w:rPr>
        <w:t xml:space="preserve"> van </w:t>
      </w:r>
      <w:r w:rsidR="00850D07">
        <w:rPr>
          <w:sz w:val="22"/>
        </w:rPr>
        <w:t xml:space="preserve">onze </w:t>
      </w:r>
      <w:r w:rsidR="00850D07" w:rsidRPr="00850D07">
        <w:rPr>
          <w:b/>
          <w:sz w:val="22"/>
        </w:rPr>
        <w:t>Bibliotheekautomatisering</w:t>
      </w:r>
      <w:r w:rsidR="00850D07">
        <w:rPr>
          <w:sz w:val="22"/>
        </w:rPr>
        <w:t xml:space="preserve"> </w:t>
      </w:r>
      <w:r w:rsidR="00BD3014" w:rsidRPr="00BD3014">
        <w:rPr>
          <w:b/>
          <w:sz w:val="22"/>
        </w:rPr>
        <w:t>en catalogus</w:t>
      </w:r>
      <w:r w:rsidR="00CD53B8">
        <w:rPr>
          <w:sz w:val="22"/>
        </w:rPr>
        <w:t>.</w:t>
      </w:r>
    </w:p>
    <w:p w14:paraId="4DE91143" w14:textId="77777777" w:rsidR="006B628C" w:rsidRDefault="006B628C" w:rsidP="006B628C">
      <w:pPr>
        <w:ind w:left="720"/>
        <w:rPr>
          <w:sz w:val="22"/>
        </w:rPr>
      </w:pPr>
      <w:r w:rsidRPr="00755728">
        <w:rPr>
          <w:i/>
          <w:sz w:val="22"/>
        </w:rPr>
        <w:t>Resultaatsindicator</w:t>
      </w:r>
      <w:r w:rsidR="00850D07">
        <w:rPr>
          <w:i/>
          <w:sz w:val="22"/>
        </w:rPr>
        <w:t xml:space="preserve"> 1</w:t>
      </w:r>
      <w:r w:rsidRPr="00755728">
        <w:rPr>
          <w:i/>
          <w:sz w:val="22"/>
        </w:rPr>
        <w:t>:</w:t>
      </w:r>
      <w:r w:rsidR="006717B7">
        <w:rPr>
          <w:sz w:val="22"/>
        </w:rPr>
        <w:t xml:space="preserve"> </w:t>
      </w:r>
      <w:r w:rsidR="00CD53B8">
        <w:rPr>
          <w:sz w:val="22"/>
        </w:rPr>
        <w:t>Driekwart</w:t>
      </w:r>
      <w:r w:rsidR="006717B7">
        <w:rPr>
          <w:sz w:val="22"/>
        </w:rPr>
        <w:t xml:space="preserve"> van de boekaanvragen </w:t>
      </w:r>
      <w:r w:rsidR="00CD53B8">
        <w:rPr>
          <w:sz w:val="22"/>
        </w:rPr>
        <w:t xml:space="preserve">gebeurt eind 2020 via </w:t>
      </w:r>
      <w:r w:rsidR="00104507">
        <w:rPr>
          <w:sz w:val="22"/>
        </w:rPr>
        <w:t>de</w:t>
      </w:r>
      <w:r w:rsidR="00CD53B8">
        <w:rPr>
          <w:sz w:val="22"/>
        </w:rPr>
        <w:t xml:space="preserve"> online Daisy- en braillecatalogus.</w:t>
      </w:r>
    </w:p>
    <w:p w14:paraId="01481E25" w14:textId="77777777" w:rsidR="00850D07" w:rsidRDefault="00850D07" w:rsidP="006B628C">
      <w:pPr>
        <w:ind w:left="720"/>
        <w:rPr>
          <w:sz w:val="22"/>
        </w:rPr>
      </w:pPr>
      <w:r>
        <w:rPr>
          <w:i/>
          <w:sz w:val="22"/>
        </w:rPr>
        <w:t>Resultaatsindicator 2:</w:t>
      </w:r>
      <w:r>
        <w:rPr>
          <w:sz w:val="22"/>
        </w:rPr>
        <w:t xml:space="preserve"> De start van een vernieuwingstraject van o</w:t>
      </w:r>
      <w:r w:rsidR="00CD53B8">
        <w:rPr>
          <w:sz w:val="22"/>
        </w:rPr>
        <w:t>nze bibliotheekautomatisering is</w:t>
      </w:r>
      <w:r>
        <w:rPr>
          <w:sz w:val="22"/>
        </w:rPr>
        <w:t xml:space="preserve"> eind 2019 een feit: inspelend op de aanbevelingen van </w:t>
      </w:r>
      <w:r w:rsidR="00D7564C">
        <w:rPr>
          <w:sz w:val="22"/>
        </w:rPr>
        <w:t xml:space="preserve">het </w:t>
      </w:r>
      <w:r>
        <w:rPr>
          <w:sz w:val="22"/>
        </w:rPr>
        <w:t>extern rapport</w:t>
      </w:r>
      <w:r w:rsidR="007D5C85">
        <w:rPr>
          <w:sz w:val="22"/>
        </w:rPr>
        <w:t xml:space="preserve"> van Redpencil.io</w:t>
      </w:r>
      <w:r>
        <w:rPr>
          <w:sz w:val="22"/>
        </w:rPr>
        <w:t>.</w:t>
      </w:r>
    </w:p>
    <w:p w14:paraId="46B92D02" w14:textId="77777777" w:rsidR="003636CD" w:rsidRPr="00BC0E8B" w:rsidRDefault="00976905" w:rsidP="003636CD">
      <w:pPr>
        <w:ind w:left="720"/>
        <w:rPr>
          <w:sz w:val="22"/>
        </w:rPr>
      </w:pPr>
      <w:r>
        <w:rPr>
          <w:sz w:val="22"/>
        </w:rPr>
        <w:br/>
      </w:r>
      <w:bookmarkStart w:id="36" w:name="_Hlk66098954"/>
      <w:r w:rsidR="00BC0E8B" w:rsidRPr="0040526F">
        <w:rPr>
          <w:sz w:val="22"/>
        </w:rPr>
        <w:t>Het aantal uitleningen via de Daisy- en braillecatalogus blijft jaar na jaar stijgen. In 2019 was dat 55%</w:t>
      </w:r>
      <w:r w:rsidR="006049E5" w:rsidRPr="0040526F">
        <w:rPr>
          <w:sz w:val="22"/>
        </w:rPr>
        <w:t xml:space="preserve"> van alle aanvragen</w:t>
      </w:r>
      <w:r w:rsidR="00BC0E8B" w:rsidRPr="0040526F">
        <w:rPr>
          <w:sz w:val="22"/>
        </w:rPr>
        <w:t xml:space="preserve">, in 2020 was 59%, een stijging van 4%. </w:t>
      </w:r>
      <w:r w:rsidR="003636CD" w:rsidRPr="0040526F">
        <w:rPr>
          <w:sz w:val="22"/>
        </w:rPr>
        <w:t>Zoals vermeld in OD1 heeft ongeveer 90% van de actieve, rechtstreekse lezers in 2020 minstens één uitlening gedaan via Mijn Luisterpunt.</w:t>
      </w:r>
      <w:bookmarkEnd w:id="36"/>
    </w:p>
    <w:p w14:paraId="49008F14" w14:textId="77777777" w:rsidR="00BC0E8B" w:rsidRPr="00BC0E8B" w:rsidRDefault="00BC0E8B" w:rsidP="00BC0E8B">
      <w:pPr>
        <w:ind w:left="720"/>
        <w:rPr>
          <w:sz w:val="22"/>
        </w:rPr>
      </w:pPr>
    </w:p>
    <w:p w14:paraId="357DC00B" w14:textId="6E7E4C78" w:rsidR="00BC0E8B" w:rsidRDefault="00BC0E8B" w:rsidP="00BC0E8B">
      <w:pPr>
        <w:ind w:left="720"/>
        <w:rPr>
          <w:sz w:val="22"/>
        </w:rPr>
      </w:pPr>
      <w:r w:rsidRPr="00BC0E8B">
        <w:rPr>
          <w:sz w:val="22"/>
        </w:rPr>
        <w:t xml:space="preserve">Het was de bedoeling dat in 2020 een nieuwe schil werd uitgerold </w:t>
      </w:r>
      <w:r w:rsidR="00E910F7">
        <w:rPr>
          <w:sz w:val="22"/>
        </w:rPr>
        <w:t>voor onze catalogus, ter vervanging van</w:t>
      </w:r>
      <w:r w:rsidRPr="00BC0E8B">
        <w:rPr>
          <w:sz w:val="22"/>
        </w:rPr>
        <w:t xml:space="preserve"> de Aquabrowser. Dit is niet gebeurd. </w:t>
      </w:r>
      <w:r w:rsidR="001E083B">
        <w:rPr>
          <w:sz w:val="22"/>
        </w:rPr>
        <w:t xml:space="preserve">Wel vond in </w:t>
      </w:r>
      <w:r w:rsidR="001E083B" w:rsidRPr="003636CD">
        <w:rPr>
          <w:sz w:val="22"/>
        </w:rPr>
        <w:t>2020</w:t>
      </w:r>
      <w:r w:rsidRPr="003636CD">
        <w:rPr>
          <w:sz w:val="22"/>
        </w:rPr>
        <w:t xml:space="preserve"> </w:t>
      </w:r>
      <w:r w:rsidR="00BC1A81" w:rsidRPr="003636CD">
        <w:rPr>
          <w:sz w:val="22"/>
        </w:rPr>
        <w:t xml:space="preserve">geregeld </w:t>
      </w:r>
      <w:r w:rsidRPr="003636CD">
        <w:rPr>
          <w:sz w:val="22"/>
        </w:rPr>
        <w:t>overleg</w:t>
      </w:r>
      <w:r w:rsidRPr="00BC0E8B">
        <w:rPr>
          <w:sz w:val="22"/>
        </w:rPr>
        <w:t xml:space="preserve"> </w:t>
      </w:r>
      <w:r w:rsidR="001E083B">
        <w:rPr>
          <w:sz w:val="22"/>
        </w:rPr>
        <w:t xml:space="preserve">plaats </w:t>
      </w:r>
      <w:r w:rsidRPr="00BC0E8B">
        <w:rPr>
          <w:sz w:val="22"/>
        </w:rPr>
        <w:t xml:space="preserve">tussen Cultuurconnect en Luisterpunt </w:t>
      </w:r>
      <w:r w:rsidR="001E083B">
        <w:rPr>
          <w:sz w:val="22"/>
        </w:rPr>
        <w:t>over de</w:t>
      </w:r>
      <w:r w:rsidR="001E083B" w:rsidRPr="00BC0E8B">
        <w:rPr>
          <w:sz w:val="22"/>
        </w:rPr>
        <w:t xml:space="preserve"> </w:t>
      </w:r>
      <w:r w:rsidR="001E083B">
        <w:rPr>
          <w:sz w:val="22"/>
        </w:rPr>
        <w:t>toegankelijkheid en de look &amp; feel</w:t>
      </w:r>
      <w:r w:rsidRPr="00BC0E8B">
        <w:rPr>
          <w:sz w:val="22"/>
        </w:rPr>
        <w:t xml:space="preserve">. </w:t>
      </w:r>
      <w:r w:rsidR="00E910F7">
        <w:rPr>
          <w:sz w:val="22"/>
        </w:rPr>
        <w:t>Eind maart</w:t>
      </w:r>
      <w:r w:rsidR="00E910F7" w:rsidRPr="00BC0E8B">
        <w:rPr>
          <w:sz w:val="22"/>
        </w:rPr>
        <w:t xml:space="preserve"> </w:t>
      </w:r>
      <w:r w:rsidRPr="00BC0E8B">
        <w:rPr>
          <w:sz w:val="22"/>
        </w:rPr>
        <w:t>2021 komt de nieuwe publiekscatalogus online. Deze catalogus is geoptimaliseerd voor mobiele toestellen zoals smartphones en tablets.</w:t>
      </w:r>
      <w:r w:rsidR="006049E5">
        <w:rPr>
          <w:sz w:val="22"/>
        </w:rPr>
        <w:t xml:space="preserve"> </w:t>
      </w:r>
      <w:r w:rsidR="00C24513">
        <w:rPr>
          <w:sz w:val="22"/>
        </w:rPr>
        <w:t xml:space="preserve">De </w:t>
      </w:r>
      <w:r w:rsidR="00BC1A81">
        <w:rPr>
          <w:sz w:val="22"/>
        </w:rPr>
        <w:t xml:space="preserve">nieuwe </w:t>
      </w:r>
      <w:r w:rsidR="00C24513">
        <w:rPr>
          <w:sz w:val="22"/>
        </w:rPr>
        <w:t>startpagina laat ons toe om</w:t>
      </w:r>
      <w:r w:rsidR="00A3006F">
        <w:rPr>
          <w:sz w:val="22"/>
        </w:rPr>
        <w:t xml:space="preserve"> onze lezers </w:t>
      </w:r>
      <w:r w:rsidR="00C24513">
        <w:rPr>
          <w:sz w:val="22"/>
        </w:rPr>
        <w:t xml:space="preserve">te </w:t>
      </w:r>
      <w:r w:rsidR="00A3006F">
        <w:rPr>
          <w:sz w:val="22"/>
        </w:rPr>
        <w:t xml:space="preserve">inspireren </w:t>
      </w:r>
      <w:r w:rsidR="00C24513">
        <w:rPr>
          <w:sz w:val="22"/>
        </w:rPr>
        <w:t>en allerlei boeken op een aantrekkelijke manier in de kijker te zetten.</w:t>
      </w:r>
    </w:p>
    <w:p w14:paraId="343D2E4E" w14:textId="77777777" w:rsidR="00BC0E8B" w:rsidRPr="00BC0E8B" w:rsidRDefault="00BC0E8B" w:rsidP="00BC0E8B">
      <w:pPr>
        <w:ind w:left="720"/>
        <w:rPr>
          <w:sz w:val="22"/>
        </w:rPr>
      </w:pPr>
    </w:p>
    <w:p w14:paraId="2A2624AE" w14:textId="77777777" w:rsidR="00BC0E8B" w:rsidRPr="00BC0E8B" w:rsidRDefault="00BC0E8B" w:rsidP="00BC0E8B">
      <w:pPr>
        <w:ind w:left="720"/>
        <w:rPr>
          <w:sz w:val="22"/>
        </w:rPr>
      </w:pPr>
      <w:r w:rsidRPr="00BC0E8B">
        <w:rPr>
          <w:sz w:val="22"/>
        </w:rPr>
        <w:t xml:space="preserve">Uit het rapport van Redpencil.io bleek dat de piste om zelf een nieuw bibliotheeksysteem te bouwen in plaats van bestaande software </w:t>
      </w:r>
      <w:r w:rsidR="00B83BFD">
        <w:rPr>
          <w:sz w:val="22"/>
        </w:rPr>
        <w:t>te gebruiken</w:t>
      </w:r>
      <w:r w:rsidRPr="00BC0E8B">
        <w:rPr>
          <w:sz w:val="22"/>
        </w:rPr>
        <w:t xml:space="preserve"> ons </w:t>
      </w:r>
      <w:r w:rsidRPr="00BC0E8B">
        <w:rPr>
          <w:sz w:val="22"/>
        </w:rPr>
        <w:lastRenderedPageBreak/>
        <w:t>enerzijds de meeste kans gaf toekomstbestendige software te hebben en anderzijds het beste aansloot bij onze unieke noden. In 2020 zijn we gestart met de ontwikkeling van dit nieuw bibliotheeksysteem, Fonar genaamd. Het doel is om in de loop van 2021 over te schakelen van het huidige bibliotheeksysteem naar het nieuwe</w:t>
      </w:r>
      <w:r w:rsidR="003636CD" w:rsidRPr="003636CD">
        <w:rPr>
          <w:sz w:val="22"/>
        </w:rPr>
        <w:t>.</w:t>
      </w:r>
      <w:r w:rsidRPr="003636CD">
        <w:rPr>
          <w:sz w:val="22"/>
        </w:rPr>
        <w:t xml:space="preserve"> </w:t>
      </w:r>
    </w:p>
    <w:p w14:paraId="65224304" w14:textId="415BE5C9" w:rsidR="00FE25E3" w:rsidRDefault="00B83BFD" w:rsidP="00FB41AF">
      <w:pPr>
        <w:ind w:left="720"/>
        <w:rPr>
          <w:sz w:val="22"/>
        </w:rPr>
      </w:pPr>
      <w:r>
        <w:rPr>
          <w:sz w:val="22"/>
        </w:rPr>
        <w:t>Bij</w:t>
      </w:r>
      <w:r w:rsidR="00BC0E8B" w:rsidRPr="00BC0E8B">
        <w:rPr>
          <w:sz w:val="22"/>
        </w:rPr>
        <w:t xml:space="preserve"> de ontwikkeling van Fonar zijn </w:t>
      </w:r>
      <w:r w:rsidR="00B86417">
        <w:rPr>
          <w:sz w:val="22"/>
        </w:rPr>
        <w:t xml:space="preserve">drie </w:t>
      </w:r>
      <w:r w:rsidR="00BC0E8B" w:rsidRPr="00BC0E8B">
        <w:rPr>
          <w:sz w:val="22"/>
        </w:rPr>
        <w:t>ontwikkelaars betrokken: Redpencil.io voor de databasestructuur en het projectmanagement, Mehmet Celik voor de back-end</w:t>
      </w:r>
      <w:r w:rsidR="00B86417">
        <w:rPr>
          <w:sz w:val="22"/>
        </w:rPr>
        <w:t>-</w:t>
      </w:r>
      <w:r w:rsidR="00BC0E8B" w:rsidRPr="00BC0E8B">
        <w:rPr>
          <w:sz w:val="22"/>
        </w:rPr>
        <w:t>diensten en de businesslogica</w:t>
      </w:r>
      <w:r w:rsidR="00B86417">
        <w:rPr>
          <w:sz w:val="22"/>
        </w:rPr>
        <w:t>,</w:t>
      </w:r>
      <w:r w:rsidR="00BC0E8B" w:rsidRPr="00BC0E8B">
        <w:rPr>
          <w:sz w:val="22"/>
        </w:rPr>
        <w:t xml:space="preserve"> en </w:t>
      </w:r>
      <w:r w:rsidR="00BC0E8B" w:rsidRPr="00BC0E8B">
        <w:rPr>
          <w:sz w:val="22"/>
          <w:lang w:val="nl-BE"/>
        </w:rPr>
        <w:t>Zenjoy</w:t>
      </w:r>
      <w:r w:rsidR="00BC0E8B" w:rsidRPr="00BC0E8B">
        <w:rPr>
          <w:sz w:val="22"/>
        </w:rPr>
        <w:t xml:space="preserve"> voor de schermen voor de medewerkers.</w:t>
      </w:r>
    </w:p>
    <w:p w14:paraId="212211A0" w14:textId="77777777" w:rsidR="00FE25E3" w:rsidRDefault="00FE25E3" w:rsidP="00FB41AF">
      <w:pPr>
        <w:ind w:left="720"/>
        <w:rPr>
          <w:sz w:val="22"/>
        </w:rPr>
      </w:pPr>
    </w:p>
    <w:p w14:paraId="2E0AEE59" w14:textId="6264DC94" w:rsidR="00FE25E3" w:rsidRDefault="00102E6D" w:rsidP="00FB41AF">
      <w:pPr>
        <w:ind w:left="720"/>
        <w:rPr>
          <w:sz w:val="22"/>
        </w:rPr>
      </w:pPr>
      <w:r>
        <w:rPr>
          <w:noProof/>
          <w:sz w:val="22"/>
        </w:rPr>
        <w:drawing>
          <wp:inline distT="0" distB="0" distL="0" distR="0" wp14:anchorId="42659822" wp14:editId="7C9A29ED">
            <wp:extent cx="5210175" cy="3019425"/>
            <wp:effectExtent l="19050" t="19050" r="28575" b="28575"/>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0175" cy="3019425"/>
                    </a:xfrm>
                    <a:prstGeom prst="rect">
                      <a:avLst/>
                    </a:prstGeom>
                    <a:noFill/>
                    <a:ln w="6350" cmpd="sng">
                      <a:solidFill>
                        <a:srgbClr val="007A9C"/>
                      </a:solidFill>
                      <a:miter lim="800000"/>
                      <a:headEnd/>
                      <a:tailEnd/>
                    </a:ln>
                    <a:effectLst/>
                  </pic:spPr>
                </pic:pic>
              </a:graphicData>
            </a:graphic>
          </wp:inline>
        </w:drawing>
      </w:r>
    </w:p>
    <w:p w14:paraId="1459DF7C" w14:textId="25D74FE2" w:rsidR="0018325E" w:rsidRPr="00FE25E3" w:rsidRDefault="00FE25E3" w:rsidP="004A505E">
      <w:pPr>
        <w:ind w:left="720"/>
        <w:rPr>
          <w:i/>
          <w:iCs/>
          <w:sz w:val="18"/>
          <w:szCs w:val="20"/>
        </w:rPr>
      </w:pPr>
      <w:r w:rsidRPr="00FE25E3">
        <w:rPr>
          <w:i/>
          <w:iCs/>
          <w:sz w:val="18"/>
          <w:szCs w:val="20"/>
        </w:rPr>
        <w:t xml:space="preserve">Voorbeeld van een </w:t>
      </w:r>
      <w:r>
        <w:rPr>
          <w:i/>
          <w:iCs/>
          <w:sz w:val="18"/>
          <w:szCs w:val="20"/>
        </w:rPr>
        <w:t>detailscherm met lezersinfo</w:t>
      </w:r>
      <w:r w:rsidRPr="00FE25E3">
        <w:rPr>
          <w:i/>
          <w:iCs/>
          <w:sz w:val="18"/>
          <w:szCs w:val="20"/>
        </w:rPr>
        <w:t xml:space="preserve"> in Fonar (work in progress).</w:t>
      </w:r>
      <w:r w:rsidR="00FB41AF" w:rsidRPr="00FE25E3">
        <w:rPr>
          <w:i/>
          <w:iCs/>
          <w:sz w:val="18"/>
          <w:szCs w:val="20"/>
        </w:rPr>
        <w:br/>
      </w:r>
    </w:p>
    <w:p w14:paraId="56DF5B55" w14:textId="77777777" w:rsidR="00B57BA6" w:rsidRPr="00B57BA6" w:rsidRDefault="00403E5F" w:rsidP="0057541B">
      <w:pPr>
        <w:numPr>
          <w:ilvl w:val="0"/>
          <w:numId w:val="14"/>
        </w:numPr>
        <w:rPr>
          <w:sz w:val="22"/>
        </w:rPr>
      </w:pPr>
      <w:r>
        <w:rPr>
          <w:sz w:val="22"/>
        </w:rPr>
        <w:t>Optimaliseren</w:t>
      </w:r>
      <w:r w:rsidR="00B57BA6" w:rsidRPr="00B57BA6">
        <w:rPr>
          <w:sz w:val="22"/>
        </w:rPr>
        <w:t xml:space="preserve"> van </w:t>
      </w:r>
      <w:r>
        <w:rPr>
          <w:sz w:val="22"/>
        </w:rPr>
        <w:t>het</w:t>
      </w:r>
      <w:r w:rsidR="00B57BA6" w:rsidRPr="00B57BA6">
        <w:rPr>
          <w:sz w:val="22"/>
        </w:rPr>
        <w:t xml:space="preserve"> </w:t>
      </w:r>
      <w:r w:rsidR="00B57BA6" w:rsidRPr="00B57BA6">
        <w:rPr>
          <w:b/>
          <w:sz w:val="22"/>
        </w:rPr>
        <w:t>online distributiesysteem</w:t>
      </w:r>
      <w:r w:rsidR="00B57BA6" w:rsidRPr="00B57BA6">
        <w:rPr>
          <w:sz w:val="22"/>
        </w:rPr>
        <w:t xml:space="preserve"> via</w:t>
      </w:r>
      <w:r w:rsidR="00225A66">
        <w:rPr>
          <w:sz w:val="22"/>
        </w:rPr>
        <w:t xml:space="preserve"> het A</w:t>
      </w:r>
      <w:r w:rsidR="007D5C85">
        <w:rPr>
          <w:sz w:val="22"/>
        </w:rPr>
        <w:t>nderslezen-platform</w:t>
      </w:r>
      <w:r w:rsidR="00B57BA6" w:rsidRPr="00B57BA6">
        <w:rPr>
          <w:sz w:val="22"/>
        </w:rPr>
        <w:t>, voor zowel downloaden als streamen.</w:t>
      </w:r>
    </w:p>
    <w:p w14:paraId="51BFAA10" w14:textId="77777777" w:rsidR="00B57BA6" w:rsidRDefault="00B57BA6" w:rsidP="00B57BA6">
      <w:pPr>
        <w:ind w:left="720"/>
        <w:rPr>
          <w:sz w:val="22"/>
        </w:rPr>
      </w:pPr>
      <w:r w:rsidRPr="00B57BA6">
        <w:rPr>
          <w:i/>
          <w:sz w:val="22"/>
        </w:rPr>
        <w:t>Resultaatsindicator</w:t>
      </w:r>
      <w:r w:rsidR="00452498">
        <w:rPr>
          <w:i/>
          <w:sz w:val="22"/>
        </w:rPr>
        <w:t xml:space="preserve"> 1</w:t>
      </w:r>
      <w:r w:rsidRPr="00B57BA6">
        <w:rPr>
          <w:i/>
          <w:sz w:val="22"/>
        </w:rPr>
        <w:t>:</w:t>
      </w:r>
      <w:r w:rsidRPr="00B57BA6">
        <w:rPr>
          <w:sz w:val="22"/>
        </w:rPr>
        <w:t xml:space="preserve"> Het lenen van Daisy-boeken gebeurt eind 2020 online en niet meer op cd-rom aan particuliere personen met dyslexie, tenzij op uitdrukkelijke vraag van deze lezers.</w:t>
      </w:r>
    </w:p>
    <w:p w14:paraId="40EC0E04" w14:textId="77777777" w:rsidR="00452498" w:rsidRDefault="00452498" w:rsidP="00B57BA6">
      <w:pPr>
        <w:ind w:left="720"/>
        <w:rPr>
          <w:sz w:val="22"/>
        </w:rPr>
      </w:pPr>
      <w:r w:rsidRPr="007D5C85">
        <w:rPr>
          <w:i/>
          <w:sz w:val="22"/>
        </w:rPr>
        <w:t>Resultaatsindicator 2:</w:t>
      </w:r>
      <w:r w:rsidRPr="007D5C85">
        <w:rPr>
          <w:sz w:val="22"/>
        </w:rPr>
        <w:t xml:space="preserve"> </w:t>
      </w:r>
      <w:r w:rsidR="007D5C85" w:rsidRPr="007D5C85">
        <w:rPr>
          <w:sz w:val="22"/>
        </w:rPr>
        <w:t xml:space="preserve">Onze Daisy-online lezers kunnen betrouwbaar Daisy-online-boeken </w:t>
      </w:r>
      <w:r w:rsidR="00225A66">
        <w:rPr>
          <w:sz w:val="22"/>
        </w:rPr>
        <w:t>downloaden en streamen via het A</w:t>
      </w:r>
      <w:r w:rsidR="007D5C85" w:rsidRPr="007D5C85">
        <w:rPr>
          <w:sz w:val="22"/>
        </w:rPr>
        <w:t>nderslezen-platform; een externe monitoring rapporteert maandelijks een beschikbaarheid van minstens 95% op de volledige tijdsperiode (24/7).</w:t>
      </w:r>
    </w:p>
    <w:p w14:paraId="793BFA3E" w14:textId="51EB5DDB" w:rsidR="004A505E" w:rsidRDefault="00D5096A" w:rsidP="004A505E">
      <w:pPr>
        <w:ind w:left="720"/>
        <w:rPr>
          <w:sz w:val="22"/>
        </w:rPr>
      </w:pPr>
      <w:r>
        <w:rPr>
          <w:sz w:val="22"/>
        </w:rPr>
        <w:br/>
      </w:r>
      <w:r w:rsidR="00BC0E8B" w:rsidRPr="00AC2850">
        <w:rPr>
          <w:sz w:val="22"/>
        </w:rPr>
        <w:t xml:space="preserve">Personen die zich </w:t>
      </w:r>
      <w:r w:rsidR="006049E5" w:rsidRPr="00AC2850">
        <w:rPr>
          <w:sz w:val="22"/>
        </w:rPr>
        <w:t xml:space="preserve">in 2020 </w:t>
      </w:r>
      <w:r w:rsidR="00BC0E8B" w:rsidRPr="00AC2850">
        <w:rPr>
          <w:sz w:val="22"/>
        </w:rPr>
        <w:t xml:space="preserve">rechtstreeks inschreven bij Luisterpunt voor Daisy kozen in 91% van de gevallen voor Daisy-online. Bij 3% van de rechtstreekse inschrijvingen met leesbeperking dyslexie-leesstoornis </w:t>
      </w:r>
      <w:r w:rsidR="00504427" w:rsidRPr="00AC2850">
        <w:rPr>
          <w:sz w:val="22"/>
        </w:rPr>
        <w:t xml:space="preserve">koos </w:t>
      </w:r>
      <w:r w:rsidR="00BC0E8B" w:rsidRPr="00AC2850">
        <w:rPr>
          <w:sz w:val="22"/>
        </w:rPr>
        <w:t xml:space="preserve">men </w:t>
      </w:r>
      <w:r w:rsidR="00504427" w:rsidRPr="00AC2850">
        <w:rPr>
          <w:sz w:val="22"/>
        </w:rPr>
        <w:t xml:space="preserve">voor </w:t>
      </w:r>
      <w:r w:rsidR="00BC0E8B" w:rsidRPr="00AC2850">
        <w:rPr>
          <w:sz w:val="22"/>
        </w:rPr>
        <w:t>Daisy-boeken op cd</w:t>
      </w:r>
      <w:r w:rsidR="00F91417" w:rsidRPr="00AC2850">
        <w:rPr>
          <w:sz w:val="22"/>
        </w:rPr>
        <w:t>. Voornaamste redenen hiervoor: s</w:t>
      </w:r>
      <w:r w:rsidR="00504427" w:rsidRPr="00AC2850">
        <w:rPr>
          <w:sz w:val="22"/>
        </w:rPr>
        <w:t xml:space="preserve">ommige ouders vinden hun kinderen nog te jong voor een smartphone of tablet </w:t>
      </w:r>
      <w:r w:rsidR="00F91417" w:rsidRPr="00AC2850">
        <w:rPr>
          <w:sz w:val="22"/>
        </w:rPr>
        <w:t>of</w:t>
      </w:r>
      <w:r w:rsidR="00504427" w:rsidRPr="00AC2850">
        <w:rPr>
          <w:sz w:val="22"/>
        </w:rPr>
        <w:t xml:space="preserve"> een gebrek aan financiële middelen om een smartphone of tablet te kopen</w:t>
      </w:r>
      <w:r w:rsidR="00F91417" w:rsidRPr="00AC2850">
        <w:rPr>
          <w:sz w:val="22"/>
        </w:rPr>
        <w:t>.</w:t>
      </w:r>
    </w:p>
    <w:p w14:paraId="1E5563F5" w14:textId="77777777" w:rsidR="00BC0E8B" w:rsidRPr="00BC0E8B" w:rsidRDefault="00BC0E8B" w:rsidP="006B4C1E">
      <w:pPr>
        <w:rPr>
          <w:sz w:val="22"/>
        </w:rPr>
      </w:pPr>
    </w:p>
    <w:p w14:paraId="4CE86D51" w14:textId="77777777" w:rsidR="00BC0E8B" w:rsidRPr="00BC0E8B" w:rsidRDefault="00BC0E8B" w:rsidP="00BC0E8B">
      <w:pPr>
        <w:ind w:left="720"/>
        <w:rPr>
          <w:sz w:val="22"/>
        </w:rPr>
      </w:pPr>
      <w:r w:rsidRPr="00BC0E8B">
        <w:rPr>
          <w:sz w:val="22"/>
        </w:rPr>
        <w:t xml:space="preserve">Zoals de </w:t>
      </w:r>
      <w:r w:rsidR="00F73836">
        <w:rPr>
          <w:sz w:val="22"/>
        </w:rPr>
        <w:t>twee</w:t>
      </w:r>
      <w:r w:rsidRPr="00BC0E8B">
        <w:rPr>
          <w:sz w:val="22"/>
        </w:rPr>
        <w:t xml:space="preserve"> voorgaande jaren bleef de beschikbaarheid van de Daisy-online-dienstverlening boven de 95%. Via onze externe online monitoring stelden we een beschikbaarheid vast van 99,8%, dit is hetzelfde niveau als in 2019. </w:t>
      </w:r>
    </w:p>
    <w:p w14:paraId="0BB6A8ED" w14:textId="7D8B2BA7" w:rsidR="007F1A60" w:rsidRPr="00BC0E8B" w:rsidRDefault="00BC0E8B" w:rsidP="007F1A60">
      <w:pPr>
        <w:ind w:left="720"/>
        <w:rPr>
          <w:sz w:val="22"/>
        </w:rPr>
      </w:pPr>
      <w:r w:rsidRPr="00BC0E8B">
        <w:rPr>
          <w:sz w:val="22"/>
        </w:rPr>
        <w:t>Door de vernieuwing van het bibliotheeksysteem verwachten we in de loop van 2021 hogere risico’s met betrekking tot de continuïteit van de online dienstverlening. We investeerden in 2020 in een caching</w:t>
      </w:r>
      <w:r w:rsidR="00016594" w:rsidRPr="003D0D85">
        <w:rPr>
          <w:sz w:val="22"/>
        </w:rPr>
        <w:t>-</w:t>
      </w:r>
      <w:r w:rsidRPr="00BC0E8B">
        <w:rPr>
          <w:sz w:val="22"/>
        </w:rPr>
        <w:t>systeem d</w:t>
      </w:r>
      <w:r w:rsidR="00B86417">
        <w:rPr>
          <w:sz w:val="22"/>
        </w:rPr>
        <w:t xml:space="preserve">at </w:t>
      </w:r>
      <w:r w:rsidRPr="00BC0E8B">
        <w:rPr>
          <w:sz w:val="22"/>
        </w:rPr>
        <w:t>toegang tot de boekenplanken verzekert bij connectieverlies tussen het bibliotheeksysteem en het Anderslezen</w:t>
      </w:r>
      <w:r w:rsidR="00B86417">
        <w:rPr>
          <w:sz w:val="22"/>
        </w:rPr>
        <w:t>-</w:t>
      </w:r>
      <w:r w:rsidRPr="00BC0E8B">
        <w:rPr>
          <w:sz w:val="22"/>
        </w:rPr>
        <w:t>platform.</w:t>
      </w:r>
    </w:p>
    <w:p w14:paraId="797B402B" w14:textId="77777777" w:rsidR="00BC0E8B" w:rsidRPr="00BC0E8B" w:rsidRDefault="00BC0E8B" w:rsidP="00BC0E8B">
      <w:pPr>
        <w:ind w:left="720"/>
        <w:rPr>
          <w:sz w:val="22"/>
        </w:rPr>
      </w:pPr>
    </w:p>
    <w:p w14:paraId="6427C56C" w14:textId="77777777" w:rsidR="004A505E" w:rsidRDefault="004A505E" w:rsidP="004A505E">
      <w:pPr>
        <w:ind w:left="708" w:firstLine="12"/>
        <w:jc w:val="center"/>
        <w:rPr>
          <w:sz w:val="22"/>
        </w:rPr>
      </w:pPr>
      <w:r>
        <w:rPr>
          <w:noProof/>
          <w:sz w:val="22"/>
        </w:rPr>
        <w:lastRenderedPageBreak/>
        <w:drawing>
          <wp:inline distT="0" distB="0" distL="0" distR="0" wp14:anchorId="43C9C0F4" wp14:editId="04499C30">
            <wp:extent cx="3804249" cy="3804249"/>
            <wp:effectExtent l="0" t="0" r="6350" b="635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62655" cy="3862655"/>
                    </a:xfrm>
                    <a:prstGeom prst="rect">
                      <a:avLst/>
                    </a:prstGeom>
                    <a:noFill/>
                    <a:ln>
                      <a:noFill/>
                    </a:ln>
                  </pic:spPr>
                </pic:pic>
              </a:graphicData>
            </a:graphic>
          </wp:inline>
        </w:drawing>
      </w:r>
    </w:p>
    <w:p w14:paraId="64CDBC9D" w14:textId="77777777" w:rsidR="004A505E" w:rsidRPr="0077658A" w:rsidRDefault="004A505E" w:rsidP="004A505E">
      <w:pPr>
        <w:ind w:left="708" w:firstLine="12"/>
        <w:rPr>
          <w:sz w:val="22"/>
        </w:rPr>
      </w:pPr>
      <w:r w:rsidRPr="00F53F8A">
        <w:rPr>
          <w:i/>
          <w:iCs/>
          <w:sz w:val="18"/>
          <w:szCs w:val="18"/>
        </w:rPr>
        <w:t>Foto van Imke, via de bib van Beringen. Voor een leesopdracht op school waren Imke</w:t>
      </w:r>
      <w:r>
        <w:rPr>
          <w:i/>
          <w:iCs/>
          <w:sz w:val="18"/>
          <w:szCs w:val="18"/>
        </w:rPr>
        <w:t>, die zware dyslexie heeft,</w:t>
      </w:r>
      <w:r w:rsidRPr="00F53F8A">
        <w:rPr>
          <w:i/>
          <w:iCs/>
          <w:sz w:val="18"/>
          <w:szCs w:val="18"/>
        </w:rPr>
        <w:t xml:space="preserve"> en haar mama op zoek naar de luisterversie van ‘De grijze jager’. </w:t>
      </w:r>
      <w:r>
        <w:rPr>
          <w:i/>
          <w:iCs/>
          <w:sz w:val="18"/>
          <w:szCs w:val="18"/>
        </w:rPr>
        <w:t>D</w:t>
      </w:r>
      <w:r w:rsidRPr="00F53F8A">
        <w:rPr>
          <w:i/>
          <w:iCs/>
          <w:sz w:val="18"/>
          <w:szCs w:val="18"/>
        </w:rPr>
        <w:t xml:space="preserve">e bib maakte hen attent op de Daisy-boeken en de Anderslezen-app. Ze gingen meteen aan de slag, werden lid bij Luisterpunt en downloadden de app. Imke las nog diezelfde avond 65 pagina’s. Ze vertelde aan haar mama dat ze nu eindelijk begreep waarom haar mama liever leest dan een film kijkt. </w:t>
      </w:r>
      <w:r w:rsidRPr="00F53F8A">
        <w:rPr>
          <w:rFonts w:ascii="Segoe UI Emoji" w:eastAsia="Segoe UI Emoji" w:hAnsi="Segoe UI Emoji" w:cs="Segoe UI Emoji"/>
          <w:i/>
          <w:iCs/>
          <w:sz w:val="18"/>
          <w:szCs w:val="18"/>
        </w:rPr>
        <w:t>♥</w:t>
      </w:r>
    </w:p>
    <w:p w14:paraId="5C7A8AB2" w14:textId="77777777" w:rsidR="004A505E" w:rsidRDefault="004A505E" w:rsidP="004A505E">
      <w:pPr>
        <w:rPr>
          <w:sz w:val="22"/>
          <w:lang w:val="nl-BE"/>
        </w:rPr>
      </w:pPr>
    </w:p>
    <w:p w14:paraId="0859BB0B" w14:textId="3F3B2EAD" w:rsidR="00874A0D" w:rsidRPr="00874A0D" w:rsidRDefault="00874A0D" w:rsidP="00874A0D">
      <w:pPr>
        <w:ind w:left="720"/>
        <w:rPr>
          <w:sz w:val="22"/>
          <w:lang w:val="nl-BE"/>
        </w:rPr>
      </w:pPr>
      <w:r w:rsidRPr="00874A0D">
        <w:rPr>
          <w:sz w:val="22"/>
          <w:lang w:val="nl-BE"/>
        </w:rPr>
        <w:t xml:space="preserve">Luisterpunt stelde met Sensotec een overeenkomst op (in 2018) om </w:t>
      </w:r>
      <w:r w:rsidR="00504427">
        <w:rPr>
          <w:sz w:val="22"/>
          <w:lang w:val="nl-BE"/>
        </w:rPr>
        <w:t>tijdens</w:t>
      </w:r>
      <w:r w:rsidR="00504427" w:rsidRPr="00874A0D">
        <w:rPr>
          <w:sz w:val="22"/>
          <w:lang w:val="nl-BE"/>
        </w:rPr>
        <w:t xml:space="preserve"> </w:t>
      </w:r>
      <w:r w:rsidRPr="00874A0D">
        <w:rPr>
          <w:sz w:val="22"/>
          <w:lang w:val="nl-BE"/>
        </w:rPr>
        <w:t xml:space="preserve">de komende </w:t>
      </w:r>
      <w:r w:rsidR="00504427">
        <w:rPr>
          <w:sz w:val="22"/>
          <w:lang w:val="nl-BE"/>
        </w:rPr>
        <w:t>drie</w:t>
      </w:r>
      <w:r w:rsidRPr="00874A0D">
        <w:rPr>
          <w:sz w:val="22"/>
          <w:lang w:val="nl-BE"/>
        </w:rPr>
        <w:t xml:space="preserve"> jaar interactieve mogelijkheden van Mijn Luisterpunt rechtstreeks in te bouwen in volledig nieuwe versies van hun Android- en iOS-Daisy-apps. Deze apps vormen de basis van een nieuwe alles-in-één-gebruikservaring waarbinnen we boeken zoeken en op de boekenplank plaatsen willen integreren.</w:t>
      </w:r>
    </w:p>
    <w:p w14:paraId="75694D90" w14:textId="77777777" w:rsidR="007F1A60" w:rsidRDefault="00874A0D" w:rsidP="00874A0D">
      <w:pPr>
        <w:ind w:left="720"/>
        <w:rPr>
          <w:sz w:val="22"/>
          <w:lang w:val="nl-BE"/>
        </w:rPr>
      </w:pPr>
      <w:r w:rsidRPr="00874A0D">
        <w:rPr>
          <w:sz w:val="22"/>
          <w:lang w:val="nl-BE"/>
        </w:rPr>
        <w:t>In 2019 heeft Sensotec de nieuwe apps gelanceerd, maar zonder het rechtstreeks kunnen zoeken en op de boekenplank zetten.</w:t>
      </w:r>
      <w:r>
        <w:rPr>
          <w:sz w:val="22"/>
          <w:lang w:val="nl-BE"/>
        </w:rPr>
        <w:t xml:space="preserve"> Ook in 2020 werd deze functie niet gelanceerd.</w:t>
      </w:r>
      <w:r w:rsidRPr="00874A0D">
        <w:rPr>
          <w:sz w:val="22"/>
          <w:lang w:val="nl-BE"/>
        </w:rPr>
        <w:t xml:space="preserve"> We hopen dat dit zoeken vanuit de app in 2021 eindelijk kan worden geïmplementeerd. </w:t>
      </w:r>
    </w:p>
    <w:p w14:paraId="63D192D5" w14:textId="77777777" w:rsidR="00874A0D" w:rsidRPr="00BC0E8B" w:rsidRDefault="00874A0D" w:rsidP="00874A0D">
      <w:pPr>
        <w:ind w:left="720"/>
        <w:rPr>
          <w:sz w:val="22"/>
        </w:rPr>
      </w:pPr>
    </w:p>
    <w:p w14:paraId="79FAE997" w14:textId="20898295" w:rsidR="007F1A60" w:rsidRDefault="00BC0E8B" w:rsidP="00FB41AF">
      <w:pPr>
        <w:ind w:left="720"/>
        <w:rPr>
          <w:sz w:val="22"/>
        </w:rPr>
      </w:pPr>
      <w:r w:rsidRPr="00BC0E8B">
        <w:rPr>
          <w:sz w:val="22"/>
        </w:rPr>
        <w:t xml:space="preserve">Sensotec </w:t>
      </w:r>
      <w:r w:rsidR="001E083B">
        <w:rPr>
          <w:sz w:val="22"/>
        </w:rPr>
        <w:t xml:space="preserve">onderzoekt of de huidige webspeler </w:t>
      </w:r>
      <w:r w:rsidR="006049E5">
        <w:rPr>
          <w:sz w:val="22"/>
        </w:rPr>
        <w:t>serieus</w:t>
      </w:r>
      <w:r w:rsidR="001E083B">
        <w:rPr>
          <w:sz w:val="22"/>
        </w:rPr>
        <w:t xml:space="preserve"> kan worden verbeterd of dat </w:t>
      </w:r>
      <w:r w:rsidR="00F73836">
        <w:rPr>
          <w:sz w:val="22"/>
        </w:rPr>
        <w:t xml:space="preserve">er moet worden uitgekeken </w:t>
      </w:r>
      <w:r w:rsidR="001E083B">
        <w:rPr>
          <w:sz w:val="22"/>
        </w:rPr>
        <w:t xml:space="preserve">naar </w:t>
      </w:r>
      <w:r w:rsidRPr="00BC0E8B">
        <w:rPr>
          <w:sz w:val="22"/>
        </w:rPr>
        <w:t>een nieuwe</w:t>
      </w:r>
      <w:r w:rsidR="001E083B">
        <w:rPr>
          <w:sz w:val="22"/>
        </w:rPr>
        <w:t>. Dit is belangrijk voor ons</w:t>
      </w:r>
      <w:r w:rsidR="00B86417" w:rsidRPr="003D0D85">
        <w:rPr>
          <w:sz w:val="22"/>
        </w:rPr>
        <w:t>,</w:t>
      </w:r>
      <w:r w:rsidRPr="003D0D85">
        <w:rPr>
          <w:sz w:val="22"/>
        </w:rPr>
        <w:t xml:space="preserve"> </w:t>
      </w:r>
      <w:r w:rsidR="006049E5" w:rsidRPr="003D0D85">
        <w:rPr>
          <w:sz w:val="22"/>
        </w:rPr>
        <w:t>zoda</w:t>
      </w:r>
      <w:r w:rsidR="001E083B" w:rsidRPr="003D0D85">
        <w:rPr>
          <w:sz w:val="22"/>
        </w:rPr>
        <w:t xml:space="preserve">t </w:t>
      </w:r>
      <w:r w:rsidR="00016594" w:rsidRPr="003D0D85">
        <w:rPr>
          <w:sz w:val="22"/>
        </w:rPr>
        <w:t>we ernaar kunnen streven dat</w:t>
      </w:r>
      <w:r w:rsidR="00016594">
        <w:rPr>
          <w:sz w:val="22"/>
        </w:rPr>
        <w:t xml:space="preserve"> </w:t>
      </w:r>
      <w:r w:rsidR="001E083B">
        <w:rPr>
          <w:sz w:val="22"/>
        </w:rPr>
        <w:t>personen met een leesbeperking</w:t>
      </w:r>
      <w:r w:rsidR="001E083B" w:rsidRPr="00BC0E8B">
        <w:rPr>
          <w:sz w:val="22"/>
        </w:rPr>
        <w:t xml:space="preserve"> </w:t>
      </w:r>
      <w:r w:rsidR="00504427">
        <w:rPr>
          <w:sz w:val="22"/>
        </w:rPr>
        <w:t xml:space="preserve">onze </w:t>
      </w:r>
      <w:r w:rsidRPr="00BC0E8B">
        <w:rPr>
          <w:sz w:val="22"/>
        </w:rPr>
        <w:t xml:space="preserve">boeken onmiddellijk uit de </w:t>
      </w:r>
      <w:r w:rsidR="001E083B">
        <w:rPr>
          <w:sz w:val="22"/>
        </w:rPr>
        <w:t xml:space="preserve">gemeentelijke </w:t>
      </w:r>
      <w:r w:rsidRPr="00BC0E8B">
        <w:rPr>
          <w:sz w:val="22"/>
        </w:rPr>
        <w:t xml:space="preserve">bibliotheekcatalogi kunnen afspelen. De benodigde vereisten waaraan de nieuwe webspeler moet voldoen, zijn aan </w:t>
      </w:r>
      <w:r w:rsidR="00B86417">
        <w:rPr>
          <w:sz w:val="22"/>
        </w:rPr>
        <w:t>Sensotec</w:t>
      </w:r>
      <w:r w:rsidRPr="00BC0E8B">
        <w:rPr>
          <w:sz w:val="22"/>
        </w:rPr>
        <w:t xml:space="preserve"> bezorgd.</w:t>
      </w:r>
      <w:r w:rsidR="003D0D85">
        <w:rPr>
          <w:sz w:val="22"/>
        </w:rPr>
        <w:t xml:space="preserve"> </w:t>
      </w:r>
    </w:p>
    <w:p w14:paraId="29E03B7F" w14:textId="77777777" w:rsidR="007F1A60" w:rsidRDefault="007F1A60" w:rsidP="00FB41AF">
      <w:pPr>
        <w:ind w:left="720"/>
        <w:rPr>
          <w:sz w:val="22"/>
        </w:rPr>
      </w:pPr>
    </w:p>
    <w:p w14:paraId="1A573182" w14:textId="703DB4E7" w:rsidR="004A505E" w:rsidRDefault="007F1A60" w:rsidP="007F1A60">
      <w:pPr>
        <w:ind w:left="720"/>
        <w:rPr>
          <w:sz w:val="22"/>
        </w:rPr>
      </w:pPr>
      <w:r w:rsidRPr="00BC0E8B">
        <w:rPr>
          <w:sz w:val="22"/>
        </w:rPr>
        <w:t>In het belang van de gebruiker werken we aan een eengemaakt aanbod van toegankelijke publicaties die online beschikbaar zijn. Luisterpunt lanceerde in 2019 inhoudelijke ideeën over de presentatie van dergelijk eengemaakt aanbod aan de contentpartners</w:t>
      </w:r>
      <w:r>
        <w:rPr>
          <w:sz w:val="22"/>
        </w:rPr>
        <w:t xml:space="preserve"> </w:t>
      </w:r>
      <w:r w:rsidRPr="003D0D85">
        <w:rPr>
          <w:sz w:val="22"/>
        </w:rPr>
        <w:t xml:space="preserve">Transkript </w:t>
      </w:r>
      <w:r w:rsidR="00016594" w:rsidRPr="003D0D85">
        <w:rPr>
          <w:sz w:val="22"/>
        </w:rPr>
        <w:t xml:space="preserve">(luistertijdschriften) </w:t>
      </w:r>
      <w:r w:rsidRPr="003D0D85">
        <w:rPr>
          <w:sz w:val="22"/>
        </w:rPr>
        <w:t>en Kamelego</w:t>
      </w:r>
      <w:r w:rsidR="00016594" w:rsidRPr="003D0D85">
        <w:rPr>
          <w:sz w:val="22"/>
        </w:rPr>
        <w:t xml:space="preserve"> (Audiokranten)</w:t>
      </w:r>
      <w:r w:rsidRPr="003D0D85">
        <w:rPr>
          <w:sz w:val="22"/>
        </w:rPr>
        <w:t>.</w:t>
      </w:r>
      <w:r w:rsidRPr="00BC0E8B">
        <w:rPr>
          <w:sz w:val="22"/>
        </w:rPr>
        <w:t xml:space="preserve"> Concrete plannen voor dit eengemaakt aanbod zijn echter afhanke</w:t>
      </w:r>
      <w:r w:rsidRPr="005F0099">
        <w:rPr>
          <w:sz w:val="22"/>
        </w:rPr>
        <w:t>lijk van de voor</w:t>
      </w:r>
      <w:r w:rsidR="00AC2850">
        <w:rPr>
          <w:sz w:val="22"/>
        </w:rPr>
        <w:t>t</w:t>
      </w:r>
      <w:r w:rsidRPr="005F0099">
        <w:rPr>
          <w:sz w:val="22"/>
        </w:rPr>
        <w:t xml:space="preserve">gang van de ontwikkeling van het nieuwe bibliotheeksysteem Fonar. De </w:t>
      </w:r>
      <w:r w:rsidR="00504427">
        <w:rPr>
          <w:sz w:val="22"/>
        </w:rPr>
        <w:t>ontwikkeling</w:t>
      </w:r>
      <w:r w:rsidR="00504427" w:rsidRPr="005F0099">
        <w:rPr>
          <w:sz w:val="22"/>
        </w:rPr>
        <w:t xml:space="preserve"> </w:t>
      </w:r>
      <w:r w:rsidRPr="005F0099">
        <w:rPr>
          <w:sz w:val="22"/>
        </w:rPr>
        <w:t>van het eengemaakt aanbod wordt verwacht in 2022.</w:t>
      </w:r>
      <w:r w:rsidR="006049E5">
        <w:rPr>
          <w:sz w:val="22"/>
        </w:rPr>
        <w:t xml:space="preserve"> </w:t>
      </w:r>
    </w:p>
    <w:p w14:paraId="0A51F6E2" w14:textId="77777777" w:rsidR="004A505E" w:rsidRDefault="004A505E">
      <w:pPr>
        <w:rPr>
          <w:sz w:val="22"/>
        </w:rPr>
      </w:pPr>
      <w:r>
        <w:rPr>
          <w:sz w:val="22"/>
        </w:rPr>
        <w:br w:type="page"/>
      </w:r>
    </w:p>
    <w:p w14:paraId="5C2BF915" w14:textId="77777777" w:rsidR="00FE7E6C" w:rsidRPr="00FE7E6C" w:rsidRDefault="00FE7E6C" w:rsidP="00FE7E6C">
      <w:pPr>
        <w:numPr>
          <w:ilvl w:val="0"/>
          <w:numId w:val="14"/>
        </w:numPr>
        <w:rPr>
          <w:sz w:val="22"/>
        </w:rPr>
      </w:pPr>
      <w:r w:rsidRPr="00FE7E6C">
        <w:rPr>
          <w:sz w:val="22"/>
        </w:rPr>
        <w:lastRenderedPageBreak/>
        <w:t xml:space="preserve">Verrijken van het bibliotheekaanbod met </w:t>
      </w:r>
      <w:r w:rsidRPr="00351BB8">
        <w:rPr>
          <w:b/>
          <w:sz w:val="22"/>
        </w:rPr>
        <w:t>andere digitale bronnen</w:t>
      </w:r>
      <w:r w:rsidRPr="00FE7E6C">
        <w:rPr>
          <w:sz w:val="22"/>
        </w:rPr>
        <w:t xml:space="preserve"> en </w:t>
      </w:r>
      <w:r w:rsidR="00D23F97">
        <w:rPr>
          <w:sz w:val="22"/>
        </w:rPr>
        <w:t>ook overgaan</w:t>
      </w:r>
      <w:r w:rsidRPr="00FE7E6C">
        <w:rPr>
          <w:sz w:val="22"/>
        </w:rPr>
        <w:t xml:space="preserve"> tot </w:t>
      </w:r>
      <w:r w:rsidR="00351BB8">
        <w:rPr>
          <w:sz w:val="22"/>
        </w:rPr>
        <w:t xml:space="preserve">een </w:t>
      </w:r>
      <w:r w:rsidRPr="00FE7E6C">
        <w:rPr>
          <w:sz w:val="22"/>
        </w:rPr>
        <w:t>grensoverschrijdende uitwisseling van Daisy- en brailleboeken.</w:t>
      </w:r>
    </w:p>
    <w:p w14:paraId="1DFF8B53" w14:textId="77777777" w:rsidR="00FE7E6C" w:rsidRPr="00190CA5" w:rsidRDefault="00FE7E6C" w:rsidP="00FE7E6C">
      <w:pPr>
        <w:ind w:left="720"/>
        <w:rPr>
          <w:sz w:val="22"/>
          <w:lang w:val="nl-BE"/>
        </w:rPr>
      </w:pPr>
      <w:r w:rsidRPr="00190CA5">
        <w:rPr>
          <w:i/>
          <w:sz w:val="22"/>
          <w:lang w:val="nl-BE"/>
        </w:rPr>
        <w:t>Resultaatsindicator</w:t>
      </w:r>
      <w:r w:rsidRPr="00190CA5">
        <w:rPr>
          <w:sz w:val="22"/>
          <w:lang w:val="nl-BE"/>
        </w:rPr>
        <w:t xml:space="preserve">: Luisterpunt participeert </w:t>
      </w:r>
      <w:r w:rsidR="00351BB8" w:rsidRPr="00190CA5">
        <w:rPr>
          <w:sz w:val="22"/>
          <w:lang w:val="nl-BE"/>
        </w:rPr>
        <w:t xml:space="preserve">in 2019 </w:t>
      </w:r>
      <w:r w:rsidRPr="00190CA5">
        <w:rPr>
          <w:sz w:val="22"/>
          <w:lang w:val="nl-BE"/>
        </w:rPr>
        <w:t>actief aan het Accessible Book</w:t>
      </w:r>
      <w:r w:rsidR="00185283" w:rsidRPr="00190CA5">
        <w:rPr>
          <w:sz w:val="22"/>
          <w:lang w:val="nl-BE"/>
        </w:rPr>
        <w:t>s</w:t>
      </w:r>
      <w:r w:rsidRPr="00190CA5">
        <w:rPr>
          <w:sz w:val="22"/>
          <w:lang w:val="nl-BE"/>
        </w:rPr>
        <w:t xml:space="preserve"> Consortium (ABC).</w:t>
      </w:r>
    </w:p>
    <w:p w14:paraId="6F90A9D2" w14:textId="77777777" w:rsidR="00B71355" w:rsidRPr="00B71355" w:rsidRDefault="00460C40" w:rsidP="00B71355">
      <w:pPr>
        <w:ind w:left="720"/>
        <w:rPr>
          <w:sz w:val="22"/>
          <w:lang w:val="nl-BE"/>
        </w:rPr>
      </w:pPr>
      <w:r w:rsidRPr="00190CA5">
        <w:rPr>
          <w:sz w:val="22"/>
          <w:lang w:val="nl-BE"/>
        </w:rPr>
        <w:br/>
      </w:r>
      <w:r w:rsidR="00B71355" w:rsidRPr="00B71355">
        <w:rPr>
          <w:sz w:val="22"/>
        </w:rPr>
        <w:t>ABC bevat 635.000 toegankelijke versies van boeken in 80 talen. In 2020 voegden we 59 titels via ABC toe aan onze collectie</w:t>
      </w:r>
      <w:r w:rsidR="006049E5">
        <w:rPr>
          <w:sz w:val="22"/>
        </w:rPr>
        <w:t>, dit waren b</w:t>
      </w:r>
      <w:r w:rsidR="00B71355" w:rsidRPr="00B71355">
        <w:rPr>
          <w:sz w:val="22"/>
        </w:rPr>
        <w:t xml:space="preserve">oeken in het Engels, Duits, Frans, Italiaans en Spaans. </w:t>
      </w:r>
      <w:r w:rsidR="00B71355" w:rsidRPr="00874A0D">
        <w:rPr>
          <w:sz w:val="22"/>
        </w:rPr>
        <w:t>Spaanse boeken halen we op via een afzonderlijk distributiesysteem van ONCE, alle andere boeken via het ABC-platform zelf. Luisterpunt leverde via het ABC-platform 111 titels aan het buitenlan</w:t>
      </w:r>
      <w:r w:rsidR="005F0099" w:rsidRPr="00874A0D">
        <w:rPr>
          <w:sz w:val="22"/>
        </w:rPr>
        <w:t xml:space="preserve">d, </w:t>
      </w:r>
      <w:r w:rsidR="00874A0D" w:rsidRPr="00874A0D">
        <w:rPr>
          <w:sz w:val="22"/>
        </w:rPr>
        <w:t xml:space="preserve">waarvan </w:t>
      </w:r>
      <w:r w:rsidR="005F0099" w:rsidRPr="00874A0D">
        <w:rPr>
          <w:sz w:val="22"/>
        </w:rPr>
        <w:t>het</w:t>
      </w:r>
      <w:r w:rsidR="005F0099">
        <w:rPr>
          <w:sz w:val="22"/>
        </w:rPr>
        <w:t xml:space="preserve"> overgrote deel aan Vision Australia. </w:t>
      </w:r>
    </w:p>
    <w:p w14:paraId="1BCFBFBF" w14:textId="77777777" w:rsidR="00B71355" w:rsidRPr="00B71355" w:rsidRDefault="00B71355" w:rsidP="00B71355">
      <w:pPr>
        <w:ind w:left="720"/>
        <w:rPr>
          <w:sz w:val="22"/>
        </w:rPr>
      </w:pPr>
    </w:p>
    <w:p w14:paraId="0BFBCFF1" w14:textId="0474E9FF" w:rsidR="00B71355" w:rsidRPr="00B71355" w:rsidRDefault="00325527" w:rsidP="00B71355">
      <w:pPr>
        <w:ind w:left="720"/>
        <w:rPr>
          <w:sz w:val="22"/>
        </w:rPr>
      </w:pPr>
      <w:r>
        <w:rPr>
          <w:sz w:val="22"/>
        </w:rPr>
        <w:t>De</w:t>
      </w:r>
      <w:r w:rsidR="00B71355" w:rsidRPr="0040526F">
        <w:rPr>
          <w:sz w:val="22"/>
        </w:rPr>
        <w:t xml:space="preserve"> ABC-titels zorgden in 2020 voor 445 uitleningen. De meeste interesse ging uit naar Engelse en Franse boeken met een bijzondere aandacht voor Engelstalige Harry Potter</w:t>
      </w:r>
      <w:r w:rsidR="00B86417" w:rsidRPr="0040526F">
        <w:rPr>
          <w:sz w:val="22"/>
        </w:rPr>
        <w:t>-</w:t>
      </w:r>
      <w:r w:rsidR="00B71355" w:rsidRPr="0040526F">
        <w:rPr>
          <w:sz w:val="22"/>
        </w:rPr>
        <w:t>boeken.</w:t>
      </w:r>
    </w:p>
    <w:p w14:paraId="566503F3" w14:textId="77777777" w:rsidR="00B71355" w:rsidRPr="00B71355" w:rsidRDefault="00B71355" w:rsidP="00B71355">
      <w:pPr>
        <w:ind w:left="720"/>
        <w:rPr>
          <w:sz w:val="22"/>
        </w:rPr>
      </w:pPr>
    </w:p>
    <w:p w14:paraId="7C557257" w14:textId="77777777" w:rsidR="00B71355" w:rsidRPr="00B71355" w:rsidRDefault="00B71355" w:rsidP="00B71355">
      <w:pPr>
        <w:ind w:left="720"/>
        <w:rPr>
          <w:sz w:val="22"/>
        </w:rPr>
      </w:pPr>
      <w:r w:rsidRPr="00B71355">
        <w:rPr>
          <w:sz w:val="22"/>
        </w:rPr>
        <w:t>In 2021 breiden we de collectie verder uit met ABC-boeken.</w:t>
      </w:r>
    </w:p>
    <w:p w14:paraId="7510777A" w14:textId="77777777" w:rsidR="00B71355" w:rsidRPr="00B71355" w:rsidRDefault="00B71355" w:rsidP="00B71355">
      <w:pPr>
        <w:ind w:left="720"/>
        <w:rPr>
          <w:sz w:val="22"/>
        </w:rPr>
      </w:pPr>
    </w:p>
    <w:p w14:paraId="13C4778A" w14:textId="74EBBB95" w:rsidR="00B71355" w:rsidRDefault="00B71355" w:rsidP="00B71355">
      <w:pPr>
        <w:ind w:left="720"/>
        <w:rPr>
          <w:sz w:val="22"/>
        </w:rPr>
      </w:pPr>
      <w:bookmarkStart w:id="37" w:name="_Hlk65698405"/>
      <w:r w:rsidRPr="00B71355">
        <w:rPr>
          <w:sz w:val="22"/>
        </w:rPr>
        <w:t>We ondernamen nog geen actie om onze brailleboeken toe te voegen aan de ABC-collectie. Om een duurzame uitwisseling te realiseren hebben we nood aan een flexibel uitwisselingsformaat d</w:t>
      </w:r>
      <w:r w:rsidR="00B86417">
        <w:rPr>
          <w:sz w:val="22"/>
        </w:rPr>
        <w:t>at</w:t>
      </w:r>
      <w:r w:rsidRPr="00B71355">
        <w:rPr>
          <w:sz w:val="22"/>
        </w:rPr>
        <w:t xml:space="preserve"> de ontvangende partij kan omzetten naar een printbaar formaat. Braille is minder uniform dan Daisy</w:t>
      </w:r>
      <w:r w:rsidR="00B86417">
        <w:rPr>
          <w:sz w:val="22"/>
        </w:rPr>
        <w:t>,</w:t>
      </w:r>
      <w:r w:rsidRPr="00B71355">
        <w:rPr>
          <w:sz w:val="22"/>
        </w:rPr>
        <w:t xml:space="preserve"> wat de uitwisseling bemoeilijkt.</w:t>
      </w:r>
      <w:r w:rsidR="00CB753C">
        <w:rPr>
          <w:sz w:val="22"/>
        </w:rPr>
        <w:t xml:space="preserve"> </w:t>
      </w:r>
    </w:p>
    <w:p w14:paraId="1288309A" w14:textId="2C04780C" w:rsidR="004A505E" w:rsidRDefault="004A505E" w:rsidP="00B71355">
      <w:pPr>
        <w:ind w:left="720"/>
        <w:rPr>
          <w:sz w:val="22"/>
        </w:rPr>
      </w:pPr>
    </w:p>
    <w:p w14:paraId="427E3774" w14:textId="45B92DD0" w:rsidR="004A505E" w:rsidRDefault="004A505E" w:rsidP="00B71355">
      <w:pPr>
        <w:ind w:left="720"/>
        <w:rPr>
          <w:sz w:val="22"/>
          <w:lang w:val="nl-BE"/>
        </w:rPr>
      </w:pPr>
      <w:r>
        <w:rPr>
          <w:noProof/>
        </w:rPr>
        <w:drawing>
          <wp:inline distT="0" distB="0" distL="0" distR="0" wp14:anchorId="4C060304" wp14:editId="44C67C13">
            <wp:extent cx="5227608" cy="3664857"/>
            <wp:effectExtent l="19050" t="19050" r="11430" b="1206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48360" cy="3679405"/>
                    </a:xfrm>
                    <a:prstGeom prst="rect">
                      <a:avLst/>
                    </a:prstGeom>
                    <a:ln>
                      <a:solidFill>
                        <a:srgbClr val="007A9C"/>
                      </a:solidFill>
                    </a:ln>
                  </pic:spPr>
                </pic:pic>
              </a:graphicData>
            </a:graphic>
          </wp:inline>
        </w:drawing>
      </w:r>
    </w:p>
    <w:p w14:paraId="6C1F5D20" w14:textId="0DC0E3A2" w:rsidR="004A505E" w:rsidRPr="00893608" w:rsidRDefault="004A505E" w:rsidP="00B71355">
      <w:pPr>
        <w:ind w:left="720"/>
        <w:rPr>
          <w:i/>
          <w:iCs/>
          <w:sz w:val="18"/>
          <w:szCs w:val="20"/>
          <w:lang w:val="en-GB"/>
        </w:rPr>
      </w:pPr>
      <w:r w:rsidRPr="00893608">
        <w:rPr>
          <w:i/>
          <w:iCs/>
          <w:sz w:val="18"/>
          <w:szCs w:val="20"/>
          <w:lang w:val="en-GB"/>
        </w:rPr>
        <w:t xml:space="preserve">Engelstalig boek ‘Harry Potter and the chamber of secrets’ in onze catalogus. </w:t>
      </w:r>
    </w:p>
    <w:bookmarkEnd w:id="37"/>
    <w:p w14:paraId="732A921E" w14:textId="0D92AD36" w:rsidR="004A505E" w:rsidRPr="00893608" w:rsidRDefault="004A505E">
      <w:pPr>
        <w:rPr>
          <w:sz w:val="22"/>
          <w:lang w:val="en-GB"/>
        </w:rPr>
      </w:pPr>
      <w:r w:rsidRPr="00893608">
        <w:rPr>
          <w:sz w:val="22"/>
          <w:lang w:val="en-GB"/>
        </w:rPr>
        <w:br w:type="page"/>
      </w:r>
    </w:p>
    <w:p w14:paraId="43347073" w14:textId="77777777" w:rsidR="00C41998" w:rsidRDefault="00351BB8" w:rsidP="0057541B">
      <w:pPr>
        <w:numPr>
          <w:ilvl w:val="0"/>
          <w:numId w:val="14"/>
        </w:numPr>
        <w:rPr>
          <w:sz w:val="22"/>
        </w:rPr>
      </w:pPr>
      <w:r>
        <w:rPr>
          <w:sz w:val="22"/>
        </w:rPr>
        <w:lastRenderedPageBreak/>
        <w:t>Continueren van</w:t>
      </w:r>
      <w:r w:rsidR="00C41998">
        <w:rPr>
          <w:sz w:val="22"/>
        </w:rPr>
        <w:t xml:space="preserve"> de be</w:t>
      </w:r>
      <w:r w:rsidR="00A1408E">
        <w:rPr>
          <w:sz w:val="22"/>
        </w:rPr>
        <w:t xml:space="preserve">langrijke relatie met de </w:t>
      </w:r>
      <w:r w:rsidR="00C41998" w:rsidRPr="00C677A0">
        <w:rPr>
          <w:b/>
          <w:sz w:val="22"/>
        </w:rPr>
        <w:t>productiecentra</w:t>
      </w:r>
      <w:r w:rsidR="00A1408E">
        <w:rPr>
          <w:sz w:val="22"/>
        </w:rPr>
        <w:t xml:space="preserve"> BLL en</w:t>
      </w:r>
      <w:r w:rsidR="009617F9">
        <w:rPr>
          <w:sz w:val="22"/>
        </w:rPr>
        <w:t xml:space="preserve"> </w:t>
      </w:r>
      <w:r w:rsidR="00A1408E">
        <w:rPr>
          <w:sz w:val="22"/>
        </w:rPr>
        <w:t>Transkript en bijdragen tot meer efficiëntie in de productiesector van toegankelijke informatie in Vlaanderen.</w:t>
      </w:r>
      <w:r w:rsidR="00452498">
        <w:rPr>
          <w:sz w:val="22"/>
        </w:rPr>
        <w:t xml:space="preserve"> </w:t>
      </w:r>
    </w:p>
    <w:p w14:paraId="4DCAC6D1" w14:textId="77777777" w:rsidR="00C41998" w:rsidRDefault="00C41998" w:rsidP="00C41998">
      <w:pPr>
        <w:ind w:left="708" w:firstLine="12"/>
        <w:rPr>
          <w:sz w:val="22"/>
        </w:rPr>
      </w:pPr>
      <w:r w:rsidRPr="00A84828">
        <w:rPr>
          <w:i/>
          <w:sz w:val="22"/>
        </w:rPr>
        <w:t>Resultaatsindicator</w:t>
      </w:r>
      <w:r w:rsidR="00C3612D">
        <w:rPr>
          <w:i/>
          <w:sz w:val="22"/>
        </w:rPr>
        <w:t xml:space="preserve"> 1</w:t>
      </w:r>
      <w:r w:rsidRPr="00A84828">
        <w:rPr>
          <w:i/>
          <w:sz w:val="22"/>
        </w:rPr>
        <w:t>:</w:t>
      </w:r>
      <w:r>
        <w:rPr>
          <w:sz w:val="22"/>
        </w:rPr>
        <w:t xml:space="preserve"> </w:t>
      </w:r>
      <w:r w:rsidRPr="00C3612D">
        <w:rPr>
          <w:sz w:val="22"/>
        </w:rPr>
        <w:t xml:space="preserve">De driejarige overeenkomsten </w:t>
      </w:r>
      <w:r w:rsidR="00C3612D" w:rsidRPr="00C3612D">
        <w:rPr>
          <w:sz w:val="22"/>
        </w:rPr>
        <w:t xml:space="preserve">met de productiesector </w:t>
      </w:r>
      <w:r w:rsidRPr="00C3612D">
        <w:rPr>
          <w:sz w:val="22"/>
        </w:rPr>
        <w:t>worden tijdig afgesloten</w:t>
      </w:r>
      <w:r w:rsidR="00C3612D" w:rsidRPr="00C3612D">
        <w:rPr>
          <w:sz w:val="22"/>
        </w:rPr>
        <w:t xml:space="preserve"> en vernieuwd</w:t>
      </w:r>
      <w:r w:rsidRPr="00C3612D">
        <w:rPr>
          <w:sz w:val="22"/>
        </w:rPr>
        <w:t>.</w:t>
      </w:r>
    </w:p>
    <w:p w14:paraId="773A0DFF" w14:textId="77777777" w:rsidR="00C3612D" w:rsidRDefault="00C3612D" w:rsidP="00C41998">
      <w:pPr>
        <w:ind w:left="708" w:firstLine="12"/>
        <w:rPr>
          <w:sz w:val="22"/>
        </w:rPr>
      </w:pPr>
      <w:r>
        <w:rPr>
          <w:i/>
          <w:sz w:val="22"/>
        </w:rPr>
        <w:t>Resultaatsindicator 2:</w:t>
      </w:r>
      <w:r>
        <w:rPr>
          <w:sz w:val="22"/>
        </w:rPr>
        <w:t xml:space="preserve"> </w:t>
      </w:r>
      <w:r w:rsidR="00895FC6">
        <w:rPr>
          <w:sz w:val="22"/>
        </w:rPr>
        <w:t>Het rapport van een externe consultant over de productiesector in Vlaanderen is eind 2019 klaar en geaccepteerd voor uitvoering door de betrokken partners.</w:t>
      </w:r>
    </w:p>
    <w:p w14:paraId="0937FA2F" w14:textId="10AA5059" w:rsidR="00B71355" w:rsidRPr="00CB753C" w:rsidRDefault="00D5096A" w:rsidP="00B71355">
      <w:pPr>
        <w:ind w:left="708" w:firstLine="12"/>
        <w:rPr>
          <w:sz w:val="22"/>
          <w:lang w:val="nl-BE"/>
        </w:rPr>
      </w:pPr>
      <w:r>
        <w:rPr>
          <w:sz w:val="22"/>
        </w:rPr>
        <w:br/>
      </w:r>
      <w:r w:rsidR="00B71355" w:rsidRPr="00B71355">
        <w:rPr>
          <w:sz w:val="22"/>
        </w:rPr>
        <w:t>In 2019 werden de nieuwe overeenkomsten (2019-2021) met de productiecentra BLL en Transkript van kracht. In 2020 werden de productieaantallen van zowel de Daisy- als de brailleboeken bijgesteld</w:t>
      </w:r>
      <w:r w:rsidR="00776117">
        <w:rPr>
          <w:sz w:val="22"/>
        </w:rPr>
        <w:t xml:space="preserve"> omwille van de 6% besparingen</w:t>
      </w:r>
      <w:r w:rsidR="00B71355" w:rsidRPr="00B71355">
        <w:rPr>
          <w:sz w:val="22"/>
        </w:rPr>
        <w:t>.</w:t>
      </w:r>
      <w:r w:rsidR="00776117">
        <w:rPr>
          <w:sz w:val="22"/>
        </w:rPr>
        <w:br/>
        <w:t>Verder had</w:t>
      </w:r>
      <w:r w:rsidR="00B71355" w:rsidRPr="00B71355">
        <w:rPr>
          <w:sz w:val="22"/>
        </w:rPr>
        <w:t xml:space="preserve"> </w:t>
      </w:r>
      <w:r w:rsidR="00B71355" w:rsidRPr="00B71355">
        <w:rPr>
          <w:sz w:val="22"/>
          <w:lang w:val="nl-BE"/>
        </w:rPr>
        <w:t xml:space="preserve">Covid-19 niet alleen impact op het aantal geleverde Daisy-boeken, maar ook op de productiesnelheid. Het produceren van een Daisy-boek duurde iets langer dan in 2019: bij </w:t>
      </w:r>
      <w:r w:rsidR="00B71355" w:rsidRPr="00B71355">
        <w:rPr>
          <w:sz w:val="22"/>
        </w:rPr>
        <w:t>BLL 9,5 maand, bij Transkript ruim 6,5 maand. Voor de geleverde brailleboeken</w:t>
      </w:r>
      <w:r w:rsidR="004F2C71">
        <w:rPr>
          <w:sz w:val="22"/>
        </w:rPr>
        <w:t xml:space="preserve"> in 2019</w:t>
      </w:r>
      <w:r w:rsidR="00B71355" w:rsidRPr="00B71355">
        <w:rPr>
          <w:sz w:val="22"/>
        </w:rPr>
        <w:t xml:space="preserve"> </w:t>
      </w:r>
      <w:r w:rsidR="004F2C71">
        <w:rPr>
          <w:sz w:val="22"/>
        </w:rPr>
        <w:t>kwam de productietijd</w:t>
      </w:r>
      <w:r w:rsidR="00B71355" w:rsidRPr="00B71355">
        <w:rPr>
          <w:sz w:val="22"/>
        </w:rPr>
        <w:t xml:space="preserve"> bij BLL </w:t>
      </w:r>
      <w:r w:rsidR="004F2C71">
        <w:rPr>
          <w:sz w:val="22"/>
        </w:rPr>
        <w:t xml:space="preserve">op </w:t>
      </w:r>
      <w:r w:rsidR="00B71355" w:rsidRPr="00B71355">
        <w:rPr>
          <w:sz w:val="22"/>
        </w:rPr>
        <w:t>3 maanden, voor Transkript</w:t>
      </w:r>
      <w:r w:rsidR="004F2C71">
        <w:rPr>
          <w:sz w:val="22"/>
        </w:rPr>
        <w:t xml:space="preserve"> op</w:t>
      </w:r>
      <w:r w:rsidR="00B71355" w:rsidRPr="00B71355">
        <w:rPr>
          <w:sz w:val="22"/>
        </w:rPr>
        <w:t xml:space="preserve"> iets meer dan 3 maanden. </w:t>
      </w:r>
      <w:r w:rsidR="00776117">
        <w:rPr>
          <w:sz w:val="22"/>
        </w:rPr>
        <w:br/>
      </w:r>
      <w:r w:rsidR="00776117">
        <w:rPr>
          <w:sz w:val="22"/>
        </w:rPr>
        <w:br/>
        <w:t>In 2021 wordt een nieuwe overeenkomst met de productiecentra onderhandeld en afgesloten, dit voor de periode 2022-2024.</w:t>
      </w:r>
    </w:p>
    <w:p w14:paraId="43858B01" w14:textId="77777777" w:rsidR="00B71355" w:rsidRPr="00B71355" w:rsidRDefault="00B71355" w:rsidP="00B71355">
      <w:pPr>
        <w:ind w:left="708" w:firstLine="12"/>
        <w:rPr>
          <w:sz w:val="22"/>
          <w:lang w:val="nl-BE"/>
        </w:rPr>
      </w:pPr>
    </w:p>
    <w:p w14:paraId="75328C76" w14:textId="03BDC423" w:rsidR="00B71355" w:rsidRPr="00B71355" w:rsidRDefault="00B71355" w:rsidP="00B71355">
      <w:pPr>
        <w:ind w:left="708" w:firstLine="12"/>
        <w:rPr>
          <w:sz w:val="22"/>
          <w:lang w:val="nl-BE"/>
        </w:rPr>
      </w:pPr>
      <w:r w:rsidRPr="00B71355">
        <w:rPr>
          <w:sz w:val="22"/>
          <w:lang w:val="nl-BE"/>
        </w:rPr>
        <w:t>In 2020 beoordeelde de stemmencommissie 158 stemproeven (tegenover 204 in 2019</w:t>
      </w:r>
      <w:r w:rsidR="00685282">
        <w:rPr>
          <w:sz w:val="22"/>
          <w:lang w:val="nl-BE"/>
        </w:rPr>
        <w:t xml:space="preserve"> – toen de productiecentra inlezers zochten tijdens De Warmste Week – en 162 in 2018</w:t>
      </w:r>
      <w:r w:rsidRPr="00B71355">
        <w:rPr>
          <w:sz w:val="22"/>
          <w:lang w:val="nl-BE"/>
        </w:rPr>
        <w:t>).</w:t>
      </w:r>
      <w:r w:rsidR="00685282">
        <w:rPr>
          <w:sz w:val="22"/>
          <w:lang w:val="nl-BE"/>
        </w:rPr>
        <w:t xml:space="preserve"> Ondanks </w:t>
      </w:r>
      <w:r w:rsidR="00FE0928">
        <w:rPr>
          <w:sz w:val="22"/>
          <w:lang w:val="nl-BE"/>
        </w:rPr>
        <w:t>Covid-19</w:t>
      </w:r>
      <w:r w:rsidR="00685282">
        <w:rPr>
          <w:sz w:val="22"/>
          <w:lang w:val="nl-BE"/>
        </w:rPr>
        <w:t xml:space="preserve"> werden er dus, </w:t>
      </w:r>
      <w:r w:rsidR="004F2C71">
        <w:rPr>
          <w:sz w:val="22"/>
          <w:lang w:val="nl-BE"/>
        </w:rPr>
        <w:t>wanneer</w:t>
      </w:r>
      <w:r w:rsidR="00685282">
        <w:rPr>
          <w:sz w:val="22"/>
          <w:lang w:val="nl-BE"/>
        </w:rPr>
        <w:t xml:space="preserve"> dit mocht en kon, vrij veel stemproeven afgelegd. </w:t>
      </w:r>
      <w:r w:rsidRPr="00B71355">
        <w:rPr>
          <w:sz w:val="22"/>
          <w:lang w:val="nl-BE"/>
        </w:rPr>
        <w:t>35 kandidaten slaagden</w:t>
      </w:r>
      <w:r w:rsidR="00685282">
        <w:rPr>
          <w:sz w:val="22"/>
          <w:lang w:val="nl-BE"/>
        </w:rPr>
        <w:t xml:space="preserve"> in 2020</w:t>
      </w:r>
      <w:r w:rsidRPr="00B71355">
        <w:rPr>
          <w:sz w:val="22"/>
          <w:lang w:val="nl-BE"/>
        </w:rPr>
        <w:t xml:space="preserve"> voor de stemproef (22,2%), 114 kandidaten (72,2%) kregen een negatieve beoordeling en 9 kandidaten kregen de kans om een nieuwe stemproef af te leggen.</w:t>
      </w:r>
      <w:r w:rsidR="00B86417">
        <w:rPr>
          <w:sz w:val="22"/>
          <w:lang w:val="nl-BE"/>
        </w:rPr>
        <w:t xml:space="preserve"> Het slagingspercentage ligt iets hoger dan </w:t>
      </w:r>
      <w:r w:rsidR="00685282">
        <w:rPr>
          <w:sz w:val="22"/>
          <w:lang w:val="nl-BE"/>
        </w:rPr>
        <w:t>in 2019</w:t>
      </w:r>
      <w:r w:rsidR="00B86417">
        <w:rPr>
          <w:sz w:val="22"/>
          <w:lang w:val="nl-BE"/>
        </w:rPr>
        <w:t>, toen 20,6% van de kandidaten slaagde.</w:t>
      </w:r>
    </w:p>
    <w:p w14:paraId="232CAB61" w14:textId="3B454E08" w:rsidR="00776117" w:rsidRDefault="00776117" w:rsidP="00FE0928">
      <w:pPr>
        <w:ind w:left="708"/>
        <w:rPr>
          <w:sz w:val="22"/>
          <w:lang w:val="nl-BE"/>
        </w:rPr>
      </w:pPr>
      <w:r>
        <w:rPr>
          <w:sz w:val="22"/>
          <w:lang w:val="nl-BE"/>
        </w:rPr>
        <w:br/>
      </w:r>
      <w:r w:rsidRPr="00B71355">
        <w:rPr>
          <w:sz w:val="22"/>
          <w:lang w:val="nl-BE"/>
        </w:rPr>
        <w:t>Luisterpunt behoudt haar interesse in digitale braille en volgt de internationale ontwikkelingen hierover op.</w:t>
      </w:r>
      <w:r w:rsidR="00AC2850">
        <w:rPr>
          <w:sz w:val="22"/>
          <w:lang w:val="nl-BE"/>
        </w:rPr>
        <w:t xml:space="preserve"> </w:t>
      </w:r>
      <w:r w:rsidR="00FE0928">
        <w:rPr>
          <w:sz w:val="22"/>
          <w:lang w:val="nl-BE"/>
        </w:rPr>
        <w:t>Informatie-uitwisseling</w:t>
      </w:r>
      <w:r w:rsidR="00B13814">
        <w:rPr>
          <w:sz w:val="22"/>
          <w:lang w:val="nl-BE"/>
        </w:rPr>
        <w:t xml:space="preserve"> met ONCE in Spanje en RNIB in het Verenigd Koninkrijk verduidelijkt dat de invoer van digitale braille het braillelezen in deze landen met succes heeft gestimuleerd, het aantal uitleningen van (digitale) brailleboeken is er exponentieel toegenomen.</w:t>
      </w:r>
    </w:p>
    <w:p w14:paraId="2DDE7ACA" w14:textId="77777777" w:rsidR="00E4115C" w:rsidRDefault="00E4115C" w:rsidP="00FE7E6C">
      <w:pPr>
        <w:rPr>
          <w:sz w:val="22"/>
        </w:rPr>
      </w:pPr>
    </w:p>
    <w:p w14:paraId="4B196708" w14:textId="77777777" w:rsidR="00E4115C" w:rsidRDefault="00351BB8" w:rsidP="0057541B">
      <w:pPr>
        <w:numPr>
          <w:ilvl w:val="0"/>
          <w:numId w:val="14"/>
        </w:numPr>
        <w:rPr>
          <w:sz w:val="22"/>
          <w:lang w:val="nl-BE"/>
        </w:rPr>
      </w:pPr>
      <w:r>
        <w:rPr>
          <w:sz w:val="22"/>
          <w:lang w:val="nl-BE"/>
        </w:rPr>
        <w:t>Opvolgen van de ontwikkelingen</w:t>
      </w:r>
      <w:r w:rsidR="00E4115C">
        <w:rPr>
          <w:sz w:val="22"/>
          <w:lang w:val="nl-BE"/>
        </w:rPr>
        <w:t xml:space="preserve"> </w:t>
      </w:r>
      <w:r w:rsidR="00E4115C" w:rsidRPr="00ED26D6">
        <w:rPr>
          <w:sz w:val="22"/>
          <w:lang w:val="nl-BE"/>
        </w:rPr>
        <w:t xml:space="preserve">bij het </w:t>
      </w:r>
      <w:r w:rsidR="00E4115C" w:rsidRPr="00ED26D6">
        <w:rPr>
          <w:b/>
          <w:sz w:val="22"/>
          <w:lang w:val="nl-BE"/>
        </w:rPr>
        <w:t>Daisy</w:t>
      </w:r>
      <w:r w:rsidR="007D5C85">
        <w:rPr>
          <w:b/>
          <w:sz w:val="22"/>
          <w:lang w:val="nl-BE"/>
        </w:rPr>
        <w:t xml:space="preserve"> C</w:t>
      </w:r>
      <w:r w:rsidR="00E4115C" w:rsidRPr="00351BB8">
        <w:rPr>
          <w:b/>
          <w:sz w:val="22"/>
          <w:lang w:val="nl-BE"/>
        </w:rPr>
        <w:t>onsortium</w:t>
      </w:r>
      <w:r>
        <w:rPr>
          <w:sz w:val="22"/>
          <w:lang w:val="nl-BE"/>
        </w:rPr>
        <w:t xml:space="preserve"> en de </w:t>
      </w:r>
      <w:r w:rsidR="00EA48E1">
        <w:rPr>
          <w:sz w:val="22"/>
          <w:lang w:val="nl-BE"/>
        </w:rPr>
        <w:t xml:space="preserve">commerciële </w:t>
      </w:r>
      <w:r>
        <w:rPr>
          <w:sz w:val="22"/>
          <w:lang w:val="nl-BE"/>
        </w:rPr>
        <w:t>aanbieders van Daisy-hardware en Daisy-software.</w:t>
      </w:r>
    </w:p>
    <w:p w14:paraId="28927AF8" w14:textId="77777777" w:rsidR="00E4115C" w:rsidRDefault="00E4115C" w:rsidP="00E4115C">
      <w:pPr>
        <w:ind w:left="720"/>
        <w:rPr>
          <w:sz w:val="22"/>
          <w:lang w:val="nl-BE"/>
        </w:rPr>
      </w:pPr>
      <w:r w:rsidRPr="00ED26D6">
        <w:rPr>
          <w:i/>
          <w:sz w:val="22"/>
          <w:lang w:val="nl-BE"/>
        </w:rPr>
        <w:t xml:space="preserve">Resultaatsindicator: </w:t>
      </w:r>
      <w:r w:rsidRPr="00236ED5">
        <w:rPr>
          <w:sz w:val="22"/>
          <w:lang w:val="nl-BE"/>
        </w:rPr>
        <w:t>Luisterpunt participeert actief aan de fora en de congressen van het Daisy</w:t>
      </w:r>
      <w:r w:rsidR="007D5C85">
        <w:rPr>
          <w:sz w:val="22"/>
          <w:lang w:val="nl-BE"/>
        </w:rPr>
        <w:t xml:space="preserve"> C</w:t>
      </w:r>
      <w:r w:rsidRPr="00236ED5">
        <w:rPr>
          <w:sz w:val="22"/>
          <w:lang w:val="nl-BE"/>
        </w:rPr>
        <w:t>onsortium.</w:t>
      </w:r>
    </w:p>
    <w:p w14:paraId="16844680" w14:textId="77777777" w:rsidR="009617F9" w:rsidRDefault="009617F9" w:rsidP="00D86109">
      <w:pPr>
        <w:ind w:left="720"/>
        <w:rPr>
          <w:sz w:val="22"/>
          <w:lang w:val="nl-BE"/>
        </w:rPr>
      </w:pPr>
    </w:p>
    <w:p w14:paraId="6B915E23" w14:textId="77777777" w:rsidR="00B71355" w:rsidRPr="00B71355" w:rsidRDefault="00B71355" w:rsidP="00B71355">
      <w:pPr>
        <w:ind w:left="720"/>
        <w:rPr>
          <w:sz w:val="22"/>
          <w:lang w:val="nl-BE"/>
        </w:rPr>
      </w:pPr>
      <w:r w:rsidRPr="00B71355">
        <w:rPr>
          <w:sz w:val="22"/>
          <w:lang w:val="nl-BE"/>
        </w:rPr>
        <w:t>Omwille van Covid</w:t>
      </w:r>
      <w:r w:rsidR="00685282">
        <w:rPr>
          <w:sz w:val="22"/>
          <w:lang w:val="nl-BE"/>
        </w:rPr>
        <w:t>-</w:t>
      </w:r>
      <w:r w:rsidRPr="003D0D85">
        <w:rPr>
          <w:sz w:val="22"/>
          <w:lang w:val="nl-BE"/>
        </w:rPr>
        <w:t xml:space="preserve">19 </w:t>
      </w:r>
      <w:r w:rsidR="00CB753C" w:rsidRPr="003D0D85">
        <w:rPr>
          <w:sz w:val="22"/>
          <w:lang w:val="nl-BE"/>
        </w:rPr>
        <w:t>werden</w:t>
      </w:r>
      <w:r w:rsidRPr="003D0D85">
        <w:rPr>
          <w:sz w:val="22"/>
          <w:lang w:val="nl-BE"/>
        </w:rPr>
        <w:t xml:space="preserve"> alle fysieke congressen geschrapt. Luisterpunt </w:t>
      </w:r>
      <w:r w:rsidR="004F2C71" w:rsidRPr="003D0D85">
        <w:rPr>
          <w:sz w:val="22"/>
          <w:lang w:val="nl-BE"/>
        </w:rPr>
        <w:t>nam wel deel</w:t>
      </w:r>
      <w:r w:rsidRPr="003D0D85">
        <w:rPr>
          <w:sz w:val="22"/>
          <w:lang w:val="nl-BE"/>
        </w:rPr>
        <w:t xml:space="preserve"> aan de online </w:t>
      </w:r>
      <w:r w:rsidR="00CB753C" w:rsidRPr="003D0D85">
        <w:rPr>
          <w:sz w:val="22"/>
          <w:lang w:val="nl-BE"/>
        </w:rPr>
        <w:t>bijeenkomsten</w:t>
      </w:r>
      <w:r w:rsidRPr="003D0D85">
        <w:rPr>
          <w:sz w:val="22"/>
          <w:lang w:val="nl-BE"/>
        </w:rPr>
        <w:t xml:space="preserve"> van het Daisy</w:t>
      </w:r>
      <w:r w:rsidR="004F2C71" w:rsidRPr="003D0D85">
        <w:rPr>
          <w:sz w:val="22"/>
          <w:lang w:val="nl-BE"/>
        </w:rPr>
        <w:t>-</w:t>
      </w:r>
      <w:r w:rsidRPr="003D0D85">
        <w:rPr>
          <w:sz w:val="22"/>
          <w:lang w:val="nl-BE"/>
        </w:rPr>
        <w:t>consortium. Hier was echter geen mogelijkheid tot actieve participatie.</w:t>
      </w:r>
    </w:p>
    <w:p w14:paraId="42D5430D" w14:textId="77777777" w:rsidR="00B71355" w:rsidRPr="00B71355" w:rsidRDefault="00B71355" w:rsidP="00B71355">
      <w:pPr>
        <w:ind w:left="720"/>
        <w:rPr>
          <w:sz w:val="22"/>
          <w:lang w:val="nl-BE"/>
        </w:rPr>
      </w:pPr>
    </w:p>
    <w:p w14:paraId="0A7A1794" w14:textId="77777777" w:rsidR="00B71355" w:rsidRPr="00B71355" w:rsidRDefault="00CB753C" w:rsidP="00B71355">
      <w:pPr>
        <w:ind w:left="720"/>
        <w:rPr>
          <w:sz w:val="22"/>
          <w:lang w:val="nl-BE"/>
        </w:rPr>
      </w:pPr>
      <w:r>
        <w:rPr>
          <w:sz w:val="22"/>
          <w:lang w:val="nl-BE"/>
        </w:rPr>
        <w:t>B</w:t>
      </w:r>
      <w:r w:rsidR="00B71355" w:rsidRPr="00B71355">
        <w:rPr>
          <w:sz w:val="22"/>
          <w:lang w:val="nl-BE"/>
        </w:rPr>
        <w:t>ij Blindenzorg</w:t>
      </w:r>
      <w:r w:rsidR="00685282">
        <w:rPr>
          <w:sz w:val="22"/>
          <w:lang w:val="nl-BE"/>
        </w:rPr>
        <w:t xml:space="preserve"> Licht en </w:t>
      </w:r>
      <w:r w:rsidR="00685282" w:rsidRPr="003D0D85">
        <w:rPr>
          <w:sz w:val="22"/>
          <w:lang w:val="nl-BE"/>
        </w:rPr>
        <w:t>Liefde</w:t>
      </w:r>
      <w:r w:rsidR="00B71355" w:rsidRPr="003D0D85">
        <w:rPr>
          <w:sz w:val="22"/>
          <w:lang w:val="nl-BE"/>
        </w:rPr>
        <w:t xml:space="preserve"> </w:t>
      </w:r>
      <w:r w:rsidRPr="003D0D85">
        <w:rPr>
          <w:sz w:val="22"/>
          <w:lang w:val="nl-BE"/>
        </w:rPr>
        <w:t xml:space="preserve">is de transitie </w:t>
      </w:r>
      <w:r w:rsidR="00B71355" w:rsidRPr="003D0D85">
        <w:rPr>
          <w:sz w:val="22"/>
          <w:lang w:val="nl-BE"/>
        </w:rPr>
        <w:t>naar</w:t>
      </w:r>
      <w:r w:rsidR="00B71355" w:rsidRPr="00B71355">
        <w:rPr>
          <w:sz w:val="22"/>
          <w:lang w:val="nl-BE"/>
        </w:rPr>
        <w:t xml:space="preserve"> Hindenburg uitgerold </w:t>
      </w:r>
      <w:r w:rsidR="00685282">
        <w:rPr>
          <w:sz w:val="22"/>
          <w:lang w:val="nl-BE"/>
        </w:rPr>
        <w:t>in a</w:t>
      </w:r>
      <w:r w:rsidR="00B71355" w:rsidRPr="00B71355">
        <w:rPr>
          <w:sz w:val="22"/>
          <w:lang w:val="nl-BE"/>
        </w:rPr>
        <w:t>l haar studio’s. Luisterpunt blijft een verbindende rol</w:t>
      </w:r>
      <w:r w:rsidR="00685282">
        <w:rPr>
          <w:sz w:val="22"/>
          <w:lang w:val="nl-BE"/>
        </w:rPr>
        <w:t xml:space="preserve"> spelen</w:t>
      </w:r>
      <w:r w:rsidR="00B71355" w:rsidRPr="00B71355">
        <w:rPr>
          <w:sz w:val="22"/>
          <w:lang w:val="nl-BE"/>
        </w:rPr>
        <w:t xml:space="preserve"> </w:t>
      </w:r>
      <w:r w:rsidR="00B71355" w:rsidRPr="003D0D85">
        <w:rPr>
          <w:sz w:val="22"/>
          <w:lang w:val="nl-BE"/>
        </w:rPr>
        <w:t>tussen de</w:t>
      </w:r>
      <w:r w:rsidR="003D0D85" w:rsidRPr="003D0D85">
        <w:rPr>
          <w:sz w:val="22"/>
          <w:lang w:val="nl-BE"/>
        </w:rPr>
        <w:t xml:space="preserve"> </w:t>
      </w:r>
      <w:r w:rsidRPr="003D0D85">
        <w:rPr>
          <w:sz w:val="22"/>
          <w:lang w:val="nl-BE"/>
        </w:rPr>
        <w:t>twee</w:t>
      </w:r>
      <w:r w:rsidR="00B71355" w:rsidRPr="00B71355">
        <w:rPr>
          <w:sz w:val="22"/>
          <w:lang w:val="nl-BE"/>
        </w:rPr>
        <w:t xml:space="preserve"> productiecentra om kennis over het gebruik van deze productiesoftware te delen en gelijke standaarden te ambiëren via de richtlijnen voor productiecentra, </w:t>
      </w:r>
      <w:r w:rsidRPr="003D0D85">
        <w:rPr>
          <w:sz w:val="22"/>
          <w:lang w:val="nl-BE"/>
        </w:rPr>
        <w:t xml:space="preserve">onder meer </w:t>
      </w:r>
      <w:r w:rsidR="00B71355" w:rsidRPr="003D0D85">
        <w:rPr>
          <w:sz w:val="22"/>
          <w:lang w:val="nl-BE"/>
        </w:rPr>
        <w:t>via de technische commissie.</w:t>
      </w:r>
      <w:r>
        <w:rPr>
          <w:sz w:val="22"/>
          <w:lang w:val="nl-BE"/>
        </w:rPr>
        <w:t xml:space="preserve"> </w:t>
      </w:r>
    </w:p>
    <w:p w14:paraId="3E82D05D" w14:textId="45164D57" w:rsidR="00B13814" w:rsidRPr="00FE0928" w:rsidRDefault="00B13814" w:rsidP="00FE0928">
      <w:pPr>
        <w:ind w:left="708"/>
        <w:rPr>
          <w:sz w:val="22"/>
        </w:rPr>
      </w:pPr>
      <w:bookmarkStart w:id="38" w:name="_Hlk65957154"/>
      <w:r>
        <w:rPr>
          <w:sz w:val="22"/>
          <w:lang w:val="nl-BE"/>
        </w:rPr>
        <w:br/>
      </w:r>
      <w:r w:rsidR="009A03EE" w:rsidRPr="009A03EE">
        <w:rPr>
          <w:sz w:val="22"/>
        </w:rPr>
        <w:t>Op donderdag 20 februari 2020 organise</w:t>
      </w:r>
      <w:r w:rsidR="009A03EE">
        <w:rPr>
          <w:sz w:val="22"/>
        </w:rPr>
        <w:t>e</w:t>
      </w:r>
      <w:r w:rsidR="009A03EE" w:rsidRPr="009A03EE">
        <w:rPr>
          <w:sz w:val="22"/>
        </w:rPr>
        <w:t>r</w:t>
      </w:r>
      <w:r w:rsidR="009A03EE">
        <w:rPr>
          <w:sz w:val="22"/>
        </w:rPr>
        <w:t>d</w:t>
      </w:r>
      <w:r w:rsidR="009A03EE" w:rsidRPr="009A03EE">
        <w:rPr>
          <w:sz w:val="22"/>
        </w:rPr>
        <w:t>en Luisterpunt en Dedicon een Daisy-expertendag.</w:t>
      </w:r>
      <w:r w:rsidR="00FE0928">
        <w:rPr>
          <w:sz w:val="22"/>
        </w:rPr>
        <w:t xml:space="preserve"> </w:t>
      </w:r>
      <w:r w:rsidR="009A03EE">
        <w:rPr>
          <w:sz w:val="22"/>
        </w:rPr>
        <w:t>Bedoeling van dergelijke expertendagen is om</w:t>
      </w:r>
      <w:r w:rsidR="009A03EE" w:rsidRPr="009A03EE">
        <w:rPr>
          <w:sz w:val="22"/>
        </w:rPr>
        <w:t xml:space="preserve"> de medewerkers van de organisaties </w:t>
      </w:r>
      <w:r w:rsidR="009A03EE">
        <w:rPr>
          <w:sz w:val="22"/>
        </w:rPr>
        <w:t xml:space="preserve">die </w:t>
      </w:r>
      <w:r w:rsidR="009A03EE" w:rsidRPr="009A03EE">
        <w:rPr>
          <w:sz w:val="22"/>
        </w:rPr>
        <w:t>in Vlaanderen en Nederland</w:t>
      </w:r>
      <w:r w:rsidR="009A03EE">
        <w:rPr>
          <w:sz w:val="22"/>
        </w:rPr>
        <w:t xml:space="preserve"> bezig zijn met</w:t>
      </w:r>
      <w:r w:rsidR="009A03EE" w:rsidRPr="009A03EE">
        <w:rPr>
          <w:sz w:val="22"/>
        </w:rPr>
        <w:t xml:space="preserve"> lectuur in het Daisy-formaat</w:t>
      </w:r>
      <w:r w:rsidR="009A03EE">
        <w:rPr>
          <w:sz w:val="22"/>
        </w:rPr>
        <w:t xml:space="preserve">, </w:t>
      </w:r>
      <w:r w:rsidR="009A03EE" w:rsidRPr="009A03EE">
        <w:rPr>
          <w:sz w:val="22"/>
        </w:rPr>
        <w:t xml:space="preserve">bijeen </w:t>
      </w:r>
      <w:r w:rsidR="009A03EE">
        <w:rPr>
          <w:sz w:val="22"/>
        </w:rPr>
        <w:t xml:space="preserve">te </w:t>
      </w:r>
      <w:r w:rsidR="009A03EE" w:rsidRPr="009A03EE">
        <w:rPr>
          <w:sz w:val="22"/>
        </w:rPr>
        <w:t>brengen om hun kennis</w:t>
      </w:r>
      <w:r w:rsidR="009A03EE">
        <w:rPr>
          <w:sz w:val="22"/>
        </w:rPr>
        <w:t>,</w:t>
      </w:r>
      <w:r w:rsidR="009A03EE" w:rsidRPr="009A03EE">
        <w:rPr>
          <w:sz w:val="22"/>
        </w:rPr>
        <w:t xml:space="preserve"> ervaringen</w:t>
      </w:r>
      <w:r w:rsidR="009A03EE">
        <w:rPr>
          <w:sz w:val="22"/>
        </w:rPr>
        <w:t xml:space="preserve"> en nieuwe ontwikkelingen</w:t>
      </w:r>
      <w:r w:rsidR="009A03EE" w:rsidRPr="009A03EE">
        <w:rPr>
          <w:sz w:val="22"/>
        </w:rPr>
        <w:t xml:space="preserve"> met elkaar te delen.</w:t>
      </w:r>
      <w:r w:rsidR="009A03EE">
        <w:rPr>
          <w:sz w:val="22"/>
        </w:rPr>
        <w:br/>
      </w:r>
      <w:r w:rsidR="009A03EE">
        <w:rPr>
          <w:sz w:val="22"/>
        </w:rPr>
        <w:lastRenderedPageBreak/>
        <w:t>Op het vlak van p</w:t>
      </w:r>
      <w:r w:rsidR="009A03EE" w:rsidRPr="009A03EE">
        <w:rPr>
          <w:sz w:val="22"/>
        </w:rPr>
        <w:t>roductie</w:t>
      </w:r>
      <w:r w:rsidR="009A03EE">
        <w:rPr>
          <w:sz w:val="22"/>
        </w:rPr>
        <w:t xml:space="preserve"> werden de o</w:t>
      </w:r>
      <w:r w:rsidR="009A03EE" w:rsidRPr="009A03EE">
        <w:rPr>
          <w:sz w:val="22"/>
        </w:rPr>
        <w:t xml:space="preserve">ntwikkelingen </w:t>
      </w:r>
      <w:r w:rsidR="009A03EE">
        <w:rPr>
          <w:sz w:val="22"/>
        </w:rPr>
        <w:t xml:space="preserve">binnen het </w:t>
      </w:r>
      <w:r w:rsidR="009A03EE" w:rsidRPr="009A03EE">
        <w:rPr>
          <w:sz w:val="22"/>
        </w:rPr>
        <w:t xml:space="preserve">Daisy Consortium en </w:t>
      </w:r>
      <w:r w:rsidR="009A03EE">
        <w:rPr>
          <w:sz w:val="22"/>
        </w:rPr>
        <w:t xml:space="preserve">de </w:t>
      </w:r>
      <w:r w:rsidR="009A03EE" w:rsidRPr="009A03EE">
        <w:rPr>
          <w:sz w:val="22"/>
        </w:rPr>
        <w:t>toepassing in Vlaanderen en Nederland</w:t>
      </w:r>
      <w:r w:rsidR="009A03EE">
        <w:rPr>
          <w:sz w:val="22"/>
        </w:rPr>
        <w:t xml:space="preserve"> besproken</w:t>
      </w:r>
      <w:r w:rsidR="009A03EE" w:rsidRPr="009A03EE">
        <w:rPr>
          <w:sz w:val="22"/>
        </w:rPr>
        <w:t xml:space="preserve">. </w:t>
      </w:r>
      <w:r w:rsidR="009A03EE">
        <w:rPr>
          <w:sz w:val="22"/>
        </w:rPr>
        <w:t>Op het vlak van l</w:t>
      </w:r>
      <w:r w:rsidR="009A03EE" w:rsidRPr="009A03EE">
        <w:rPr>
          <w:sz w:val="22"/>
        </w:rPr>
        <w:t>ezen</w:t>
      </w:r>
      <w:r w:rsidR="009A03EE">
        <w:rPr>
          <w:sz w:val="22"/>
        </w:rPr>
        <w:t xml:space="preserve"> werd aandacht geschonken aan de a</w:t>
      </w:r>
      <w:r w:rsidR="009A03EE" w:rsidRPr="009A03EE">
        <w:rPr>
          <w:sz w:val="22"/>
        </w:rPr>
        <w:t>lternatieven voor de Daisy</w:t>
      </w:r>
      <w:r w:rsidR="009A03EE">
        <w:rPr>
          <w:sz w:val="22"/>
        </w:rPr>
        <w:t>-(cd)-</w:t>
      </w:r>
      <w:r w:rsidR="009A03EE" w:rsidRPr="009A03EE">
        <w:rPr>
          <w:sz w:val="22"/>
        </w:rPr>
        <w:t>speler én apps om mee te lezen.</w:t>
      </w:r>
      <w:r w:rsidR="00FE0928">
        <w:rPr>
          <w:sz w:val="22"/>
        </w:rPr>
        <w:t xml:space="preserve"> </w:t>
      </w:r>
      <w:r w:rsidR="009A03EE">
        <w:rPr>
          <w:sz w:val="22"/>
        </w:rPr>
        <w:t>Tot slot kwam i</w:t>
      </w:r>
      <w:r w:rsidR="009A03EE" w:rsidRPr="009A03EE">
        <w:rPr>
          <w:sz w:val="22"/>
        </w:rPr>
        <w:t>nclusief publiceren</w:t>
      </w:r>
      <w:r w:rsidR="009A03EE">
        <w:rPr>
          <w:sz w:val="22"/>
        </w:rPr>
        <w:t xml:space="preserve"> aan bod. </w:t>
      </w:r>
      <w:r w:rsidR="009A03EE" w:rsidRPr="009A03EE">
        <w:rPr>
          <w:sz w:val="22"/>
        </w:rPr>
        <w:t>Hoe bevorderen we dat uitgevers toegankelijk gaan publiceren?</w:t>
      </w:r>
      <w:r w:rsidR="009A03EE">
        <w:rPr>
          <w:sz w:val="22"/>
        </w:rPr>
        <w:br/>
        <w:t xml:space="preserve">Het was een vruchtbare dag met vertegenwoordigers van alle productiecentra en bibliotheken in Vlaanderen en Nederland. </w:t>
      </w:r>
    </w:p>
    <w:bookmarkEnd w:id="38"/>
    <w:p w14:paraId="3B804877" w14:textId="77777777" w:rsidR="008802B3" w:rsidRDefault="008802B3" w:rsidP="00351BB8">
      <w:pPr>
        <w:rPr>
          <w:sz w:val="22"/>
        </w:rPr>
      </w:pPr>
    </w:p>
    <w:p w14:paraId="4368DE6A" w14:textId="77777777" w:rsidR="00351BB8" w:rsidRDefault="00E4115C" w:rsidP="00351BB8">
      <w:pPr>
        <w:numPr>
          <w:ilvl w:val="0"/>
          <w:numId w:val="14"/>
        </w:numPr>
        <w:rPr>
          <w:sz w:val="22"/>
          <w:lang w:val="nl-BE"/>
        </w:rPr>
      </w:pPr>
      <w:r>
        <w:rPr>
          <w:sz w:val="22"/>
          <w:lang w:val="nl-BE"/>
        </w:rPr>
        <w:t xml:space="preserve">Realiseren van een samenwerking met de </w:t>
      </w:r>
      <w:r w:rsidRPr="004E5343">
        <w:rPr>
          <w:b/>
          <w:sz w:val="22"/>
          <w:lang w:val="nl-BE"/>
        </w:rPr>
        <w:t>Nederlandse</w:t>
      </w:r>
      <w:r>
        <w:rPr>
          <w:sz w:val="22"/>
          <w:lang w:val="nl-BE"/>
        </w:rPr>
        <w:t xml:space="preserve"> gespecialiseerde bibliotheekorganisaties op het vlak van bibliotheekaanbod, back office-diensten en projecten inzake bibliotheekdienstverlening. </w:t>
      </w:r>
    </w:p>
    <w:p w14:paraId="2929528A" w14:textId="77777777" w:rsidR="00351BB8" w:rsidRPr="00CB753C" w:rsidRDefault="00351BB8" w:rsidP="00351BB8">
      <w:pPr>
        <w:ind w:left="708" w:firstLine="12"/>
        <w:rPr>
          <w:sz w:val="22"/>
        </w:rPr>
      </w:pPr>
      <w:r>
        <w:rPr>
          <w:i/>
          <w:sz w:val="22"/>
        </w:rPr>
        <w:t>Resultaatsindicator</w:t>
      </w:r>
      <w:r w:rsidRPr="00A15670">
        <w:rPr>
          <w:i/>
          <w:sz w:val="22"/>
        </w:rPr>
        <w:t>:</w:t>
      </w:r>
      <w:r>
        <w:rPr>
          <w:sz w:val="22"/>
        </w:rPr>
        <w:t xml:space="preserve"> </w:t>
      </w:r>
      <w:r w:rsidR="00EA48E1">
        <w:rPr>
          <w:sz w:val="22"/>
        </w:rPr>
        <w:t xml:space="preserve">De realisatie van een grensoverschrijdende uitwisseling van Daisy-boeken (EAC) is </w:t>
      </w:r>
      <w:r w:rsidR="00452498">
        <w:rPr>
          <w:sz w:val="22"/>
        </w:rPr>
        <w:t>medio</w:t>
      </w:r>
      <w:r w:rsidR="00EA48E1">
        <w:rPr>
          <w:sz w:val="22"/>
        </w:rPr>
        <w:t xml:space="preserve"> 2019 een feit.</w:t>
      </w:r>
      <w:r w:rsidR="004F2C71">
        <w:rPr>
          <w:sz w:val="22"/>
        </w:rPr>
        <w:t xml:space="preserve"> </w:t>
      </w:r>
    </w:p>
    <w:p w14:paraId="31503D4B" w14:textId="03A1D2C8" w:rsidR="00B71355" w:rsidRDefault="00F46CDB" w:rsidP="00B71355">
      <w:pPr>
        <w:ind w:left="708" w:firstLine="12"/>
        <w:rPr>
          <w:sz w:val="22"/>
          <w:lang w:val="nl-BE"/>
        </w:rPr>
      </w:pPr>
      <w:r>
        <w:rPr>
          <w:sz w:val="22"/>
        </w:rPr>
        <w:br/>
      </w:r>
      <w:r w:rsidR="00CB753C" w:rsidRPr="003D0D85">
        <w:rPr>
          <w:sz w:val="22"/>
        </w:rPr>
        <w:t xml:space="preserve">Binnen het project ‘Eén Audio Collectie’ (EAC) ontving </w:t>
      </w:r>
      <w:r w:rsidR="00B71355" w:rsidRPr="003D0D85">
        <w:rPr>
          <w:sz w:val="22"/>
          <w:lang w:val="nl-BE"/>
        </w:rPr>
        <w:t>Luisterpunt</w:t>
      </w:r>
      <w:r w:rsidR="00B71355" w:rsidRPr="00B71355">
        <w:rPr>
          <w:sz w:val="22"/>
          <w:lang w:val="nl-BE"/>
        </w:rPr>
        <w:t xml:space="preserve"> in 2020 ruim 13.000 titels van de Nederlandse partners voor toevoeging aan de collectie. De metadata van deze titels</w:t>
      </w:r>
      <w:r w:rsidR="00CB753C">
        <w:rPr>
          <w:sz w:val="22"/>
          <w:lang w:val="nl-BE"/>
        </w:rPr>
        <w:t>,</w:t>
      </w:r>
      <w:r w:rsidR="00B71355" w:rsidRPr="00B71355">
        <w:rPr>
          <w:sz w:val="22"/>
          <w:lang w:val="nl-BE"/>
        </w:rPr>
        <w:t xml:space="preserve"> die opgenomen werd</w:t>
      </w:r>
      <w:r w:rsidR="0096784F">
        <w:rPr>
          <w:sz w:val="22"/>
          <w:lang w:val="nl-BE"/>
        </w:rPr>
        <w:t>en</w:t>
      </w:r>
      <w:r w:rsidR="00B71355" w:rsidRPr="00B71355">
        <w:rPr>
          <w:sz w:val="22"/>
          <w:lang w:val="nl-BE"/>
        </w:rPr>
        <w:t xml:space="preserve"> in de </w:t>
      </w:r>
      <w:r w:rsidR="003F2316" w:rsidRPr="00B71355">
        <w:rPr>
          <w:sz w:val="22"/>
          <w:lang w:val="nl-BE"/>
        </w:rPr>
        <w:t>V</w:t>
      </w:r>
      <w:r w:rsidR="003F2316">
        <w:rPr>
          <w:sz w:val="22"/>
          <w:lang w:val="nl-BE"/>
        </w:rPr>
        <w:t>lacc</w:t>
      </w:r>
      <w:r w:rsidR="00CB753C">
        <w:rPr>
          <w:sz w:val="22"/>
          <w:lang w:val="nl-BE"/>
        </w:rPr>
        <w:t>,</w:t>
      </w:r>
      <w:r w:rsidR="00B71355" w:rsidRPr="00B71355">
        <w:rPr>
          <w:sz w:val="22"/>
          <w:lang w:val="nl-BE"/>
        </w:rPr>
        <w:t xml:space="preserve"> </w:t>
      </w:r>
      <w:r w:rsidR="00B13054">
        <w:rPr>
          <w:sz w:val="22"/>
          <w:lang w:val="nl-BE"/>
        </w:rPr>
        <w:t>werden</w:t>
      </w:r>
      <w:r w:rsidR="00B71355" w:rsidRPr="00B71355">
        <w:rPr>
          <w:sz w:val="22"/>
          <w:lang w:val="nl-BE"/>
        </w:rPr>
        <w:t xml:space="preserve"> medio 2020 toegevoegd aan het bibliotheeksysteem. De verdere verwerking van deze bestanden vereiste </w:t>
      </w:r>
      <w:r w:rsidR="00B71355" w:rsidRPr="00880CEE">
        <w:rPr>
          <w:sz w:val="22"/>
          <w:lang w:val="nl-BE"/>
        </w:rPr>
        <w:t>de ontwikkeling van diverse tools voor kwaliteitscontrole en bulkverwerking. Door problemen met het sync</w:t>
      </w:r>
      <w:r w:rsidR="0096784F" w:rsidRPr="00880CEE">
        <w:rPr>
          <w:sz w:val="22"/>
          <w:lang w:val="nl-BE"/>
        </w:rPr>
        <w:t>hroniser</w:t>
      </w:r>
      <w:r w:rsidR="00B71355" w:rsidRPr="00880CEE">
        <w:rPr>
          <w:sz w:val="22"/>
          <w:lang w:val="nl-BE"/>
        </w:rPr>
        <w:t xml:space="preserve">en naar </w:t>
      </w:r>
      <w:r w:rsidR="00B13054">
        <w:rPr>
          <w:sz w:val="22"/>
          <w:lang w:val="nl-BE"/>
        </w:rPr>
        <w:t>het</w:t>
      </w:r>
      <w:r w:rsidR="00B71355" w:rsidRPr="00880CEE">
        <w:rPr>
          <w:sz w:val="22"/>
          <w:lang w:val="nl-BE"/>
        </w:rPr>
        <w:t xml:space="preserve"> online dist</w:t>
      </w:r>
      <w:r w:rsidR="0096784F" w:rsidRPr="00880CEE">
        <w:rPr>
          <w:sz w:val="22"/>
          <w:lang w:val="nl-BE"/>
        </w:rPr>
        <w:t>r</w:t>
      </w:r>
      <w:r w:rsidR="00B71355" w:rsidRPr="00880CEE">
        <w:rPr>
          <w:sz w:val="22"/>
          <w:lang w:val="nl-BE"/>
        </w:rPr>
        <w:t xml:space="preserve">ibutieplatform Anderslezen </w:t>
      </w:r>
      <w:r w:rsidR="00B13054">
        <w:rPr>
          <w:sz w:val="22"/>
          <w:lang w:val="nl-BE"/>
        </w:rPr>
        <w:t xml:space="preserve">konden we </w:t>
      </w:r>
      <w:r w:rsidR="00CB753C" w:rsidRPr="00880CEE">
        <w:rPr>
          <w:sz w:val="22"/>
          <w:lang w:val="nl-BE"/>
        </w:rPr>
        <w:t>een hele poos</w:t>
      </w:r>
      <w:r w:rsidR="00B71355" w:rsidRPr="00880CEE">
        <w:rPr>
          <w:sz w:val="22"/>
          <w:lang w:val="nl-BE"/>
        </w:rPr>
        <w:t xml:space="preserve"> slechts</w:t>
      </w:r>
      <w:r w:rsidR="00B71355" w:rsidRPr="00B71355">
        <w:rPr>
          <w:sz w:val="22"/>
          <w:lang w:val="nl-BE"/>
        </w:rPr>
        <w:t xml:space="preserve"> een beperkt aantal boeken per dag online beschikbaar </w:t>
      </w:r>
      <w:r w:rsidR="00B13054">
        <w:rPr>
          <w:sz w:val="22"/>
          <w:lang w:val="nl-BE"/>
        </w:rPr>
        <w:t>maken</w:t>
      </w:r>
      <w:r w:rsidR="00B71355" w:rsidRPr="00B71355">
        <w:rPr>
          <w:sz w:val="22"/>
          <w:lang w:val="nl-BE"/>
        </w:rPr>
        <w:t>. Mede door deze problemen b</w:t>
      </w:r>
      <w:r w:rsidR="00B13054">
        <w:rPr>
          <w:sz w:val="22"/>
          <w:lang w:val="nl-BE"/>
        </w:rPr>
        <w:t xml:space="preserve">esloten we </w:t>
      </w:r>
      <w:r w:rsidR="00B71355" w:rsidRPr="00B71355">
        <w:rPr>
          <w:sz w:val="22"/>
          <w:lang w:val="nl-BE"/>
        </w:rPr>
        <w:t>om voorrang te geven aan titels die lezers vragen</w:t>
      </w:r>
      <w:r w:rsidR="00C24513">
        <w:rPr>
          <w:sz w:val="22"/>
          <w:lang w:val="nl-BE"/>
        </w:rPr>
        <w:t xml:space="preserve"> en titels die we in ons tijdschrift in de kijker zetten</w:t>
      </w:r>
      <w:r w:rsidR="00B71355" w:rsidRPr="00B71355">
        <w:rPr>
          <w:sz w:val="22"/>
          <w:lang w:val="nl-BE"/>
        </w:rPr>
        <w:t xml:space="preserve">. </w:t>
      </w:r>
    </w:p>
    <w:p w14:paraId="6E4C32D2" w14:textId="77777777" w:rsidR="00B71355" w:rsidRPr="00B71355" w:rsidRDefault="00B71355" w:rsidP="00B71355">
      <w:pPr>
        <w:ind w:left="708" w:firstLine="12"/>
        <w:rPr>
          <w:sz w:val="22"/>
          <w:lang w:val="nl-BE"/>
        </w:rPr>
      </w:pPr>
    </w:p>
    <w:p w14:paraId="7C46948D" w14:textId="6CCF631E" w:rsidR="00B71355" w:rsidRDefault="00B71355" w:rsidP="00B71355">
      <w:pPr>
        <w:ind w:left="708" w:firstLine="12"/>
        <w:rPr>
          <w:sz w:val="22"/>
          <w:lang w:val="nl-BE"/>
        </w:rPr>
      </w:pPr>
      <w:r w:rsidRPr="00874A0D">
        <w:rPr>
          <w:sz w:val="22"/>
          <w:lang w:val="nl-BE"/>
        </w:rPr>
        <w:t>Eind 2020 waren 2.800 EAC-titels beschikbaar in onze collectie</w:t>
      </w:r>
      <w:r w:rsidR="00AC2850">
        <w:rPr>
          <w:sz w:val="22"/>
          <w:lang w:val="nl-BE"/>
        </w:rPr>
        <w:t>,</w:t>
      </w:r>
      <w:r w:rsidRPr="00874A0D">
        <w:rPr>
          <w:sz w:val="22"/>
          <w:lang w:val="nl-BE"/>
        </w:rPr>
        <w:t xml:space="preserve"> waarvan er 1.068 in 2020 </w:t>
      </w:r>
      <w:r w:rsidR="003F2316" w:rsidRPr="003F2316">
        <w:rPr>
          <w:sz w:val="22"/>
          <w:lang w:val="nl-BE"/>
        </w:rPr>
        <w:t xml:space="preserve">werden </w:t>
      </w:r>
      <w:r w:rsidRPr="00874A0D">
        <w:rPr>
          <w:sz w:val="22"/>
          <w:lang w:val="nl-BE"/>
        </w:rPr>
        <w:t xml:space="preserve">uitgeleend. </w:t>
      </w:r>
      <w:r w:rsidR="00880CEE" w:rsidRPr="00874A0D">
        <w:rPr>
          <w:sz w:val="22"/>
          <w:lang w:val="nl-BE"/>
        </w:rPr>
        <w:t xml:space="preserve">De beschikbare EAC-titels werden in 2020 in totaal </w:t>
      </w:r>
      <w:r w:rsidRPr="00874A0D">
        <w:rPr>
          <w:sz w:val="22"/>
          <w:lang w:val="nl-BE"/>
        </w:rPr>
        <w:t>6.373</w:t>
      </w:r>
      <w:r w:rsidR="00880CEE" w:rsidRPr="00874A0D">
        <w:rPr>
          <w:sz w:val="22"/>
          <w:lang w:val="nl-BE"/>
        </w:rPr>
        <w:t xml:space="preserve"> uitgeleend, waarvan</w:t>
      </w:r>
      <w:r w:rsidRPr="00874A0D">
        <w:rPr>
          <w:sz w:val="22"/>
          <w:lang w:val="nl-BE"/>
        </w:rPr>
        <w:t xml:space="preserve"> 5.676</w:t>
      </w:r>
      <w:r w:rsidR="00880CEE" w:rsidRPr="00874A0D">
        <w:rPr>
          <w:sz w:val="22"/>
          <w:lang w:val="nl-BE"/>
        </w:rPr>
        <w:t xml:space="preserve"> keer</w:t>
      </w:r>
      <w:r w:rsidRPr="00874A0D">
        <w:rPr>
          <w:sz w:val="22"/>
          <w:lang w:val="nl-BE"/>
        </w:rPr>
        <w:t xml:space="preserve"> aan </w:t>
      </w:r>
      <w:r w:rsidR="00880CEE" w:rsidRPr="00874A0D">
        <w:rPr>
          <w:sz w:val="22"/>
          <w:lang w:val="nl-BE"/>
        </w:rPr>
        <w:t>individuele lezers</w:t>
      </w:r>
      <w:r w:rsidRPr="00874A0D">
        <w:rPr>
          <w:sz w:val="22"/>
          <w:lang w:val="nl-BE"/>
        </w:rPr>
        <w:t xml:space="preserve">. 99 organisaties namen EAC-boeken op in hun bruikleencollecties. </w:t>
      </w:r>
    </w:p>
    <w:p w14:paraId="3ABDE593" w14:textId="77777777" w:rsidR="00B71355" w:rsidRPr="00B71355" w:rsidRDefault="00B71355" w:rsidP="00B71355">
      <w:pPr>
        <w:ind w:left="708" w:firstLine="12"/>
        <w:rPr>
          <w:sz w:val="22"/>
          <w:lang w:val="nl-BE"/>
        </w:rPr>
      </w:pPr>
    </w:p>
    <w:p w14:paraId="221D1817" w14:textId="77777777" w:rsidR="004F2C71" w:rsidRDefault="00B71355" w:rsidP="004F2C71">
      <w:pPr>
        <w:ind w:left="708" w:firstLine="12"/>
        <w:rPr>
          <w:sz w:val="22"/>
          <w:lang w:val="nl-BE"/>
        </w:rPr>
      </w:pPr>
      <w:r w:rsidRPr="00B71355">
        <w:rPr>
          <w:sz w:val="22"/>
          <w:lang w:val="nl-BE"/>
        </w:rPr>
        <w:t xml:space="preserve">In 2021 </w:t>
      </w:r>
      <w:r w:rsidRPr="00880CEE">
        <w:rPr>
          <w:sz w:val="22"/>
          <w:lang w:val="nl-BE"/>
        </w:rPr>
        <w:t xml:space="preserve">streven we </w:t>
      </w:r>
      <w:r w:rsidR="00DE066D" w:rsidRPr="00880CEE">
        <w:rPr>
          <w:sz w:val="22"/>
          <w:lang w:val="nl-BE"/>
        </w:rPr>
        <w:t xml:space="preserve">met Sensotec </w:t>
      </w:r>
      <w:r w:rsidRPr="00880CEE">
        <w:rPr>
          <w:sz w:val="22"/>
          <w:lang w:val="nl-BE"/>
        </w:rPr>
        <w:t>naar</w:t>
      </w:r>
      <w:r w:rsidRPr="00B71355">
        <w:rPr>
          <w:sz w:val="22"/>
          <w:lang w:val="nl-BE"/>
        </w:rPr>
        <w:t xml:space="preserve"> een oplossing voor het sync</w:t>
      </w:r>
      <w:r w:rsidR="0096784F">
        <w:rPr>
          <w:sz w:val="22"/>
          <w:lang w:val="nl-BE"/>
        </w:rPr>
        <w:t>hronisatie</w:t>
      </w:r>
      <w:r w:rsidRPr="00B71355">
        <w:rPr>
          <w:sz w:val="22"/>
          <w:lang w:val="nl-BE"/>
        </w:rPr>
        <w:t xml:space="preserve">probleem en willen we de bulkverwerking opschalen en afwerken. We focussen op het finaliseren van het EAC-project door de werkmethoden voor de </w:t>
      </w:r>
      <w:r w:rsidR="00090E19">
        <w:rPr>
          <w:sz w:val="22"/>
          <w:lang w:val="nl-BE"/>
        </w:rPr>
        <w:t>aangroei</w:t>
      </w:r>
      <w:r w:rsidR="00090E19" w:rsidRPr="00B71355">
        <w:rPr>
          <w:sz w:val="22"/>
          <w:lang w:val="nl-BE"/>
        </w:rPr>
        <w:t xml:space="preserve"> </w:t>
      </w:r>
      <w:r w:rsidRPr="00B71355">
        <w:rPr>
          <w:sz w:val="22"/>
          <w:lang w:val="nl-BE"/>
        </w:rPr>
        <w:t>vast te leggen en uit te rollen</w:t>
      </w:r>
      <w:r w:rsidR="008136B2">
        <w:rPr>
          <w:sz w:val="22"/>
          <w:lang w:val="nl-BE"/>
        </w:rPr>
        <w:t>,</w:t>
      </w:r>
      <w:r w:rsidRPr="00B71355">
        <w:rPr>
          <w:sz w:val="22"/>
          <w:lang w:val="nl-BE"/>
        </w:rPr>
        <w:t xml:space="preserve"> zodat de meest recente titels vlot tussen beide landen </w:t>
      </w:r>
      <w:r w:rsidR="003F2316">
        <w:rPr>
          <w:sz w:val="22"/>
          <w:lang w:val="nl-BE"/>
        </w:rPr>
        <w:t xml:space="preserve">kunnen </w:t>
      </w:r>
      <w:r w:rsidRPr="00B71355">
        <w:rPr>
          <w:sz w:val="22"/>
          <w:lang w:val="nl-BE"/>
        </w:rPr>
        <w:t>worden uitgewisseld.</w:t>
      </w:r>
    </w:p>
    <w:p w14:paraId="5131DC1B" w14:textId="379B9D79" w:rsidR="00874A0D" w:rsidRDefault="00874A0D" w:rsidP="004F2C71">
      <w:pPr>
        <w:ind w:left="708" w:firstLine="12"/>
        <w:rPr>
          <w:sz w:val="22"/>
          <w:lang w:val="nl-BE"/>
        </w:rPr>
      </w:pPr>
    </w:p>
    <w:p w14:paraId="67F4EACB" w14:textId="6F92F90F" w:rsidR="004A505E" w:rsidRDefault="004A505E" w:rsidP="004F2C71">
      <w:pPr>
        <w:ind w:left="708" w:firstLine="12"/>
        <w:rPr>
          <w:sz w:val="22"/>
          <w:lang w:val="nl-BE"/>
        </w:rPr>
      </w:pPr>
      <w:r>
        <w:rPr>
          <w:noProof/>
        </w:rPr>
        <w:drawing>
          <wp:inline distT="0" distB="0" distL="0" distR="0" wp14:anchorId="6AD3241D" wp14:editId="5CC5D0F0">
            <wp:extent cx="5076315" cy="2855427"/>
            <wp:effectExtent l="0" t="0" r="0" b="2540"/>
            <wp:docPr id="28" name="Afbeelding 2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15280" cy="2877345"/>
                    </a:xfrm>
                    <a:prstGeom prst="rect">
                      <a:avLst/>
                    </a:prstGeom>
                    <a:noFill/>
                    <a:ln>
                      <a:noFill/>
                    </a:ln>
                  </pic:spPr>
                </pic:pic>
              </a:graphicData>
            </a:graphic>
          </wp:inline>
        </w:drawing>
      </w:r>
    </w:p>
    <w:p w14:paraId="7B54223D" w14:textId="0C3B233F" w:rsidR="004A505E" w:rsidRPr="004A505E" w:rsidRDefault="004A505E" w:rsidP="004A505E">
      <w:pPr>
        <w:ind w:left="708" w:firstLine="12"/>
        <w:rPr>
          <w:i/>
          <w:iCs/>
          <w:sz w:val="18"/>
          <w:szCs w:val="20"/>
          <w:lang w:val="nl-BE"/>
        </w:rPr>
      </w:pPr>
      <w:r w:rsidRPr="004A505E">
        <w:rPr>
          <w:i/>
          <w:iCs/>
          <w:sz w:val="18"/>
          <w:szCs w:val="20"/>
          <w:lang w:val="nl-BE"/>
        </w:rPr>
        <w:t>Beeld dat we gebruikten om de uitwisseling met onze Nederlandse collega’s aan te kondigen: op een oranje achtergrond staan gedrukte boeken met een koptelefoon en een smartphone waar boeken uit tevoorschijn komen.</w:t>
      </w:r>
    </w:p>
    <w:p w14:paraId="09C39D43" w14:textId="3074CF22" w:rsidR="004A505E" w:rsidRDefault="004A505E" w:rsidP="004A505E">
      <w:pPr>
        <w:tabs>
          <w:tab w:val="left" w:pos="2962"/>
        </w:tabs>
        <w:rPr>
          <w:sz w:val="22"/>
          <w:szCs w:val="22"/>
        </w:rPr>
      </w:pPr>
      <w:r>
        <w:rPr>
          <w:sz w:val="22"/>
          <w:szCs w:val="22"/>
        </w:rPr>
        <w:lastRenderedPageBreak/>
        <w:tab/>
      </w:r>
    </w:p>
    <w:p w14:paraId="77EF119A" w14:textId="77777777" w:rsidR="00A57427" w:rsidRPr="008E4883" w:rsidRDefault="00A102FF" w:rsidP="00A57427">
      <w:pPr>
        <w:pStyle w:val="Kop10"/>
      </w:pPr>
      <w:bookmarkStart w:id="39" w:name="_Toc2595495"/>
      <w:bookmarkStart w:id="40" w:name="_Toc66116029"/>
      <w:r>
        <w:t>7</w:t>
      </w:r>
      <w:r w:rsidR="00A57427">
        <w:t xml:space="preserve">. </w:t>
      </w:r>
      <w:r w:rsidR="00A57427">
        <w:rPr>
          <w:lang w:val="nl-NL"/>
        </w:rPr>
        <w:t>Strategische doelstelling 3</w:t>
      </w:r>
      <w:r w:rsidR="00A57427">
        <w:rPr>
          <w:lang w:val="nl-NL"/>
        </w:rPr>
        <w:br/>
      </w:r>
      <w:r w:rsidR="00A57427">
        <w:rPr>
          <w:lang w:val="nl-NL"/>
        </w:rPr>
        <w:br/>
      </w:r>
      <w:r w:rsidR="00A57427">
        <w:t>De bibliotheek bereikt meer mensen en communiceert doeltreffend met haar doelgroepen en haar strategische partners</w:t>
      </w:r>
      <w:bookmarkEnd w:id="39"/>
      <w:bookmarkEnd w:id="40"/>
      <w:r w:rsidR="00A57427" w:rsidRPr="00A52970">
        <w:t xml:space="preserve"> </w:t>
      </w:r>
      <w:r w:rsidR="00A57427">
        <w:br/>
      </w:r>
    </w:p>
    <w:p w14:paraId="29833C0E" w14:textId="77777777" w:rsidR="00B16CC1" w:rsidRPr="00B16CC1" w:rsidRDefault="00B16CC1" w:rsidP="00A57427">
      <w:pPr>
        <w:pStyle w:val="Plattetekst3"/>
        <w:rPr>
          <w:b w:val="0"/>
          <w:bCs w:val="0"/>
          <w:sz w:val="22"/>
        </w:rPr>
      </w:pPr>
    </w:p>
    <w:p w14:paraId="2AA3A959" w14:textId="77777777" w:rsidR="001D5222" w:rsidRPr="001D5222" w:rsidRDefault="001D5222" w:rsidP="001D5222">
      <w:pPr>
        <w:rPr>
          <w:b/>
          <w:sz w:val="22"/>
        </w:rPr>
      </w:pPr>
      <w:r w:rsidRPr="001D5222">
        <w:rPr>
          <w:b/>
          <w:sz w:val="22"/>
        </w:rPr>
        <w:t>Operationele doelstellingen</w:t>
      </w:r>
      <w:r>
        <w:rPr>
          <w:b/>
          <w:sz w:val="22"/>
        </w:rPr>
        <w:t>:</w:t>
      </w:r>
      <w:r w:rsidR="00BF22B5">
        <w:rPr>
          <w:b/>
          <w:sz w:val="22"/>
        </w:rPr>
        <w:t xml:space="preserve"> </w:t>
      </w:r>
    </w:p>
    <w:p w14:paraId="63A48103" w14:textId="77777777" w:rsidR="00CC491A" w:rsidRDefault="00CC491A" w:rsidP="00CC491A">
      <w:pPr>
        <w:rPr>
          <w:sz w:val="22"/>
          <w:lang w:val="nl-BE"/>
        </w:rPr>
      </w:pPr>
    </w:p>
    <w:p w14:paraId="38F64D72" w14:textId="77777777" w:rsidR="00CC491A" w:rsidRDefault="00CC491A" w:rsidP="001E7A88">
      <w:pPr>
        <w:numPr>
          <w:ilvl w:val="0"/>
          <w:numId w:val="4"/>
        </w:numPr>
        <w:rPr>
          <w:sz w:val="22"/>
          <w:lang w:val="nl-BE"/>
        </w:rPr>
      </w:pPr>
      <w:r>
        <w:rPr>
          <w:sz w:val="22"/>
          <w:lang w:val="nl-BE"/>
        </w:rPr>
        <w:t xml:space="preserve">Realiseren van een </w:t>
      </w:r>
      <w:r w:rsidRPr="005A3A72">
        <w:rPr>
          <w:b/>
          <w:sz w:val="22"/>
          <w:lang w:val="nl-BE"/>
        </w:rPr>
        <w:t>groter bereik</w:t>
      </w:r>
      <w:r>
        <w:rPr>
          <w:sz w:val="22"/>
          <w:lang w:val="nl-BE"/>
        </w:rPr>
        <w:t xml:space="preserve"> van de bibliotheek.</w:t>
      </w:r>
    </w:p>
    <w:p w14:paraId="5C05E3D5" w14:textId="77777777" w:rsidR="00CC491A" w:rsidRDefault="00CC491A" w:rsidP="001E7A88">
      <w:pPr>
        <w:ind w:left="720"/>
        <w:rPr>
          <w:sz w:val="22"/>
          <w:lang w:val="nl-BE"/>
        </w:rPr>
      </w:pPr>
      <w:r w:rsidRPr="00CC491A">
        <w:rPr>
          <w:i/>
          <w:sz w:val="22"/>
          <w:lang w:val="nl-BE"/>
        </w:rPr>
        <w:t>Resultaatsindicator</w:t>
      </w:r>
      <w:r w:rsidR="00C06440">
        <w:rPr>
          <w:i/>
          <w:sz w:val="22"/>
          <w:lang w:val="nl-BE"/>
        </w:rPr>
        <w:t xml:space="preserve"> 1</w:t>
      </w:r>
      <w:r w:rsidRPr="00CC491A">
        <w:rPr>
          <w:i/>
          <w:sz w:val="22"/>
          <w:lang w:val="nl-BE"/>
        </w:rPr>
        <w:t>:</w:t>
      </w:r>
      <w:r w:rsidR="005A3A72">
        <w:rPr>
          <w:sz w:val="22"/>
          <w:lang w:val="nl-BE"/>
        </w:rPr>
        <w:t xml:space="preserve"> V</w:t>
      </w:r>
      <w:r w:rsidR="00C06440">
        <w:rPr>
          <w:sz w:val="22"/>
          <w:lang w:val="nl-BE"/>
        </w:rPr>
        <w:t>erhoging met 4</w:t>
      </w:r>
      <w:r>
        <w:rPr>
          <w:sz w:val="22"/>
          <w:lang w:val="nl-BE"/>
        </w:rPr>
        <w:t xml:space="preserve">0% van het aantal </w:t>
      </w:r>
      <w:r w:rsidR="00C06440">
        <w:rPr>
          <w:sz w:val="22"/>
          <w:lang w:val="nl-BE"/>
        </w:rPr>
        <w:t xml:space="preserve">eigen </w:t>
      </w:r>
      <w:r>
        <w:rPr>
          <w:sz w:val="22"/>
          <w:lang w:val="nl-BE"/>
        </w:rPr>
        <w:t xml:space="preserve">actieve </w:t>
      </w:r>
      <w:r w:rsidR="00C06440">
        <w:rPr>
          <w:sz w:val="22"/>
          <w:lang w:val="nl-BE"/>
        </w:rPr>
        <w:t xml:space="preserve">lezers en </w:t>
      </w:r>
      <w:r w:rsidR="006F60C5">
        <w:rPr>
          <w:sz w:val="22"/>
          <w:lang w:val="nl-BE"/>
        </w:rPr>
        <w:t>organisaties</w:t>
      </w:r>
      <w:r w:rsidR="00C06440">
        <w:rPr>
          <w:sz w:val="22"/>
          <w:lang w:val="nl-BE"/>
        </w:rPr>
        <w:t xml:space="preserve"> van 5.911</w:t>
      </w:r>
      <w:r>
        <w:rPr>
          <w:sz w:val="22"/>
          <w:lang w:val="nl-BE"/>
        </w:rPr>
        <w:t xml:space="preserve"> eind 20</w:t>
      </w:r>
      <w:r w:rsidR="00C06440">
        <w:rPr>
          <w:sz w:val="22"/>
          <w:lang w:val="nl-BE"/>
        </w:rPr>
        <w:t>17 naar ongeveer 8.275 eind 2023</w:t>
      </w:r>
      <w:r>
        <w:rPr>
          <w:sz w:val="22"/>
          <w:lang w:val="nl-BE"/>
        </w:rPr>
        <w:t>.</w:t>
      </w:r>
    </w:p>
    <w:p w14:paraId="69023EEA" w14:textId="77777777" w:rsidR="00C06440" w:rsidRDefault="00C06440" w:rsidP="001E7A88">
      <w:pPr>
        <w:ind w:left="720"/>
        <w:rPr>
          <w:sz w:val="22"/>
          <w:lang w:val="nl-BE"/>
        </w:rPr>
      </w:pPr>
      <w:r>
        <w:rPr>
          <w:i/>
          <w:sz w:val="22"/>
          <w:lang w:val="nl-BE"/>
        </w:rPr>
        <w:t>Resultaatsindicator 2:</w:t>
      </w:r>
      <w:r>
        <w:rPr>
          <w:sz w:val="22"/>
          <w:lang w:val="nl-BE"/>
        </w:rPr>
        <w:t xml:space="preserve"> Het aantal </w:t>
      </w:r>
      <w:r w:rsidR="00F906C9">
        <w:rPr>
          <w:sz w:val="22"/>
          <w:lang w:val="nl-BE"/>
        </w:rPr>
        <w:t xml:space="preserve">actieve </w:t>
      </w:r>
      <w:r>
        <w:rPr>
          <w:sz w:val="22"/>
          <w:lang w:val="nl-BE"/>
        </w:rPr>
        <w:t xml:space="preserve">online lezers via </w:t>
      </w:r>
      <w:r w:rsidR="00F906C9">
        <w:rPr>
          <w:sz w:val="22"/>
          <w:lang w:val="nl-BE"/>
        </w:rPr>
        <w:t xml:space="preserve">organisaties </w:t>
      </w:r>
      <w:r>
        <w:rPr>
          <w:sz w:val="22"/>
          <w:lang w:val="nl-BE"/>
        </w:rPr>
        <w:t>bedraagt eind 2020 3.000 personen.</w:t>
      </w:r>
    </w:p>
    <w:p w14:paraId="16347D5D" w14:textId="77777777" w:rsidR="001B0B19" w:rsidRDefault="001B0B19" w:rsidP="00A219D1">
      <w:pPr>
        <w:ind w:left="720"/>
        <w:rPr>
          <w:sz w:val="22"/>
          <w:lang w:val="nl-BE"/>
        </w:rPr>
      </w:pPr>
    </w:p>
    <w:p w14:paraId="76BA10E7" w14:textId="7E9726D0" w:rsidR="00D606C7" w:rsidRPr="00D606C7" w:rsidRDefault="00D606C7" w:rsidP="00D606C7">
      <w:pPr>
        <w:ind w:left="720"/>
        <w:rPr>
          <w:sz w:val="22"/>
          <w:lang w:val="nl-BE"/>
        </w:rPr>
      </w:pPr>
      <w:r w:rsidRPr="00D606C7">
        <w:rPr>
          <w:sz w:val="22"/>
          <w:lang w:val="nl-BE"/>
        </w:rPr>
        <w:t>Eind 2020 waren er 11.681 actieve lezers en organisaties (Daisy en braille)</w:t>
      </w:r>
      <w:r w:rsidR="0040526F">
        <w:rPr>
          <w:sz w:val="22"/>
          <w:lang w:val="nl-BE"/>
        </w:rPr>
        <w:t>, de lezers (119) en organisaties (17) die Daisy én braille lenen zijn hier dubbel geteld.</w:t>
      </w:r>
      <w:r w:rsidRPr="00D606C7">
        <w:rPr>
          <w:sz w:val="22"/>
          <w:lang w:val="nl-BE"/>
        </w:rPr>
        <w:br/>
        <w:t xml:space="preserve">Eind 2020 </w:t>
      </w:r>
      <w:r w:rsidRPr="00FE0928">
        <w:rPr>
          <w:sz w:val="22"/>
          <w:lang w:val="nl-BE"/>
        </w:rPr>
        <w:t xml:space="preserve">waren er 11.460 actieve lezers en organisaties </w:t>
      </w:r>
      <w:r w:rsidR="0040526F">
        <w:rPr>
          <w:sz w:val="22"/>
          <w:lang w:val="nl-BE"/>
        </w:rPr>
        <w:t xml:space="preserve">voor </w:t>
      </w:r>
      <w:r w:rsidRPr="00FE0928">
        <w:rPr>
          <w:sz w:val="22"/>
          <w:lang w:val="nl-BE"/>
        </w:rPr>
        <w:t>Daisy</w:t>
      </w:r>
      <w:r w:rsidRPr="00D606C7">
        <w:rPr>
          <w:sz w:val="22"/>
          <w:lang w:val="nl-BE"/>
        </w:rPr>
        <w:t>, waarvan 2.297</w:t>
      </w:r>
    </w:p>
    <w:p w14:paraId="5B276FFE" w14:textId="221A3182" w:rsidR="00D606C7" w:rsidRPr="00D606C7" w:rsidRDefault="00D606C7" w:rsidP="00D606C7">
      <w:pPr>
        <w:ind w:left="720"/>
        <w:rPr>
          <w:sz w:val="22"/>
          <w:lang w:val="nl-BE"/>
        </w:rPr>
      </w:pPr>
      <w:r w:rsidRPr="00D606C7">
        <w:rPr>
          <w:sz w:val="22"/>
          <w:lang w:val="nl-BE"/>
        </w:rPr>
        <w:t>lezers via organisaties.</w:t>
      </w:r>
      <w:r w:rsidR="004F7EB4">
        <w:rPr>
          <w:sz w:val="22"/>
          <w:lang w:val="nl-BE"/>
        </w:rPr>
        <w:t xml:space="preserve"> </w:t>
      </w:r>
    </w:p>
    <w:p w14:paraId="130049B4" w14:textId="77777777" w:rsidR="00D606C7" w:rsidRPr="00D606C7" w:rsidRDefault="00D606C7" w:rsidP="00D606C7">
      <w:pPr>
        <w:ind w:left="720"/>
        <w:rPr>
          <w:sz w:val="22"/>
          <w:lang w:val="nl-BE"/>
        </w:rPr>
      </w:pPr>
    </w:p>
    <w:p w14:paraId="0D183D7C" w14:textId="77777777" w:rsidR="004F7EB4" w:rsidRDefault="00D606C7" w:rsidP="00D33A5D">
      <w:pPr>
        <w:ind w:left="720"/>
        <w:rPr>
          <w:sz w:val="22"/>
          <w:lang w:val="nl-BE"/>
        </w:rPr>
      </w:pPr>
      <w:bookmarkStart w:id="41" w:name="_Hlk64967287"/>
      <w:r w:rsidRPr="00D606C7">
        <w:rPr>
          <w:sz w:val="22"/>
          <w:lang w:val="nl-BE"/>
        </w:rPr>
        <w:t xml:space="preserve">Het totaal aantal leden (particulieren en organisaties, zonder braillelezers) steeg tot </w:t>
      </w:r>
      <w:r w:rsidRPr="00FE0928">
        <w:rPr>
          <w:sz w:val="22"/>
          <w:lang w:val="nl-BE"/>
        </w:rPr>
        <w:t>11.460</w:t>
      </w:r>
      <w:r w:rsidRPr="00D606C7">
        <w:rPr>
          <w:sz w:val="22"/>
          <w:lang w:val="nl-BE"/>
        </w:rPr>
        <w:t xml:space="preserve"> eind 2020 (bij de nulmeting in 2008 hadden we 2.739 leden). Van de Daisy-lezers (9.865) </w:t>
      </w:r>
      <w:r w:rsidRPr="007C29C9">
        <w:rPr>
          <w:sz w:val="22"/>
          <w:lang w:val="nl-BE"/>
        </w:rPr>
        <w:t>zijn er maar liefst 8.231 online-lezer (= 83%).</w:t>
      </w:r>
    </w:p>
    <w:p w14:paraId="75FB6F46" w14:textId="77777777" w:rsidR="004F7EB4" w:rsidRDefault="004F7EB4" w:rsidP="00D33A5D">
      <w:pPr>
        <w:ind w:left="720"/>
        <w:rPr>
          <w:sz w:val="22"/>
          <w:lang w:val="nl-BE"/>
        </w:rPr>
      </w:pPr>
    </w:p>
    <w:bookmarkEnd w:id="41"/>
    <w:p w14:paraId="49E8B73B" w14:textId="175D1C4D" w:rsidR="004F7EB4" w:rsidRPr="004F7EB4" w:rsidRDefault="004F7EB4" w:rsidP="004F7EB4">
      <w:pPr>
        <w:ind w:left="720"/>
        <w:rPr>
          <w:sz w:val="22"/>
          <w:lang w:val="nl-BE"/>
        </w:rPr>
      </w:pPr>
      <w:r>
        <w:rPr>
          <w:sz w:val="22"/>
          <w:lang w:val="nl-BE"/>
        </w:rPr>
        <w:t>Het aantal lezers via organisaties steeg van 1.693 in 2019 naar 2.297 in 2020, 604</w:t>
      </w:r>
      <w:r w:rsidR="003F2316">
        <w:rPr>
          <w:sz w:val="22"/>
          <w:lang w:val="nl-BE"/>
        </w:rPr>
        <w:t> </w:t>
      </w:r>
      <w:r>
        <w:rPr>
          <w:sz w:val="22"/>
          <w:lang w:val="nl-BE"/>
        </w:rPr>
        <w:t xml:space="preserve">lezers meer dus. We zien dat het aantal actieve jeugdlezers via organisaties enorm toeneemt (van 800 in 2019 naar 1.497 in 2020), maar het aantal actieve volwassen lezers via organisaties is gedaald (van 893 naar 800). Een mogelijke verklaring is dat bibliotheken tijdens de coronacrisis minder mogelijkheden </w:t>
      </w:r>
      <w:r w:rsidR="006862CC">
        <w:rPr>
          <w:sz w:val="22"/>
          <w:lang w:val="nl-BE"/>
        </w:rPr>
        <w:t xml:space="preserve">hadden </w:t>
      </w:r>
      <w:r>
        <w:rPr>
          <w:sz w:val="22"/>
          <w:lang w:val="nl-BE"/>
        </w:rPr>
        <w:t>om Daisy-online te promoten bij hun volwassen lezers, of toch zeker om lezers via hun organisatie-account in te schrijven. We evalueren dit volgend jaar opnieuw.</w:t>
      </w:r>
    </w:p>
    <w:p w14:paraId="7FCA345C" w14:textId="77777777" w:rsidR="00CC491A" w:rsidRDefault="00CC491A" w:rsidP="001E7A88">
      <w:pPr>
        <w:ind w:left="720"/>
        <w:rPr>
          <w:sz w:val="22"/>
          <w:lang w:val="nl-BE"/>
        </w:rPr>
      </w:pPr>
    </w:p>
    <w:p w14:paraId="0B47BD23" w14:textId="77777777" w:rsidR="005A3A72" w:rsidRDefault="00CC26C3" w:rsidP="001E7A88">
      <w:pPr>
        <w:numPr>
          <w:ilvl w:val="0"/>
          <w:numId w:val="4"/>
        </w:numPr>
        <w:rPr>
          <w:sz w:val="22"/>
          <w:lang w:val="nl-BE"/>
        </w:rPr>
      </w:pPr>
      <w:r>
        <w:rPr>
          <w:b/>
          <w:sz w:val="22"/>
          <w:lang w:val="nl-BE"/>
        </w:rPr>
        <w:t>A</w:t>
      </w:r>
      <w:r w:rsidR="005A3A72" w:rsidRPr="005A3A72">
        <w:rPr>
          <w:b/>
          <w:sz w:val="22"/>
          <w:lang w:val="nl-BE"/>
        </w:rPr>
        <w:t>ctieve communicatie</w:t>
      </w:r>
      <w:r w:rsidR="00712EFE">
        <w:rPr>
          <w:sz w:val="22"/>
          <w:lang w:val="nl-BE"/>
        </w:rPr>
        <w:t xml:space="preserve"> met</w:t>
      </w:r>
      <w:r w:rsidR="005A3A72">
        <w:rPr>
          <w:sz w:val="22"/>
          <w:lang w:val="nl-BE"/>
        </w:rPr>
        <w:t xml:space="preserve"> bestaande en nieuwe lezers verder </w:t>
      </w:r>
      <w:r w:rsidR="00AA5B28">
        <w:rPr>
          <w:sz w:val="22"/>
          <w:lang w:val="nl-BE"/>
        </w:rPr>
        <w:t xml:space="preserve">uitbouwen, </w:t>
      </w:r>
      <w:r w:rsidR="005A3A72">
        <w:rPr>
          <w:sz w:val="22"/>
          <w:lang w:val="nl-BE"/>
        </w:rPr>
        <w:t>adequaat ondersteund met diverse promotiematerialen.</w:t>
      </w:r>
    </w:p>
    <w:p w14:paraId="5A2FAA2D" w14:textId="77777777" w:rsidR="005A3A72" w:rsidRDefault="005A3A72" w:rsidP="001E7A88">
      <w:pPr>
        <w:ind w:left="720"/>
        <w:rPr>
          <w:sz w:val="22"/>
          <w:lang w:val="nl-BE"/>
        </w:rPr>
      </w:pPr>
      <w:r w:rsidRPr="005A3A72">
        <w:rPr>
          <w:i/>
          <w:sz w:val="22"/>
          <w:lang w:val="nl-BE"/>
        </w:rPr>
        <w:t>Resultaatsindicator:</w:t>
      </w:r>
      <w:r>
        <w:rPr>
          <w:sz w:val="22"/>
          <w:lang w:val="nl-BE"/>
        </w:rPr>
        <w:t xml:space="preserve"> Beschikken over specifieke promotiematerialen en </w:t>
      </w:r>
      <w:r w:rsidR="000B1930">
        <w:rPr>
          <w:sz w:val="22"/>
          <w:lang w:val="nl-BE"/>
        </w:rPr>
        <w:t xml:space="preserve">diverse </w:t>
      </w:r>
      <w:r>
        <w:rPr>
          <w:sz w:val="22"/>
          <w:lang w:val="nl-BE"/>
        </w:rPr>
        <w:t xml:space="preserve">communicatiekanalen naar </w:t>
      </w:r>
      <w:r w:rsidR="000B1930">
        <w:rPr>
          <w:sz w:val="22"/>
          <w:lang w:val="nl-BE"/>
        </w:rPr>
        <w:t xml:space="preserve">alle </w:t>
      </w:r>
      <w:r>
        <w:rPr>
          <w:sz w:val="22"/>
          <w:lang w:val="nl-BE"/>
        </w:rPr>
        <w:t xml:space="preserve">doelgroepen. </w:t>
      </w:r>
    </w:p>
    <w:p w14:paraId="71A05E9B" w14:textId="77777777" w:rsidR="00993489" w:rsidRDefault="00993489" w:rsidP="001E7A88">
      <w:pPr>
        <w:ind w:left="720"/>
        <w:rPr>
          <w:sz w:val="22"/>
          <w:lang w:val="nl-BE"/>
        </w:rPr>
      </w:pPr>
    </w:p>
    <w:p w14:paraId="305A4D7B" w14:textId="4E351F75" w:rsidR="00993489" w:rsidRDefault="00993489" w:rsidP="001E7A88">
      <w:pPr>
        <w:ind w:left="720"/>
        <w:rPr>
          <w:sz w:val="22"/>
          <w:lang w:val="nl-BE"/>
        </w:rPr>
      </w:pPr>
      <w:r w:rsidRPr="00993489">
        <w:rPr>
          <w:sz w:val="22"/>
        </w:rPr>
        <w:t xml:space="preserve">We proberen zoveel mogelijk intermediaire organisaties te informeren over ons aanbod en onze dienstverlening. Dit doen we bv. via de Vlaamse Ouderenraad, Meta, Iedereen Leest (bv. via KJV, de lokale bibliotheken (verschillende infoavonden over dyslexie), onderwijs (bv. Klascement), logopedisten (bv. samenwerking met de VVL), de Brailleliga en Blindenzorg Licht en Liefde. Daarnaast zijn we aanwezig op zoveel mogelijk relevante praktijkmarkten en beurzen voor intermediaire organisaties en/of onze doelgroepen. </w:t>
      </w:r>
      <w:r w:rsidR="00176D8B">
        <w:rPr>
          <w:sz w:val="22"/>
        </w:rPr>
        <w:t>Door corona verliep alles dit jaar enigszins anders, vanaf half maart werden alle infoavonden, praktijkmarkten en beurzen geannuleerd. Tussen half september en half oktober hebben we nog enkele infoavonden</w:t>
      </w:r>
      <w:r w:rsidR="00FE0928">
        <w:rPr>
          <w:sz w:val="22"/>
        </w:rPr>
        <w:t xml:space="preserve"> </w:t>
      </w:r>
      <w:r w:rsidR="00176D8B">
        <w:rPr>
          <w:sz w:val="22"/>
        </w:rPr>
        <w:t xml:space="preserve">dyslexie </w:t>
      </w:r>
      <w:r w:rsidR="00FE0928">
        <w:rPr>
          <w:sz w:val="22"/>
        </w:rPr>
        <w:t>georganiseerd in bibliotheken</w:t>
      </w:r>
      <w:r w:rsidR="00176D8B">
        <w:rPr>
          <w:sz w:val="22"/>
        </w:rPr>
        <w:t>.</w:t>
      </w:r>
      <w:r w:rsidR="00176D8B">
        <w:rPr>
          <w:sz w:val="22"/>
        </w:rPr>
        <w:br/>
      </w:r>
      <w:r w:rsidR="00176D8B">
        <w:rPr>
          <w:sz w:val="22"/>
        </w:rPr>
        <w:br/>
      </w:r>
      <w:r w:rsidR="00880CEE">
        <w:rPr>
          <w:sz w:val="22"/>
        </w:rPr>
        <w:t xml:space="preserve">Tijdens de eerste lockdown in maart </w:t>
      </w:r>
      <w:r w:rsidR="00880CEE" w:rsidRPr="00880CEE">
        <w:rPr>
          <w:sz w:val="22"/>
        </w:rPr>
        <w:t>contacteerden we heel wat organisaties</w:t>
      </w:r>
      <w:r w:rsidR="00880CEE">
        <w:rPr>
          <w:sz w:val="22"/>
        </w:rPr>
        <w:t xml:space="preserve"> met de vraag </w:t>
      </w:r>
      <w:r w:rsidR="00880CEE" w:rsidRPr="00880CEE">
        <w:rPr>
          <w:sz w:val="22"/>
        </w:rPr>
        <w:t>om ons aanbod in de kijker te zetten</w:t>
      </w:r>
      <w:r w:rsidR="00880CEE">
        <w:rPr>
          <w:sz w:val="22"/>
        </w:rPr>
        <w:t xml:space="preserve">, </w:t>
      </w:r>
      <w:r w:rsidR="00880CEE" w:rsidRPr="00880CEE">
        <w:rPr>
          <w:sz w:val="22"/>
        </w:rPr>
        <w:t xml:space="preserve">zoals ouderenverenigingen (Brussels Ouderenplatform en Vlaamse Ouderenraad bv.) en patiëntenverenigingen zoals Afasie vzw, MS-liga, en De Maretak en ’t Lichtpuntje (verenigingen voor patiënten </w:t>
      </w:r>
      <w:r w:rsidR="00880CEE" w:rsidRPr="00880CEE">
        <w:rPr>
          <w:sz w:val="22"/>
        </w:rPr>
        <w:lastRenderedPageBreak/>
        <w:t>met chronische pijn).</w:t>
      </w:r>
      <w:r w:rsidR="00880CEE">
        <w:rPr>
          <w:sz w:val="22"/>
        </w:rPr>
        <w:t xml:space="preserve"> Deze actie leverde heel wat op: berichten op sociale media, items in nieuwsbrieven, artikels in magazines, …</w:t>
      </w:r>
      <w:r w:rsidR="00102E6D">
        <w:rPr>
          <w:sz w:val="22"/>
        </w:rPr>
        <w:t xml:space="preserve"> (zie verder).</w:t>
      </w:r>
    </w:p>
    <w:p w14:paraId="135B3430" w14:textId="77777777" w:rsidR="00A62518" w:rsidRDefault="00A62518" w:rsidP="00BE387D">
      <w:pPr>
        <w:rPr>
          <w:sz w:val="22"/>
          <w:lang w:val="nl-BE"/>
        </w:rPr>
      </w:pPr>
    </w:p>
    <w:p w14:paraId="2CEDDA5F" w14:textId="77777777" w:rsidR="00D606C7" w:rsidRDefault="00BE387D" w:rsidP="00D606C7">
      <w:pPr>
        <w:ind w:left="720"/>
        <w:rPr>
          <w:sz w:val="22"/>
          <w:lang w:val="nl-BE"/>
        </w:rPr>
      </w:pPr>
      <w:r>
        <w:rPr>
          <w:sz w:val="22"/>
          <w:lang w:val="nl-BE"/>
        </w:rPr>
        <w:t>We onderhouden onze</w:t>
      </w:r>
      <w:r w:rsidR="00D606C7" w:rsidRPr="00D606C7">
        <w:rPr>
          <w:sz w:val="22"/>
          <w:lang w:val="nl-BE"/>
        </w:rPr>
        <w:t xml:space="preserve"> websites (luisterpuntbibliotheek.be en ikhaatlezen.be) actief. Geregeld publiceren we nieuwsberichten, boeken in de kijker, luisterfragmenten, … Nieuwe dienstverlening wordt telkens gecommuniceerd op de websites. </w:t>
      </w:r>
    </w:p>
    <w:p w14:paraId="3BDF4C8C" w14:textId="77777777" w:rsidR="00D606C7" w:rsidRPr="00D606C7" w:rsidRDefault="00D606C7" w:rsidP="00D606C7">
      <w:pPr>
        <w:ind w:left="720"/>
        <w:rPr>
          <w:sz w:val="22"/>
          <w:lang w:val="nl-BE"/>
        </w:rPr>
      </w:pPr>
    </w:p>
    <w:p w14:paraId="00886F21" w14:textId="77777777" w:rsidR="00D606C7" w:rsidRDefault="00D606C7" w:rsidP="00D606C7">
      <w:pPr>
        <w:ind w:left="720"/>
        <w:rPr>
          <w:sz w:val="22"/>
          <w:lang w:val="nl-BE"/>
        </w:rPr>
      </w:pPr>
      <w:r w:rsidRPr="00D606C7">
        <w:rPr>
          <w:sz w:val="22"/>
          <w:lang w:val="nl-BE"/>
        </w:rPr>
        <w:t xml:space="preserve">In 2020 namen we de website van Ik haat lezen grondig onder handen: alle pagina’s </w:t>
      </w:r>
      <w:r w:rsidRPr="00880CEE">
        <w:rPr>
          <w:sz w:val="22"/>
          <w:lang w:val="nl-BE"/>
        </w:rPr>
        <w:t>werden opgefrist en de menustructuur werd vereenvoudigd zodat mensen nog beter de info</w:t>
      </w:r>
      <w:r w:rsidR="00DE066D" w:rsidRPr="00880CEE">
        <w:rPr>
          <w:sz w:val="22"/>
          <w:lang w:val="nl-BE"/>
        </w:rPr>
        <w:t>rmatie</w:t>
      </w:r>
      <w:r w:rsidRPr="00880CEE">
        <w:rPr>
          <w:sz w:val="22"/>
          <w:lang w:val="nl-BE"/>
        </w:rPr>
        <w:t xml:space="preserve"> vinden</w:t>
      </w:r>
      <w:r w:rsidRPr="00D606C7">
        <w:rPr>
          <w:sz w:val="22"/>
          <w:lang w:val="nl-BE"/>
        </w:rPr>
        <w:t xml:space="preserve"> die ze zoeken. In 2020 vernieuwden we ook het Daisy-online-luik op luisterpuntbibliotheek.be, en begin 2021 werden alle pagina’s van het jeugdluik opgefrist. </w:t>
      </w:r>
      <w:r w:rsidR="00BE387D">
        <w:rPr>
          <w:sz w:val="22"/>
          <w:lang w:val="nl-BE"/>
        </w:rPr>
        <w:t>In 2021 herwerken we het organisatieluik.</w:t>
      </w:r>
    </w:p>
    <w:p w14:paraId="0D1BF76B" w14:textId="77777777" w:rsidR="00D606C7" w:rsidRPr="00D606C7" w:rsidRDefault="00D606C7" w:rsidP="00D606C7">
      <w:pPr>
        <w:ind w:left="720"/>
        <w:rPr>
          <w:sz w:val="22"/>
          <w:lang w:val="nl-BE"/>
        </w:rPr>
      </w:pPr>
    </w:p>
    <w:p w14:paraId="04EF80B8" w14:textId="7B21A1EF" w:rsidR="00D606C7" w:rsidRDefault="00D606C7" w:rsidP="00D606C7">
      <w:pPr>
        <w:ind w:left="720"/>
        <w:rPr>
          <w:sz w:val="22"/>
          <w:lang w:val="nl-BE"/>
        </w:rPr>
      </w:pPr>
      <w:r w:rsidRPr="00D606C7">
        <w:rPr>
          <w:sz w:val="22"/>
          <w:lang w:val="nl-BE"/>
        </w:rPr>
        <w:t>De website van Luisterpunt (luisterpuntbibliotheek.be) telde in 2020 75.852</w:t>
      </w:r>
      <w:r w:rsidR="00176D8B">
        <w:rPr>
          <w:sz w:val="22"/>
          <w:lang w:val="nl-BE"/>
        </w:rPr>
        <w:t> </w:t>
      </w:r>
      <w:r w:rsidRPr="00D606C7">
        <w:rPr>
          <w:sz w:val="22"/>
          <w:lang w:val="nl-BE"/>
        </w:rPr>
        <w:t xml:space="preserve">bezoekers, mijn.luisterpuntbibliotheek.be telde er 121.436. </w:t>
      </w:r>
      <w:r w:rsidR="00D33A5D">
        <w:rPr>
          <w:sz w:val="22"/>
          <w:lang w:val="nl-BE"/>
        </w:rPr>
        <w:t>Het totaal komt zo op</w:t>
      </w:r>
      <w:r w:rsidRPr="00D606C7">
        <w:rPr>
          <w:sz w:val="22"/>
          <w:lang w:val="nl-BE"/>
        </w:rPr>
        <w:t xml:space="preserve"> 19</w:t>
      </w:r>
      <w:r w:rsidR="00D33A5D">
        <w:rPr>
          <w:sz w:val="22"/>
          <w:lang w:val="nl-BE"/>
        </w:rPr>
        <w:t>7</w:t>
      </w:r>
      <w:r w:rsidRPr="00D606C7">
        <w:rPr>
          <w:sz w:val="22"/>
          <w:lang w:val="nl-BE"/>
        </w:rPr>
        <w:t>.288</w:t>
      </w:r>
      <w:r w:rsidR="00176D8B">
        <w:rPr>
          <w:sz w:val="22"/>
          <w:lang w:val="nl-BE"/>
        </w:rPr>
        <w:t> </w:t>
      </w:r>
      <w:r w:rsidRPr="00D606C7">
        <w:rPr>
          <w:sz w:val="22"/>
          <w:lang w:val="nl-BE"/>
        </w:rPr>
        <w:t>bezoekers, een stijging van 4,4% in vergelijking met vorig jaar (188.915</w:t>
      </w:r>
      <w:r w:rsidR="00176D8B">
        <w:rPr>
          <w:sz w:val="22"/>
          <w:lang w:val="nl-BE"/>
        </w:rPr>
        <w:t> </w:t>
      </w:r>
      <w:r w:rsidRPr="00D606C7">
        <w:rPr>
          <w:sz w:val="22"/>
          <w:lang w:val="nl-BE"/>
        </w:rPr>
        <w:t xml:space="preserve">bezoekers voor luisterpuntbibliotheek.be en mijn.luisterpuntbibliotheek.be samen). </w:t>
      </w:r>
    </w:p>
    <w:p w14:paraId="7329BE56" w14:textId="77777777" w:rsidR="00D606C7" w:rsidRPr="00D606C7" w:rsidRDefault="00D606C7" w:rsidP="00D606C7">
      <w:pPr>
        <w:ind w:left="720"/>
        <w:rPr>
          <w:sz w:val="22"/>
          <w:lang w:val="nl-BE"/>
        </w:rPr>
      </w:pPr>
    </w:p>
    <w:p w14:paraId="2377E73C" w14:textId="77777777" w:rsidR="00D606C7" w:rsidRDefault="00D606C7" w:rsidP="00D606C7">
      <w:pPr>
        <w:ind w:left="720"/>
        <w:rPr>
          <w:sz w:val="22"/>
          <w:lang w:val="nl-BE"/>
        </w:rPr>
      </w:pPr>
      <w:r w:rsidRPr="00D606C7">
        <w:rPr>
          <w:sz w:val="22"/>
          <w:lang w:val="nl-BE"/>
        </w:rPr>
        <w:t xml:space="preserve">Door een probleem bij de overzetting van ikhaatlezen.be naar een nieuw beheersysteem werden de bezoekers van deze website in 2020 pas geteld vanaf eind februari. Maar zelfs met </w:t>
      </w:r>
      <w:r w:rsidR="00BE387D">
        <w:rPr>
          <w:sz w:val="22"/>
          <w:lang w:val="nl-BE"/>
        </w:rPr>
        <w:t>twee</w:t>
      </w:r>
      <w:r w:rsidRPr="00D606C7">
        <w:rPr>
          <w:sz w:val="22"/>
          <w:lang w:val="nl-BE"/>
        </w:rPr>
        <w:t xml:space="preserve"> maanden </w:t>
      </w:r>
      <w:r w:rsidR="001B0FA7" w:rsidRPr="00880CEE">
        <w:rPr>
          <w:sz w:val="22"/>
          <w:lang w:val="nl-BE"/>
        </w:rPr>
        <w:t xml:space="preserve">zonder </w:t>
      </w:r>
      <w:r w:rsidRPr="00880CEE">
        <w:rPr>
          <w:sz w:val="22"/>
          <w:lang w:val="nl-BE"/>
        </w:rPr>
        <w:t>cijfer</w:t>
      </w:r>
      <w:r w:rsidR="001B0FA7" w:rsidRPr="00880CEE">
        <w:rPr>
          <w:sz w:val="22"/>
          <w:lang w:val="nl-BE"/>
        </w:rPr>
        <w:t>gegeven</w:t>
      </w:r>
      <w:r w:rsidRPr="00880CEE">
        <w:rPr>
          <w:sz w:val="22"/>
          <w:lang w:val="nl-BE"/>
        </w:rPr>
        <w:t>s</w:t>
      </w:r>
      <w:r w:rsidR="00880CEE">
        <w:rPr>
          <w:sz w:val="22"/>
          <w:lang w:val="nl-BE"/>
        </w:rPr>
        <w:t xml:space="preserve">, </w:t>
      </w:r>
      <w:r w:rsidRPr="00D606C7">
        <w:rPr>
          <w:sz w:val="22"/>
          <w:lang w:val="nl-BE"/>
        </w:rPr>
        <w:t xml:space="preserve">klokten we in 2020 af op 21.369 bezoekers, een grote stijging vergeleken met de 13.641 bezoekers in 2019. We zien </w:t>
      </w:r>
      <w:r w:rsidR="005F0099">
        <w:rPr>
          <w:sz w:val="22"/>
          <w:lang w:val="nl-BE"/>
        </w:rPr>
        <w:t>opnieuw een weerslag van</w:t>
      </w:r>
      <w:r w:rsidRPr="00D606C7">
        <w:rPr>
          <w:sz w:val="22"/>
          <w:lang w:val="nl-BE"/>
        </w:rPr>
        <w:t xml:space="preserve"> onze (online) promotie-activiteiten</w:t>
      </w:r>
      <w:r w:rsidR="005F0099">
        <w:rPr>
          <w:sz w:val="22"/>
          <w:lang w:val="nl-BE"/>
        </w:rPr>
        <w:t xml:space="preserve"> op het aantal websitebezoekers</w:t>
      </w:r>
      <w:r w:rsidRPr="00D606C7">
        <w:rPr>
          <w:sz w:val="22"/>
          <w:lang w:val="nl-BE"/>
        </w:rPr>
        <w:t xml:space="preserve">. </w:t>
      </w:r>
    </w:p>
    <w:p w14:paraId="49EEBFF0" w14:textId="77777777" w:rsidR="00993489" w:rsidRDefault="00993489" w:rsidP="00D606C7">
      <w:pPr>
        <w:ind w:left="720"/>
        <w:rPr>
          <w:sz w:val="22"/>
          <w:lang w:val="nl-BE"/>
        </w:rPr>
      </w:pPr>
    </w:p>
    <w:p w14:paraId="67463D8A" w14:textId="5CF71E90" w:rsidR="00D606C7" w:rsidRDefault="00D606C7" w:rsidP="00D606C7">
      <w:pPr>
        <w:ind w:left="720"/>
        <w:rPr>
          <w:sz w:val="22"/>
          <w:lang w:val="nl-BE"/>
        </w:rPr>
      </w:pPr>
      <w:r w:rsidRPr="00D606C7">
        <w:rPr>
          <w:sz w:val="22"/>
          <w:lang w:val="nl-BE"/>
        </w:rPr>
        <w:t xml:space="preserve">Luisterpunt stuurt drie verschillende soorten nieuwsbrieven uit: de Ik haat lezen-nieuwsbrief, de bibliothekennieuwsbrief en de nieuwsbrief gericht naar de zorgsector. Eind 2020 tellen we 1.465 </w:t>
      </w:r>
      <w:r w:rsidR="00BE387D">
        <w:rPr>
          <w:sz w:val="22"/>
          <w:lang w:val="nl-BE"/>
        </w:rPr>
        <w:t xml:space="preserve">abonnees </w:t>
      </w:r>
      <w:r w:rsidRPr="00D606C7">
        <w:rPr>
          <w:sz w:val="22"/>
          <w:lang w:val="nl-BE"/>
        </w:rPr>
        <w:t xml:space="preserve">voor de Ik haat lezen-nieuwsbrief (785 eind 2019), 401 voor de bibliothekennieuwsbrief (394 eind 2019) en 100 voor de zorgsector (95 eind 2019). Het communicatieteam maakt actief promotie voor de nieuwsbrieven tijdens infosessies en workshops, bezoekers kunnen zich meteen </w:t>
      </w:r>
      <w:r w:rsidR="006862CC">
        <w:rPr>
          <w:sz w:val="22"/>
          <w:lang w:val="nl-BE"/>
        </w:rPr>
        <w:t xml:space="preserve">online </w:t>
      </w:r>
      <w:r w:rsidRPr="00D606C7">
        <w:rPr>
          <w:sz w:val="22"/>
          <w:lang w:val="nl-BE"/>
        </w:rPr>
        <w:t xml:space="preserve">inschrijven of </w:t>
      </w:r>
      <w:r w:rsidR="006862CC">
        <w:rPr>
          <w:sz w:val="22"/>
          <w:lang w:val="nl-BE"/>
        </w:rPr>
        <w:t>hun e-mailadres achterlaten op</w:t>
      </w:r>
      <w:r w:rsidRPr="00D606C7">
        <w:rPr>
          <w:sz w:val="22"/>
          <w:lang w:val="nl-BE"/>
        </w:rPr>
        <w:t xml:space="preserve"> een formulier. De grote stijging bij de inschrijvingen voor de Ik haat lezen-nieuwsbrief komt voor</w:t>
      </w:r>
      <w:r w:rsidR="00176D8B">
        <w:rPr>
          <w:sz w:val="22"/>
          <w:lang w:val="nl-BE"/>
        </w:rPr>
        <w:t>al</w:t>
      </w:r>
      <w:r w:rsidRPr="00D606C7">
        <w:rPr>
          <w:sz w:val="22"/>
          <w:lang w:val="nl-BE"/>
        </w:rPr>
        <w:t xml:space="preserve"> door onze webinars</w:t>
      </w:r>
      <w:r w:rsidR="00BE387D">
        <w:rPr>
          <w:sz w:val="22"/>
          <w:lang w:val="nl-BE"/>
        </w:rPr>
        <w:t xml:space="preserve"> (zie verder)</w:t>
      </w:r>
      <w:r w:rsidRPr="00D606C7">
        <w:rPr>
          <w:sz w:val="22"/>
          <w:lang w:val="nl-BE"/>
        </w:rPr>
        <w:t xml:space="preserve">. </w:t>
      </w:r>
    </w:p>
    <w:p w14:paraId="0CB3D1CB" w14:textId="77777777" w:rsidR="00D606C7" w:rsidRPr="00D606C7" w:rsidRDefault="00D606C7" w:rsidP="00D606C7">
      <w:pPr>
        <w:ind w:left="720"/>
        <w:rPr>
          <w:sz w:val="22"/>
          <w:lang w:val="nl-BE"/>
        </w:rPr>
      </w:pPr>
    </w:p>
    <w:p w14:paraId="6984197B" w14:textId="77882636" w:rsidR="00D606C7" w:rsidRDefault="00D606C7" w:rsidP="00D606C7">
      <w:pPr>
        <w:ind w:left="720"/>
        <w:rPr>
          <w:sz w:val="22"/>
          <w:lang w:val="nl-BE"/>
        </w:rPr>
      </w:pPr>
      <w:r w:rsidRPr="00D606C7">
        <w:rPr>
          <w:sz w:val="22"/>
          <w:lang w:val="nl-BE"/>
        </w:rPr>
        <w:t xml:space="preserve">Onderwerpen die voornamelijk aan bod kwamen in de nieuwsbrieven van 2020 waren Daisy-online en de Anderslezen-app, auteurslezingen, de KJV, boekentips en tools zoals Boekenzoeker.be, ADIBoeken, webinars, infosessies en onze eindejaarsactie waarbij we opriepen om ons aanbod verder te verspreiden. Daarnaast was er ook aandacht voor het pensioen van directeur Geert Ruebens en de verwelkoming van </w:t>
      </w:r>
      <w:r w:rsidR="00176D8B">
        <w:rPr>
          <w:sz w:val="22"/>
          <w:lang w:val="nl-BE"/>
        </w:rPr>
        <w:t>co</w:t>
      </w:r>
      <w:r w:rsidRPr="00D606C7">
        <w:rPr>
          <w:sz w:val="22"/>
          <w:lang w:val="nl-BE"/>
        </w:rPr>
        <w:t xml:space="preserve">directeurs, Saskia Boets en Jan Rottier, onze verhuis en het vernieuwde gesproken huistijdschrift ‘Luistervink’. </w:t>
      </w:r>
      <w:r w:rsidR="003C58B8">
        <w:rPr>
          <w:sz w:val="22"/>
          <w:lang w:val="nl-BE"/>
        </w:rPr>
        <w:t>Ons nieuwsbriefarchie</w:t>
      </w:r>
      <w:r w:rsidR="003C58B8" w:rsidRPr="00880CEE">
        <w:rPr>
          <w:sz w:val="22"/>
          <w:lang w:val="nl-BE"/>
        </w:rPr>
        <w:t xml:space="preserve">f </w:t>
      </w:r>
      <w:r w:rsidR="00176D8B">
        <w:rPr>
          <w:sz w:val="22"/>
          <w:lang w:val="nl-BE"/>
        </w:rPr>
        <w:t xml:space="preserve">staat </w:t>
      </w:r>
      <w:hyperlink r:id="rId27" w:history="1">
        <w:r w:rsidR="003C58B8" w:rsidRPr="00D33A5D">
          <w:rPr>
            <w:rStyle w:val="Hyperlink"/>
            <w:sz w:val="22"/>
            <w:lang w:val="nl-BE"/>
          </w:rPr>
          <w:t xml:space="preserve">op </w:t>
        </w:r>
        <w:r w:rsidR="00D33A5D" w:rsidRPr="00D33A5D">
          <w:rPr>
            <w:rStyle w:val="Hyperlink"/>
            <w:sz w:val="22"/>
            <w:lang w:val="nl-BE"/>
          </w:rPr>
          <w:t>onze website</w:t>
        </w:r>
      </w:hyperlink>
      <w:r w:rsidR="00D33A5D">
        <w:rPr>
          <w:sz w:val="22"/>
          <w:lang w:val="nl-BE"/>
        </w:rPr>
        <w:t xml:space="preserve">. </w:t>
      </w:r>
    </w:p>
    <w:p w14:paraId="0BD2817E" w14:textId="77777777" w:rsidR="00D606C7" w:rsidRPr="00D606C7" w:rsidRDefault="00D606C7" w:rsidP="00D606C7">
      <w:pPr>
        <w:ind w:left="720"/>
        <w:rPr>
          <w:sz w:val="22"/>
          <w:lang w:val="nl-BE"/>
        </w:rPr>
      </w:pPr>
    </w:p>
    <w:p w14:paraId="25BE7147" w14:textId="77777777" w:rsidR="00D606C7" w:rsidRDefault="00D606C7" w:rsidP="00D606C7">
      <w:pPr>
        <w:ind w:left="720"/>
        <w:rPr>
          <w:sz w:val="22"/>
          <w:lang w:val="nl-BE"/>
        </w:rPr>
      </w:pPr>
      <w:r w:rsidRPr="00D606C7">
        <w:rPr>
          <w:sz w:val="22"/>
          <w:lang w:val="nl-BE"/>
        </w:rPr>
        <w:t xml:space="preserve">De Ik haat lezen-nieuwsbrief stuurden we </w:t>
      </w:r>
      <w:r w:rsidR="003E57EE">
        <w:rPr>
          <w:sz w:val="22"/>
          <w:lang w:val="nl-BE"/>
        </w:rPr>
        <w:t>drie</w:t>
      </w:r>
      <w:r w:rsidRPr="00D606C7">
        <w:rPr>
          <w:sz w:val="22"/>
          <w:lang w:val="nl-BE"/>
        </w:rPr>
        <w:t xml:space="preserve"> keer uit (maart, oktober en december). De bibliothekennieuwsbrief werd vier keer verstuurd in 2020 (maart, augustus, oktober en december). De zorgsector ontving 1 nieuwsbrief in december 2020, maar daarnaast stuurden we tijdens de eerste lockdown in maart ook nog een</w:t>
      </w:r>
      <w:r w:rsidR="00BE387D">
        <w:rPr>
          <w:sz w:val="22"/>
          <w:lang w:val="nl-BE"/>
        </w:rPr>
        <w:t xml:space="preserve"> afzonderlijke</w:t>
      </w:r>
      <w:r w:rsidRPr="00D606C7">
        <w:rPr>
          <w:sz w:val="22"/>
          <w:lang w:val="nl-BE"/>
        </w:rPr>
        <w:t xml:space="preserve"> e-mail naar alle zorgvoorzieningen die lid zijn bij ons om extra aandacht te schenken aan ons aanbod. </w:t>
      </w:r>
    </w:p>
    <w:p w14:paraId="160C749B" w14:textId="77777777" w:rsidR="00D606C7" w:rsidRPr="00D606C7" w:rsidRDefault="00D606C7" w:rsidP="00D606C7">
      <w:pPr>
        <w:ind w:left="720"/>
        <w:rPr>
          <w:sz w:val="22"/>
          <w:lang w:val="nl-BE"/>
        </w:rPr>
      </w:pPr>
    </w:p>
    <w:p w14:paraId="76E2208B" w14:textId="07B8F559" w:rsidR="00A10C3E" w:rsidRDefault="00D606C7" w:rsidP="00A10C3E">
      <w:pPr>
        <w:ind w:left="720"/>
        <w:rPr>
          <w:sz w:val="22"/>
        </w:rPr>
      </w:pPr>
      <w:r w:rsidRPr="00D606C7">
        <w:rPr>
          <w:sz w:val="22"/>
          <w:lang w:val="nl-BE"/>
        </w:rPr>
        <w:t xml:space="preserve">Luisterpunt is actief op sociale media, meer bepaald op Facebook, Twitter, Instagram, YouTube en Pinterest. </w:t>
      </w:r>
      <w:r w:rsidR="00A10C3E" w:rsidRPr="00A10C3E">
        <w:rPr>
          <w:sz w:val="22"/>
        </w:rPr>
        <w:t xml:space="preserve">Zowel de Facebook-pagina van Luisterpunt als Ik </w:t>
      </w:r>
      <w:r w:rsidR="00A10C3E" w:rsidRPr="00A10C3E">
        <w:rPr>
          <w:sz w:val="22"/>
        </w:rPr>
        <w:lastRenderedPageBreak/>
        <w:t>haat lezen ken</w:t>
      </w:r>
      <w:r w:rsidR="00A10C3E">
        <w:rPr>
          <w:sz w:val="22"/>
        </w:rPr>
        <w:t>de in 2020</w:t>
      </w:r>
      <w:r w:rsidR="00A10C3E" w:rsidRPr="00A10C3E">
        <w:rPr>
          <w:sz w:val="22"/>
        </w:rPr>
        <w:t xml:space="preserve"> een sterke stijging in het aantal volgers</w:t>
      </w:r>
      <w:r w:rsidR="00A10C3E">
        <w:rPr>
          <w:sz w:val="22"/>
        </w:rPr>
        <w:t xml:space="preserve">. </w:t>
      </w:r>
      <w:r w:rsidR="00A10C3E" w:rsidRPr="00A10C3E">
        <w:rPr>
          <w:sz w:val="22"/>
        </w:rPr>
        <w:t xml:space="preserve">Onderstaande tabel toont de verschillen aan. </w:t>
      </w:r>
    </w:p>
    <w:p w14:paraId="5C076436" w14:textId="3977F437" w:rsidR="00A10C3E" w:rsidRDefault="00A10C3E" w:rsidP="00AE6566">
      <w:pPr>
        <w:rPr>
          <w:sz w:val="22"/>
        </w:rPr>
      </w:pPr>
    </w:p>
    <w:tbl>
      <w:tblPr>
        <w:tblW w:w="42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1102"/>
        <w:gridCol w:w="1102"/>
        <w:gridCol w:w="1216"/>
        <w:gridCol w:w="1102"/>
        <w:gridCol w:w="1331"/>
        <w:gridCol w:w="1112"/>
      </w:tblGrid>
      <w:tr w:rsidR="004A505E" w:rsidRPr="00775013" w14:paraId="3E143BE0" w14:textId="77777777" w:rsidTr="00300B0B">
        <w:trPr>
          <w:trHeight w:val="86"/>
          <w:jc w:val="center"/>
        </w:trPr>
        <w:tc>
          <w:tcPr>
            <w:tcW w:w="448" w:type="pct"/>
            <w:shd w:val="clear" w:color="auto" w:fill="auto"/>
          </w:tcPr>
          <w:p w14:paraId="229C653A" w14:textId="77777777" w:rsidR="00A10C3E" w:rsidRPr="004A505E" w:rsidRDefault="00A10C3E" w:rsidP="004A505E">
            <w:pPr>
              <w:rPr>
                <w:sz w:val="20"/>
                <w:szCs w:val="22"/>
              </w:rPr>
            </w:pPr>
            <w:r w:rsidRPr="004A505E">
              <w:rPr>
                <w:sz w:val="20"/>
                <w:szCs w:val="22"/>
              </w:rPr>
              <w:br w:type="page"/>
            </w:r>
          </w:p>
          <w:p w14:paraId="64E43457" w14:textId="77777777" w:rsidR="00C629CD" w:rsidRPr="004A505E" w:rsidRDefault="00A10C3E" w:rsidP="004A505E">
            <w:pPr>
              <w:rPr>
                <w:b/>
                <w:bCs/>
                <w:sz w:val="20"/>
                <w:szCs w:val="22"/>
                <w:lang w:val="nl-BE"/>
              </w:rPr>
            </w:pPr>
            <w:r w:rsidRPr="004A505E">
              <w:rPr>
                <w:sz w:val="20"/>
                <w:szCs w:val="22"/>
              </w:rPr>
              <w:br w:type="page"/>
            </w:r>
          </w:p>
        </w:tc>
        <w:tc>
          <w:tcPr>
            <w:tcW w:w="720" w:type="pct"/>
            <w:shd w:val="clear" w:color="auto" w:fill="auto"/>
          </w:tcPr>
          <w:p w14:paraId="21B8D861" w14:textId="2545A2CE" w:rsidR="00C629CD" w:rsidRPr="004A505E" w:rsidRDefault="00C629CD" w:rsidP="004A505E">
            <w:pPr>
              <w:rPr>
                <w:b/>
                <w:bCs/>
                <w:sz w:val="20"/>
                <w:szCs w:val="22"/>
                <w:lang w:val="nl-BE"/>
              </w:rPr>
            </w:pPr>
            <w:r w:rsidRPr="004A505E">
              <w:rPr>
                <w:b/>
                <w:bCs/>
                <w:sz w:val="20"/>
                <w:szCs w:val="22"/>
                <w:lang w:val="nl-BE"/>
              </w:rPr>
              <w:t>F</w:t>
            </w:r>
            <w:r w:rsidR="00071A93" w:rsidRPr="004A505E">
              <w:rPr>
                <w:b/>
                <w:bCs/>
                <w:sz w:val="20"/>
                <w:szCs w:val="22"/>
                <w:lang w:val="nl-BE"/>
              </w:rPr>
              <w:t>B LP</w:t>
            </w:r>
          </w:p>
          <w:p w14:paraId="7B83723B" w14:textId="56AEE5A9" w:rsidR="00071A93" w:rsidRPr="004A505E" w:rsidRDefault="00071A93" w:rsidP="004A505E">
            <w:pPr>
              <w:rPr>
                <w:b/>
                <w:bCs/>
                <w:sz w:val="20"/>
                <w:szCs w:val="22"/>
                <w:lang w:val="nl-BE"/>
              </w:rPr>
            </w:pPr>
            <w:r w:rsidRPr="004A505E">
              <w:rPr>
                <w:b/>
                <w:bCs/>
                <w:sz w:val="20"/>
                <w:szCs w:val="22"/>
                <w:lang w:val="nl-BE"/>
              </w:rPr>
              <w:t>(volgers)</w:t>
            </w:r>
          </w:p>
          <w:p w14:paraId="4B51D4DC" w14:textId="6922A1FF" w:rsidR="00C629CD" w:rsidRPr="004A505E" w:rsidRDefault="00102E6D" w:rsidP="004A505E">
            <w:pPr>
              <w:rPr>
                <w:b/>
                <w:bCs/>
                <w:sz w:val="20"/>
                <w:szCs w:val="22"/>
                <w:lang w:val="nl-BE"/>
              </w:rPr>
            </w:pPr>
            <w:r w:rsidRPr="004A505E">
              <w:rPr>
                <w:noProof/>
                <w:sz w:val="20"/>
                <w:szCs w:val="22"/>
              </w:rPr>
              <w:drawing>
                <wp:inline distT="0" distB="0" distL="0" distR="0" wp14:anchorId="6F00247C" wp14:editId="53907D45">
                  <wp:extent cx="327660" cy="327660"/>
                  <wp:effectExtent l="0" t="0" r="0" b="0"/>
                  <wp:docPr id="13" name="Afbeelding 1"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c>
          <w:tcPr>
            <w:tcW w:w="720" w:type="pct"/>
            <w:shd w:val="clear" w:color="auto" w:fill="auto"/>
          </w:tcPr>
          <w:p w14:paraId="1D5FCAAD" w14:textId="02D7A0EF" w:rsidR="00C629CD" w:rsidRPr="004A505E" w:rsidRDefault="00C629CD" w:rsidP="004A505E">
            <w:pPr>
              <w:rPr>
                <w:b/>
                <w:bCs/>
                <w:sz w:val="20"/>
                <w:szCs w:val="22"/>
                <w:lang w:val="nl-BE"/>
              </w:rPr>
            </w:pPr>
            <w:r w:rsidRPr="004A505E">
              <w:rPr>
                <w:b/>
                <w:bCs/>
                <w:sz w:val="20"/>
                <w:szCs w:val="22"/>
                <w:lang w:val="nl-BE"/>
              </w:rPr>
              <w:t>F</w:t>
            </w:r>
            <w:r w:rsidR="00071A93" w:rsidRPr="004A505E">
              <w:rPr>
                <w:b/>
                <w:bCs/>
                <w:sz w:val="20"/>
                <w:szCs w:val="22"/>
                <w:lang w:val="nl-BE"/>
              </w:rPr>
              <w:t>B</w:t>
            </w:r>
            <w:r w:rsidRPr="004A505E">
              <w:rPr>
                <w:b/>
                <w:bCs/>
                <w:sz w:val="20"/>
                <w:szCs w:val="22"/>
                <w:lang w:val="nl-BE"/>
              </w:rPr>
              <w:t xml:space="preserve"> IHL</w:t>
            </w:r>
          </w:p>
          <w:p w14:paraId="7EEEFEA6" w14:textId="77777777" w:rsidR="00A10C3E" w:rsidRPr="004A505E" w:rsidRDefault="00A10C3E" w:rsidP="004A505E">
            <w:pPr>
              <w:rPr>
                <w:b/>
                <w:bCs/>
                <w:sz w:val="20"/>
                <w:szCs w:val="22"/>
                <w:lang w:val="nl-BE"/>
              </w:rPr>
            </w:pPr>
            <w:r w:rsidRPr="004A505E">
              <w:rPr>
                <w:b/>
                <w:bCs/>
                <w:sz w:val="20"/>
                <w:szCs w:val="22"/>
                <w:lang w:val="nl-BE"/>
              </w:rPr>
              <w:t>(volgers)</w:t>
            </w:r>
          </w:p>
          <w:p w14:paraId="31AC222A" w14:textId="260B81E9" w:rsidR="00C629CD" w:rsidRPr="004A505E" w:rsidRDefault="00102E6D" w:rsidP="004A505E">
            <w:pPr>
              <w:rPr>
                <w:b/>
                <w:bCs/>
                <w:sz w:val="20"/>
                <w:szCs w:val="22"/>
                <w:lang w:val="nl-BE"/>
              </w:rPr>
            </w:pPr>
            <w:r w:rsidRPr="004A505E">
              <w:rPr>
                <w:noProof/>
                <w:sz w:val="20"/>
                <w:szCs w:val="22"/>
              </w:rPr>
              <w:drawing>
                <wp:inline distT="0" distB="0" distL="0" distR="0" wp14:anchorId="738489A0" wp14:editId="7FF646EA">
                  <wp:extent cx="327660" cy="327660"/>
                  <wp:effectExtent l="0" t="0" r="0" b="0"/>
                  <wp:docPr id="14" name="Afbeelding 2" descr="Logo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 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p>
        </w:tc>
        <w:tc>
          <w:tcPr>
            <w:tcW w:w="795" w:type="pct"/>
            <w:shd w:val="clear" w:color="auto" w:fill="auto"/>
          </w:tcPr>
          <w:p w14:paraId="33A7627A" w14:textId="77777777" w:rsidR="00C629CD" w:rsidRPr="004A505E" w:rsidRDefault="00C629CD" w:rsidP="004A505E">
            <w:pPr>
              <w:rPr>
                <w:b/>
                <w:bCs/>
                <w:sz w:val="20"/>
                <w:szCs w:val="22"/>
                <w:lang w:val="nl-BE"/>
              </w:rPr>
            </w:pPr>
            <w:r w:rsidRPr="004A505E">
              <w:rPr>
                <w:b/>
                <w:bCs/>
                <w:sz w:val="20"/>
                <w:szCs w:val="22"/>
                <w:lang w:val="nl-BE"/>
              </w:rPr>
              <w:t>Instagram</w:t>
            </w:r>
          </w:p>
          <w:p w14:paraId="0EC86DB4" w14:textId="0EAD638F" w:rsidR="00071A93" w:rsidRPr="004A505E" w:rsidRDefault="00A10C3E" w:rsidP="004A505E">
            <w:pPr>
              <w:rPr>
                <w:b/>
                <w:bCs/>
                <w:sz w:val="20"/>
                <w:szCs w:val="22"/>
                <w:lang w:val="nl-BE"/>
              </w:rPr>
            </w:pPr>
            <w:r w:rsidRPr="004A505E">
              <w:rPr>
                <w:b/>
                <w:bCs/>
                <w:sz w:val="20"/>
                <w:szCs w:val="22"/>
                <w:lang w:val="nl-BE"/>
              </w:rPr>
              <w:t>(volgers)</w:t>
            </w:r>
          </w:p>
          <w:p w14:paraId="50C1CA45" w14:textId="04A37B93" w:rsidR="00C629CD" w:rsidRPr="004A505E" w:rsidRDefault="00102E6D" w:rsidP="004A505E">
            <w:pPr>
              <w:rPr>
                <w:b/>
                <w:bCs/>
                <w:sz w:val="20"/>
                <w:szCs w:val="22"/>
                <w:lang w:val="nl-BE"/>
              </w:rPr>
            </w:pPr>
            <w:r w:rsidRPr="004A505E">
              <w:rPr>
                <w:b/>
                <w:noProof/>
                <w:sz w:val="20"/>
                <w:szCs w:val="22"/>
              </w:rPr>
              <w:drawing>
                <wp:inline distT="0" distB="0" distL="0" distR="0" wp14:anchorId="3EA0C493" wp14:editId="61818455">
                  <wp:extent cx="353695" cy="353695"/>
                  <wp:effectExtent l="0" t="0" r="0" b="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p>
        </w:tc>
        <w:tc>
          <w:tcPr>
            <w:tcW w:w="720" w:type="pct"/>
            <w:shd w:val="clear" w:color="auto" w:fill="auto"/>
          </w:tcPr>
          <w:p w14:paraId="357991A2" w14:textId="77777777" w:rsidR="00C629CD" w:rsidRPr="004A505E" w:rsidRDefault="00C629CD" w:rsidP="004A505E">
            <w:pPr>
              <w:rPr>
                <w:b/>
                <w:bCs/>
                <w:sz w:val="20"/>
                <w:szCs w:val="22"/>
                <w:lang w:val="nl-BE"/>
              </w:rPr>
            </w:pPr>
            <w:r w:rsidRPr="004A505E">
              <w:rPr>
                <w:b/>
                <w:bCs/>
                <w:sz w:val="20"/>
                <w:szCs w:val="22"/>
                <w:lang w:val="nl-BE"/>
              </w:rPr>
              <w:t>Twitter</w:t>
            </w:r>
          </w:p>
          <w:p w14:paraId="4340E3F5" w14:textId="2CD10C4A" w:rsidR="00071A93" w:rsidRPr="004A505E" w:rsidRDefault="002A5654" w:rsidP="004A505E">
            <w:pPr>
              <w:rPr>
                <w:b/>
                <w:bCs/>
                <w:sz w:val="20"/>
                <w:szCs w:val="22"/>
                <w:lang w:val="nl-BE"/>
              </w:rPr>
            </w:pPr>
            <w:r w:rsidRPr="004A505E">
              <w:rPr>
                <w:b/>
                <w:bCs/>
                <w:sz w:val="20"/>
                <w:szCs w:val="22"/>
                <w:lang w:val="nl-BE"/>
              </w:rPr>
              <w:t>(volgers)</w:t>
            </w:r>
          </w:p>
          <w:p w14:paraId="642924E3" w14:textId="3A2547D1" w:rsidR="00C629CD" w:rsidRPr="004A505E" w:rsidRDefault="00102E6D" w:rsidP="004A505E">
            <w:pPr>
              <w:rPr>
                <w:b/>
                <w:bCs/>
                <w:sz w:val="20"/>
                <w:szCs w:val="22"/>
                <w:lang w:val="nl-BE"/>
              </w:rPr>
            </w:pPr>
            <w:r w:rsidRPr="004A505E">
              <w:rPr>
                <w:noProof/>
                <w:sz w:val="20"/>
                <w:szCs w:val="22"/>
              </w:rPr>
              <w:drawing>
                <wp:inline distT="0" distB="0" distL="0" distR="0" wp14:anchorId="38A20236" wp14:editId="1C454AE0">
                  <wp:extent cx="362585" cy="362585"/>
                  <wp:effectExtent l="0" t="0" r="0" b="0"/>
                  <wp:docPr id="16" name="Afbeelding 4" descr="Jacques Kelly: Documents reveal the origins of several Baltimore  neighborhoods | Twitter logo, Twitter funny, Filipino tatt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Jacques Kelly: Documents reveal the origins of several Baltimore  neighborhoods | Twitter logo, Twitter funny, Filipino tatto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tcW w:w="870" w:type="pct"/>
            <w:shd w:val="clear" w:color="auto" w:fill="auto"/>
          </w:tcPr>
          <w:p w14:paraId="197906B0" w14:textId="77777777" w:rsidR="00C629CD" w:rsidRPr="004A505E" w:rsidRDefault="00C629CD" w:rsidP="004A505E">
            <w:pPr>
              <w:rPr>
                <w:b/>
                <w:bCs/>
                <w:sz w:val="20"/>
                <w:szCs w:val="22"/>
                <w:lang w:val="nl-BE"/>
              </w:rPr>
            </w:pPr>
            <w:r w:rsidRPr="004A505E">
              <w:rPr>
                <w:b/>
                <w:bCs/>
                <w:sz w:val="20"/>
                <w:szCs w:val="22"/>
                <w:lang w:val="nl-BE"/>
              </w:rPr>
              <w:t>YouTube</w:t>
            </w:r>
          </w:p>
          <w:p w14:paraId="6B372E35" w14:textId="6AD13438" w:rsidR="00071A93" w:rsidRPr="004A505E" w:rsidRDefault="002A5654" w:rsidP="004A505E">
            <w:pPr>
              <w:rPr>
                <w:b/>
                <w:bCs/>
                <w:sz w:val="20"/>
                <w:szCs w:val="22"/>
                <w:lang w:val="nl-BE"/>
              </w:rPr>
            </w:pPr>
            <w:r w:rsidRPr="004A505E">
              <w:rPr>
                <w:b/>
                <w:bCs/>
                <w:sz w:val="20"/>
                <w:szCs w:val="22"/>
                <w:lang w:val="nl-BE"/>
              </w:rPr>
              <w:t>(abonnees)</w:t>
            </w:r>
          </w:p>
          <w:p w14:paraId="19B0E461" w14:textId="3EF48A89" w:rsidR="00C629CD" w:rsidRPr="004A505E" w:rsidRDefault="00102E6D" w:rsidP="004A505E">
            <w:pPr>
              <w:rPr>
                <w:b/>
                <w:bCs/>
                <w:sz w:val="20"/>
                <w:szCs w:val="22"/>
                <w:lang w:val="nl-BE"/>
              </w:rPr>
            </w:pPr>
            <w:r w:rsidRPr="004A505E">
              <w:rPr>
                <w:b/>
                <w:noProof/>
                <w:sz w:val="20"/>
                <w:szCs w:val="22"/>
              </w:rPr>
              <w:drawing>
                <wp:inline distT="0" distB="0" distL="0" distR="0" wp14:anchorId="3A3B9E0B" wp14:editId="61096331">
                  <wp:extent cx="474345" cy="327660"/>
                  <wp:effectExtent l="0" t="0" r="0" b="0"/>
                  <wp:docPr id="1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4345" cy="327660"/>
                          </a:xfrm>
                          <a:prstGeom prst="rect">
                            <a:avLst/>
                          </a:prstGeom>
                          <a:noFill/>
                          <a:ln>
                            <a:noFill/>
                          </a:ln>
                        </pic:spPr>
                      </pic:pic>
                    </a:graphicData>
                  </a:graphic>
                </wp:inline>
              </w:drawing>
            </w:r>
          </w:p>
        </w:tc>
        <w:tc>
          <w:tcPr>
            <w:tcW w:w="727" w:type="pct"/>
            <w:shd w:val="clear" w:color="auto" w:fill="auto"/>
          </w:tcPr>
          <w:p w14:paraId="32361E47" w14:textId="77777777" w:rsidR="00C629CD" w:rsidRPr="004A505E" w:rsidRDefault="00C629CD" w:rsidP="004A505E">
            <w:pPr>
              <w:rPr>
                <w:b/>
                <w:bCs/>
                <w:sz w:val="20"/>
                <w:szCs w:val="22"/>
                <w:lang w:val="nl-BE"/>
              </w:rPr>
            </w:pPr>
            <w:r w:rsidRPr="004A505E">
              <w:rPr>
                <w:b/>
                <w:bCs/>
                <w:sz w:val="20"/>
                <w:szCs w:val="22"/>
                <w:lang w:val="nl-BE"/>
              </w:rPr>
              <w:t>Pinterest</w:t>
            </w:r>
          </w:p>
          <w:p w14:paraId="2A6C6482" w14:textId="76CD312A" w:rsidR="00071A93" w:rsidRPr="004A505E" w:rsidRDefault="002A5654" w:rsidP="004A505E">
            <w:pPr>
              <w:rPr>
                <w:b/>
                <w:bCs/>
                <w:sz w:val="20"/>
                <w:szCs w:val="22"/>
                <w:lang w:val="nl-BE"/>
              </w:rPr>
            </w:pPr>
            <w:r w:rsidRPr="004A505E">
              <w:rPr>
                <w:b/>
                <w:bCs/>
                <w:sz w:val="20"/>
                <w:szCs w:val="22"/>
                <w:lang w:val="nl-BE"/>
              </w:rPr>
              <w:t>(volgers)</w:t>
            </w:r>
          </w:p>
          <w:p w14:paraId="2FF0A5C5" w14:textId="56AF9ED0" w:rsidR="00C629CD" w:rsidRPr="004A505E" w:rsidRDefault="00102E6D" w:rsidP="004A505E">
            <w:pPr>
              <w:rPr>
                <w:b/>
                <w:bCs/>
                <w:sz w:val="20"/>
                <w:szCs w:val="22"/>
                <w:lang w:val="nl-BE"/>
              </w:rPr>
            </w:pPr>
            <w:r w:rsidRPr="004A505E">
              <w:rPr>
                <w:b/>
                <w:noProof/>
                <w:sz w:val="20"/>
                <w:szCs w:val="22"/>
              </w:rPr>
              <w:drawing>
                <wp:inline distT="0" distB="0" distL="0" distR="0" wp14:anchorId="1C2AF054" wp14:editId="56C5B94F">
                  <wp:extent cx="344805" cy="344805"/>
                  <wp:effectExtent l="0" t="0" r="0" b="0"/>
                  <wp:docPr id="18" name="Afbeelding 8" descr="How to: Promote Your Employer Brand on P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ow to: Promote Your Employer Brand on Pinteres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tc>
      </w:tr>
      <w:tr w:rsidR="004A505E" w:rsidRPr="00775013" w14:paraId="1563213A" w14:textId="77777777" w:rsidTr="00300B0B">
        <w:trPr>
          <w:trHeight w:val="78"/>
          <w:jc w:val="center"/>
        </w:trPr>
        <w:tc>
          <w:tcPr>
            <w:tcW w:w="448" w:type="pct"/>
            <w:shd w:val="clear" w:color="auto" w:fill="auto"/>
          </w:tcPr>
          <w:p w14:paraId="2949DAE4" w14:textId="77777777" w:rsidR="00C629CD" w:rsidRPr="004A505E" w:rsidRDefault="00C629CD" w:rsidP="004A505E">
            <w:pPr>
              <w:rPr>
                <w:sz w:val="20"/>
                <w:szCs w:val="22"/>
                <w:lang w:val="nl-BE"/>
              </w:rPr>
            </w:pPr>
            <w:r w:rsidRPr="004A505E">
              <w:rPr>
                <w:sz w:val="20"/>
                <w:szCs w:val="22"/>
                <w:lang w:val="nl-BE"/>
              </w:rPr>
              <w:t>2018</w:t>
            </w:r>
          </w:p>
        </w:tc>
        <w:tc>
          <w:tcPr>
            <w:tcW w:w="720" w:type="pct"/>
            <w:shd w:val="clear" w:color="auto" w:fill="auto"/>
          </w:tcPr>
          <w:p w14:paraId="115F207E" w14:textId="77777777" w:rsidR="00C629CD" w:rsidRPr="004A505E" w:rsidRDefault="00C629CD" w:rsidP="004A505E">
            <w:pPr>
              <w:jc w:val="right"/>
              <w:rPr>
                <w:sz w:val="20"/>
                <w:szCs w:val="22"/>
                <w:lang w:val="nl-BE"/>
              </w:rPr>
            </w:pPr>
            <w:r w:rsidRPr="004A505E">
              <w:rPr>
                <w:sz w:val="20"/>
                <w:szCs w:val="22"/>
                <w:lang w:val="nl-BE"/>
              </w:rPr>
              <w:t>1.543</w:t>
            </w:r>
            <w:r w:rsidR="002A5654" w:rsidRPr="004A505E">
              <w:rPr>
                <w:sz w:val="20"/>
                <w:szCs w:val="22"/>
                <w:lang w:val="nl-BE"/>
              </w:rPr>
              <w:t>*</w:t>
            </w:r>
          </w:p>
        </w:tc>
        <w:tc>
          <w:tcPr>
            <w:tcW w:w="720" w:type="pct"/>
            <w:shd w:val="clear" w:color="auto" w:fill="auto"/>
          </w:tcPr>
          <w:p w14:paraId="096E3614" w14:textId="77777777" w:rsidR="00C629CD" w:rsidRPr="004A505E" w:rsidRDefault="00C629CD" w:rsidP="004A505E">
            <w:pPr>
              <w:jc w:val="right"/>
              <w:rPr>
                <w:sz w:val="20"/>
                <w:szCs w:val="22"/>
                <w:lang w:val="nl-BE"/>
              </w:rPr>
            </w:pPr>
            <w:r w:rsidRPr="004A505E">
              <w:rPr>
                <w:sz w:val="20"/>
                <w:szCs w:val="22"/>
                <w:lang w:val="nl-BE"/>
              </w:rPr>
              <w:t>1.351</w:t>
            </w:r>
            <w:r w:rsidR="002A5654" w:rsidRPr="004A505E">
              <w:rPr>
                <w:sz w:val="20"/>
                <w:szCs w:val="22"/>
                <w:lang w:val="nl-BE"/>
              </w:rPr>
              <w:t>*</w:t>
            </w:r>
          </w:p>
        </w:tc>
        <w:tc>
          <w:tcPr>
            <w:tcW w:w="795" w:type="pct"/>
            <w:shd w:val="clear" w:color="auto" w:fill="auto"/>
          </w:tcPr>
          <w:p w14:paraId="641D487F" w14:textId="77777777" w:rsidR="00C629CD" w:rsidRPr="004A505E" w:rsidRDefault="00C629CD" w:rsidP="004A505E">
            <w:pPr>
              <w:jc w:val="right"/>
              <w:rPr>
                <w:sz w:val="20"/>
                <w:szCs w:val="22"/>
                <w:lang w:val="nl-BE"/>
              </w:rPr>
            </w:pPr>
            <w:r w:rsidRPr="004A505E">
              <w:rPr>
                <w:sz w:val="20"/>
                <w:szCs w:val="22"/>
                <w:lang w:val="nl-BE"/>
              </w:rPr>
              <w:t>NVT</w:t>
            </w:r>
          </w:p>
        </w:tc>
        <w:tc>
          <w:tcPr>
            <w:tcW w:w="720" w:type="pct"/>
            <w:shd w:val="clear" w:color="auto" w:fill="auto"/>
          </w:tcPr>
          <w:p w14:paraId="527328EC" w14:textId="77777777" w:rsidR="00C629CD" w:rsidRPr="004A505E" w:rsidRDefault="001259A2" w:rsidP="004A505E">
            <w:pPr>
              <w:jc w:val="right"/>
              <w:rPr>
                <w:sz w:val="20"/>
                <w:szCs w:val="22"/>
                <w:lang w:val="nl-BE"/>
              </w:rPr>
            </w:pPr>
            <w:r w:rsidRPr="004A505E">
              <w:rPr>
                <w:sz w:val="20"/>
                <w:szCs w:val="22"/>
                <w:lang w:val="nl-BE"/>
              </w:rPr>
              <w:t>45</w:t>
            </w:r>
          </w:p>
        </w:tc>
        <w:tc>
          <w:tcPr>
            <w:tcW w:w="870" w:type="pct"/>
            <w:shd w:val="clear" w:color="auto" w:fill="auto"/>
          </w:tcPr>
          <w:p w14:paraId="26F5B815" w14:textId="77777777" w:rsidR="00C629CD" w:rsidRPr="004A505E" w:rsidRDefault="00301CD8" w:rsidP="004A505E">
            <w:pPr>
              <w:jc w:val="right"/>
              <w:rPr>
                <w:sz w:val="20"/>
                <w:szCs w:val="22"/>
                <w:lang w:val="nl-BE"/>
              </w:rPr>
            </w:pPr>
            <w:r w:rsidRPr="004A505E">
              <w:rPr>
                <w:sz w:val="20"/>
                <w:szCs w:val="22"/>
                <w:lang w:val="nl-BE"/>
              </w:rPr>
              <w:t>**</w:t>
            </w:r>
          </w:p>
        </w:tc>
        <w:tc>
          <w:tcPr>
            <w:tcW w:w="727" w:type="pct"/>
            <w:shd w:val="clear" w:color="auto" w:fill="auto"/>
          </w:tcPr>
          <w:p w14:paraId="3BA3C902" w14:textId="77777777" w:rsidR="00C629CD" w:rsidRPr="004A505E" w:rsidRDefault="00301CD8" w:rsidP="004A505E">
            <w:pPr>
              <w:jc w:val="right"/>
              <w:rPr>
                <w:sz w:val="20"/>
                <w:szCs w:val="22"/>
                <w:lang w:val="nl-BE"/>
              </w:rPr>
            </w:pPr>
            <w:r w:rsidRPr="004A505E">
              <w:rPr>
                <w:sz w:val="20"/>
                <w:szCs w:val="22"/>
                <w:lang w:val="nl-BE"/>
              </w:rPr>
              <w:t>**</w:t>
            </w:r>
          </w:p>
        </w:tc>
      </w:tr>
      <w:tr w:rsidR="004A505E" w:rsidRPr="00775013" w14:paraId="2080A285" w14:textId="77777777" w:rsidTr="00300B0B">
        <w:trPr>
          <w:trHeight w:val="31"/>
          <w:jc w:val="center"/>
        </w:trPr>
        <w:tc>
          <w:tcPr>
            <w:tcW w:w="448" w:type="pct"/>
            <w:shd w:val="clear" w:color="auto" w:fill="auto"/>
          </w:tcPr>
          <w:p w14:paraId="16FE7D33" w14:textId="77777777" w:rsidR="00C629CD" w:rsidRPr="004A505E" w:rsidRDefault="00C629CD" w:rsidP="004A505E">
            <w:pPr>
              <w:rPr>
                <w:sz w:val="20"/>
                <w:szCs w:val="22"/>
                <w:lang w:val="nl-BE"/>
              </w:rPr>
            </w:pPr>
            <w:r w:rsidRPr="004A505E">
              <w:rPr>
                <w:sz w:val="20"/>
                <w:szCs w:val="22"/>
                <w:lang w:val="nl-BE"/>
              </w:rPr>
              <w:t>2019</w:t>
            </w:r>
          </w:p>
        </w:tc>
        <w:tc>
          <w:tcPr>
            <w:tcW w:w="720" w:type="pct"/>
            <w:shd w:val="clear" w:color="auto" w:fill="auto"/>
          </w:tcPr>
          <w:p w14:paraId="3C15B9CF" w14:textId="77777777" w:rsidR="00C629CD" w:rsidRPr="004A505E" w:rsidRDefault="00C629CD" w:rsidP="004A505E">
            <w:pPr>
              <w:jc w:val="right"/>
              <w:rPr>
                <w:sz w:val="20"/>
                <w:szCs w:val="22"/>
                <w:lang w:val="nl-BE"/>
              </w:rPr>
            </w:pPr>
            <w:r w:rsidRPr="004A505E">
              <w:rPr>
                <w:sz w:val="20"/>
                <w:szCs w:val="22"/>
                <w:lang w:val="nl-BE"/>
              </w:rPr>
              <w:t>1.864</w:t>
            </w:r>
          </w:p>
        </w:tc>
        <w:tc>
          <w:tcPr>
            <w:tcW w:w="720" w:type="pct"/>
            <w:shd w:val="clear" w:color="auto" w:fill="auto"/>
          </w:tcPr>
          <w:p w14:paraId="28862174" w14:textId="77777777" w:rsidR="00C629CD" w:rsidRPr="004A505E" w:rsidRDefault="00C629CD" w:rsidP="004A505E">
            <w:pPr>
              <w:jc w:val="right"/>
              <w:rPr>
                <w:sz w:val="20"/>
                <w:szCs w:val="22"/>
                <w:lang w:val="nl-BE"/>
              </w:rPr>
            </w:pPr>
            <w:r w:rsidRPr="004A505E">
              <w:rPr>
                <w:sz w:val="20"/>
                <w:szCs w:val="22"/>
                <w:lang w:val="nl-BE"/>
              </w:rPr>
              <w:t xml:space="preserve">1.659 </w:t>
            </w:r>
          </w:p>
        </w:tc>
        <w:tc>
          <w:tcPr>
            <w:tcW w:w="795" w:type="pct"/>
            <w:shd w:val="clear" w:color="auto" w:fill="auto"/>
          </w:tcPr>
          <w:p w14:paraId="3CBE1E28" w14:textId="77777777" w:rsidR="00C629CD" w:rsidRPr="004A505E" w:rsidRDefault="00C629CD" w:rsidP="004A505E">
            <w:pPr>
              <w:jc w:val="right"/>
              <w:rPr>
                <w:sz w:val="20"/>
                <w:szCs w:val="22"/>
                <w:lang w:val="nl-BE"/>
              </w:rPr>
            </w:pPr>
            <w:r w:rsidRPr="004A505E">
              <w:rPr>
                <w:sz w:val="20"/>
                <w:szCs w:val="22"/>
                <w:lang w:val="nl-BE"/>
              </w:rPr>
              <w:t>NVT</w:t>
            </w:r>
          </w:p>
        </w:tc>
        <w:tc>
          <w:tcPr>
            <w:tcW w:w="720" w:type="pct"/>
            <w:shd w:val="clear" w:color="auto" w:fill="auto"/>
          </w:tcPr>
          <w:p w14:paraId="6497B527" w14:textId="77777777" w:rsidR="00C629CD" w:rsidRPr="004A505E" w:rsidRDefault="00C629CD" w:rsidP="004A505E">
            <w:pPr>
              <w:jc w:val="right"/>
              <w:rPr>
                <w:sz w:val="20"/>
                <w:szCs w:val="22"/>
                <w:lang w:val="nl-BE"/>
              </w:rPr>
            </w:pPr>
            <w:r w:rsidRPr="004A505E">
              <w:rPr>
                <w:sz w:val="20"/>
                <w:szCs w:val="22"/>
                <w:lang w:val="nl-BE"/>
              </w:rPr>
              <w:t>70</w:t>
            </w:r>
          </w:p>
        </w:tc>
        <w:tc>
          <w:tcPr>
            <w:tcW w:w="870" w:type="pct"/>
            <w:shd w:val="clear" w:color="auto" w:fill="auto"/>
          </w:tcPr>
          <w:p w14:paraId="2B0D8418" w14:textId="77777777" w:rsidR="00C629CD" w:rsidRPr="004A505E" w:rsidRDefault="00C629CD" w:rsidP="004A505E">
            <w:pPr>
              <w:jc w:val="right"/>
              <w:rPr>
                <w:sz w:val="20"/>
                <w:szCs w:val="22"/>
                <w:lang w:val="nl-BE"/>
              </w:rPr>
            </w:pPr>
            <w:r w:rsidRPr="004A505E">
              <w:rPr>
                <w:sz w:val="20"/>
                <w:szCs w:val="22"/>
                <w:lang w:val="nl-BE"/>
              </w:rPr>
              <w:t>100</w:t>
            </w:r>
            <w:r w:rsidR="002A5654" w:rsidRPr="004A505E">
              <w:rPr>
                <w:sz w:val="20"/>
                <w:szCs w:val="22"/>
                <w:lang w:val="nl-BE"/>
              </w:rPr>
              <w:t>+</w:t>
            </w:r>
          </w:p>
        </w:tc>
        <w:tc>
          <w:tcPr>
            <w:tcW w:w="727" w:type="pct"/>
            <w:shd w:val="clear" w:color="auto" w:fill="auto"/>
          </w:tcPr>
          <w:p w14:paraId="409147EA" w14:textId="77777777" w:rsidR="00C629CD" w:rsidRPr="004A505E" w:rsidRDefault="00301CD8" w:rsidP="004A505E">
            <w:pPr>
              <w:jc w:val="right"/>
              <w:rPr>
                <w:sz w:val="20"/>
                <w:szCs w:val="22"/>
                <w:lang w:val="nl-BE"/>
              </w:rPr>
            </w:pPr>
            <w:r w:rsidRPr="004A505E">
              <w:rPr>
                <w:sz w:val="20"/>
                <w:szCs w:val="22"/>
                <w:lang w:val="nl-BE"/>
              </w:rPr>
              <w:t>**</w:t>
            </w:r>
          </w:p>
        </w:tc>
      </w:tr>
      <w:tr w:rsidR="004A505E" w:rsidRPr="00775013" w14:paraId="5D1FE856" w14:textId="77777777" w:rsidTr="00300B0B">
        <w:trPr>
          <w:trHeight w:val="38"/>
          <w:jc w:val="center"/>
        </w:trPr>
        <w:tc>
          <w:tcPr>
            <w:tcW w:w="448" w:type="pct"/>
            <w:shd w:val="clear" w:color="auto" w:fill="auto"/>
          </w:tcPr>
          <w:p w14:paraId="01E778E0" w14:textId="77777777" w:rsidR="00C629CD" w:rsidRPr="004A505E" w:rsidRDefault="00C629CD" w:rsidP="004A505E">
            <w:pPr>
              <w:rPr>
                <w:sz w:val="20"/>
                <w:szCs w:val="22"/>
                <w:lang w:val="nl-BE"/>
              </w:rPr>
            </w:pPr>
            <w:r w:rsidRPr="004A505E">
              <w:rPr>
                <w:sz w:val="20"/>
                <w:szCs w:val="22"/>
                <w:lang w:val="nl-BE"/>
              </w:rPr>
              <w:t>2020</w:t>
            </w:r>
          </w:p>
        </w:tc>
        <w:tc>
          <w:tcPr>
            <w:tcW w:w="720" w:type="pct"/>
            <w:shd w:val="clear" w:color="auto" w:fill="auto"/>
          </w:tcPr>
          <w:p w14:paraId="2814D177" w14:textId="77777777" w:rsidR="00C629CD" w:rsidRPr="004A505E" w:rsidRDefault="00C629CD" w:rsidP="004A505E">
            <w:pPr>
              <w:jc w:val="right"/>
              <w:rPr>
                <w:sz w:val="20"/>
                <w:szCs w:val="22"/>
                <w:lang w:val="nl-BE"/>
              </w:rPr>
            </w:pPr>
            <w:r w:rsidRPr="004A505E">
              <w:rPr>
                <w:sz w:val="20"/>
                <w:szCs w:val="22"/>
                <w:lang w:val="nl-BE"/>
              </w:rPr>
              <w:t>2.649</w:t>
            </w:r>
          </w:p>
        </w:tc>
        <w:tc>
          <w:tcPr>
            <w:tcW w:w="720" w:type="pct"/>
            <w:shd w:val="clear" w:color="auto" w:fill="auto"/>
          </w:tcPr>
          <w:p w14:paraId="41B47C87" w14:textId="77777777" w:rsidR="00C629CD" w:rsidRPr="004A505E" w:rsidRDefault="00C629CD" w:rsidP="004A505E">
            <w:pPr>
              <w:jc w:val="right"/>
              <w:rPr>
                <w:sz w:val="20"/>
                <w:szCs w:val="22"/>
                <w:lang w:val="nl-BE"/>
              </w:rPr>
            </w:pPr>
            <w:r w:rsidRPr="004A505E">
              <w:rPr>
                <w:sz w:val="20"/>
                <w:szCs w:val="22"/>
                <w:lang w:val="nl-BE"/>
              </w:rPr>
              <w:t>2.889</w:t>
            </w:r>
          </w:p>
        </w:tc>
        <w:tc>
          <w:tcPr>
            <w:tcW w:w="795" w:type="pct"/>
            <w:shd w:val="clear" w:color="auto" w:fill="auto"/>
          </w:tcPr>
          <w:p w14:paraId="441A1DA9" w14:textId="77777777" w:rsidR="00C629CD" w:rsidRPr="004A505E" w:rsidRDefault="00A65BEA" w:rsidP="004A505E">
            <w:pPr>
              <w:jc w:val="right"/>
              <w:rPr>
                <w:sz w:val="20"/>
                <w:szCs w:val="22"/>
                <w:lang w:val="nl-BE"/>
              </w:rPr>
            </w:pPr>
            <w:r w:rsidRPr="004A505E">
              <w:rPr>
                <w:sz w:val="20"/>
                <w:szCs w:val="22"/>
                <w:lang w:val="nl-BE"/>
              </w:rPr>
              <w:t>408</w:t>
            </w:r>
          </w:p>
        </w:tc>
        <w:tc>
          <w:tcPr>
            <w:tcW w:w="720" w:type="pct"/>
            <w:shd w:val="clear" w:color="auto" w:fill="auto"/>
          </w:tcPr>
          <w:p w14:paraId="38F0B556" w14:textId="77777777" w:rsidR="00C629CD" w:rsidRPr="004A505E" w:rsidRDefault="00A65BEA" w:rsidP="004A505E">
            <w:pPr>
              <w:jc w:val="right"/>
              <w:rPr>
                <w:sz w:val="20"/>
                <w:szCs w:val="22"/>
                <w:lang w:val="nl-BE"/>
              </w:rPr>
            </w:pPr>
            <w:r w:rsidRPr="004A505E">
              <w:rPr>
                <w:sz w:val="20"/>
                <w:szCs w:val="22"/>
                <w:lang w:val="nl-BE"/>
              </w:rPr>
              <w:t>99</w:t>
            </w:r>
          </w:p>
        </w:tc>
        <w:tc>
          <w:tcPr>
            <w:tcW w:w="870" w:type="pct"/>
            <w:shd w:val="clear" w:color="auto" w:fill="auto"/>
          </w:tcPr>
          <w:p w14:paraId="05696F06" w14:textId="77777777" w:rsidR="00C629CD" w:rsidRPr="004A505E" w:rsidRDefault="00C629CD" w:rsidP="004A505E">
            <w:pPr>
              <w:jc w:val="right"/>
              <w:rPr>
                <w:sz w:val="20"/>
                <w:szCs w:val="22"/>
                <w:lang w:val="nl-BE"/>
              </w:rPr>
            </w:pPr>
            <w:r w:rsidRPr="004A505E">
              <w:rPr>
                <w:sz w:val="20"/>
                <w:szCs w:val="22"/>
                <w:lang w:val="nl-BE"/>
              </w:rPr>
              <w:t>1</w:t>
            </w:r>
            <w:r w:rsidR="006A0900" w:rsidRPr="004A505E">
              <w:rPr>
                <w:sz w:val="20"/>
                <w:szCs w:val="22"/>
                <w:lang w:val="nl-BE"/>
              </w:rPr>
              <w:t>67</w:t>
            </w:r>
          </w:p>
        </w:tc>
        <w:tc>
          <w:tcPr>
            <w:tcW w:w="727" w:type="pct"/>
            <w:shd w:val="clear" w:color="auto" w:fill="auto"/>
          </w:tcPr>
          <w:p w14:paraId="38D4F74C" w14:textId="77777777" w:rsidR="00C629CD" w:rsidRPr="004A505E" w:rsidRDefault="00C629CD" w:rsidP="004A505E">
            <w:pPr>
              <w:jc w:val="right"/>
              <w:rPr>
                <w:sz w:val="20"/>
                <w:szCs w:val="22"/>
                <w:lang w:val="nl-BE"/>
              </w:rPr>
            </w:pPr>
            <w:r w:rsidRPr="004A505E">
              <w:rPr>
                <w:sz w:val="20"/>
                <w:szCs w:val="22"/>
                <w:lang w:val="nl-BE"/>
              </w:rPr>
              <w:t>56</w:t>
            </w:r>
          </w:p>
        </w:tc>
      </w:tr>
    </w:tbl>
    <w:p w14:paraId="0E0597AD" w14:textId="1578EED2" w:rsidR="00143861" w:rsidRPr="00201D2D" w:rsidRDefault="00143861" w:rsidP="006862CC">
      <w:pPr>
        <w:ind w:left="708"/>
        <w:rPr>
          <w:i/>
          <w:iCs/>
          <w:sz w:val="18"/>
          <w:szCs w:val="18"/>
        </w:rPr>
      </w:pPr>
      <w:r w:rsidRPr="00201D2D">
        <w:rPr>
          <w:i/>
          <w:iCs/>
          <w:sz w:val="18"/>
          <w:szCs w:val="18"/>
        </w:rPr>
        <w:t>Deze tabel toont een overzicht van volgers</w:t>
      </w:r>
      <w:r w:rsidR="00301CD8" w:rsidRPr="00201D2D">
        <w:rPr>
          <w:i/>
          <w:iCs/>
          <w:sz w:val="18"/>
          <w:szCs w:val="18"/>
        </w:rPr>
        <w:t xml:space="preserve"> / </w:t>
      </w:r>
      <w:r w:rsidRPr="00201D2D">
        <w:rPr>
          <w:i/>
          <w:iCs/>
          <w:sz w:val="18"/>
          <w:szCs w:val="18"/>
        </w:rPr>
        <w:t>abonnees van de sociale medi</w:t>
      </w:r>
      <w:r w:rsidR="00FE0928" w:rsidRPr="00201D2D">
        <w:rPr>
          <w:i/>
          <w:iCs/>
          <w:sz w:val="18"/>
          <w:szCs w:val="18"/>
        </w:rPr>
        <w:t>a</w:t>
      </w:r>
      <w:r w:rsidRPr="00201D2D">
        <w:rPr>
          <w:i/>
          <w:iCs/>
          <w:sz w:val="18"/>
          <w:szCs w:val="18"/>
        </w:rPr>
        <w:t xml:space="preserve">kanalen Facebook, Instagram, Twitter, YouTube en Pinterest. </w:t>
      </w:r>
      <w:r w:rsidR="002A5654" w:rsidRPr="00201D2D">
        <w:rPr>
          <w:i/>
          <w:iCs/>
          <w:sz w:val="18"/>
          <w:szCs w:val="18"/>
        </w:rPr>
        <w:br/>
        <w:t>*In 2018 kende Facebook enkel vind-ik-leuks bij pagina’s. Personen kunnen nu een pagina volgen of liken. Volgers zien alle berichten van je pagina op hun tijdlijn passeren. Wanneer je enkel een pagina leuk vindt, maar niet volgt, is dat niet het geval.</w:t>
      </w:r>
      <w:r w:rsidR="00CE2874" w:rsidRPr="00201D2D">
        <w:rPr>
          <w:i/>
          <w:iCs/>
          <w:sz w:val="18"/>
          <w:szCs w:val="18"/>
        </w:rPr>
        <w:t xml:space="preserve"> Voor 2018 geven we het aantal vind-ik-leuks weer,</w:t>
      </w:r>
      <w:r w:rsidR="00AC2850" w:rsidRPr="00201D2D">
        <w:rPr>
          <w:i/>
          <w:iCs/>
          <w:sz w:val="18"/>
          <w:szCs w:val="18"/>
        </w:rPr>
        <w:t xml:space="preserve"> voor</w:t>
      </w:r>
      <w:r w:rsidR="00CE2874" w:rsidRPr="00201D2D">
        <w:rPr>
          <w:i/>
          <w:iCs/>
          <w:sz w:val="18"/>
          <w:szCs w:val="18"/>
        </w:rPr>
        <w:t xml:space="preserve"> 2019 en 2020 het aantal volgers. </w:t>
      </w:r>
    </w:p>
    <w:p w14:paraId="07989241" w14:textId="77777777" w:rsidR="00301CD8" w:rsidRPr="00201D2D" w:rsidRDefault="00301CD8" w:rsidP="006862CC">
      <w:pPr>
        <w:ind w:left="708"/>
        <w:rPr>
          <w:i/>
          <w:iCs/>
          <w:sz w:val="18"/>
          <w:szCs w:val="18"/>
        </w:rPr>
      </w:pPr>
      <w:r w:rsidRPr="00201D2D">
        <w:rPr>
          <w:i/>
          <w:iCs/>
          <w:sz w:val="18"/>
          <w:szCs w:val="18"/>
        </w:rPr>
        <w:t xml:space="preserve">** Gegevens niet geregistreerd. </w:t>
      </w:r>
    </w:p>
    <w:p w14:paraId="032F8941" w14:textId="77777777" w:rsidR="002D6C1C" w:rsidRPr="00143861" w:rsidRDefault="002D6C1C" w:rsidP="002D6C1C">
      <w:pPr>
        <w:rPr>
          <w:sz w:val="22"/>
        </w:rPr>
      </w:pPr>
    </w:p>
    <w:p w14:paraId="51B13A95" w14:textId="2D8C786A" w:rsidR="00D606C7" w:rsidRDefault="00D606C7" w:rsidP="00D606C7">
      <w:pPr>
        <w:ind w:left="720"/>
        <w:rPr>
          <w:sz w:val="22"/>
          <w:lang w:val="nl-BE"/>
        </w:rPr>
      </w:pPr>
      <w:r w:rsidRPr="00D606C7">
        <w:rPr>
          <w:sz w:val="22"/>
          <w:lang w:val="nl-BE"/>
        </w:rPr>
        <w:t xml:space="preserve">In 2020 publiceerden we drie Facebook-advertenties. De eerste advertentie verscheen in oktober, in het kader van </w:t>
      </w:r>
      <w:r w:rsidR="00D33A5D">
        <w:rPr>
          <w:sz w:val="22"/>
          <w:lang w:val="nl-BE"/>
        </w:rPr>
        <w:t>onze</w:t>
      </w:r>
      <w:r w:rsidRPr="00D606C7">
        <w:rPr>
          <w:sz w:val="22"/>
          <w:lang w:val="nl-BE"/>
        </w:rPr>
        <w:t xml:space="preserve"> uitgebreide Ik haat lezen</w:t>
      </w:r>
      <w:r w:rsidR="00BB4552">
        <w:rPr>
          <w:sz w:val="22"/>
          <w:lang w:val="nl-BE"/>
        </w:rPr>
        <w:t>-</w:t>
      </w:r>
      <w:r w:rsidRPr="00D606C7">
        <w:rPr>
          <w:sz w:val="22"/>
          <w:lang w:val="nl-BE"/>
        </w:rPr>
        <w:t>campagne</w:t>
      </w:r>
      <w:r w:rsidR="00D33A5D">
        <w:rPr>
          <w:sz w:val="22"/>
          <w:lang w:val="nl-BE"/>
        </w:rPr>
        <w:t>maand</w:t>
      </w:r>
      <w:r w:rsidRPr="00D606C7">
        <w:rPr>
          <w:sz w:val="22"/>
          <w:lang w:val="nl-BE"/>
        </w:rPr>
        <w:t xml:space="preserve">. </w:t>
      </w:r>
      <w:r w:rsidR="00D33A5D">
        <w:rPr>
          <w:sz w:val="22"/>
          <w:lang w:val="nl-BE"/>
        </w:rPr>
        <w:t>We verspreidden het</w:t>
      </w:r>
      <w:r w:rsidRPr="00D606C7">
        <w:rPr>
          <w:sz w:val="22"/>
          <w:lang w:val="nl-BE"/>
        </w:rPr>
        <w:t xml:space="preserve"> promotiefilmpje van de Anderslezen-app </w:t>
      </w:r>
      <w:r w:rsidR="00BE387D">
        <w:rPr>
          <w:sz w:val="22"/>
          <w:lang w:val="nl-BE"/>
        </w:rPr>
        <w:t xml:space="preserve">voor de jeugd </w:t>
      </w:r>
      <w:r w:rsidR="00D33A5D">
        <w:rPr>
          <w:sz w:val="22"/>
          <w:lang w:val="nl-BE"/>
        </w:rPr>
        <w:t>hiermee voor het eerst</w:t>
      </w:r>
      <w:r w:rsidR="00A10C3E">
        <w:rPr>
          <w:sz w:val="22"/>
          <w:lang w:val="nl-BE"/>
        </w:rPr>
        <w:t xml:space="preserve">. </w:t>
      </w:r>
      <w:r w:rsidRPr="00D606C7">
        <w:rPr>
          <w:sz w:val="22"/>
          <w:lang w:val="nl-BE"/>
        </w:rPr>
        <w:t xml:space="preserve">De volgende twee advertenties </w:t>
      </w:r>
      <w:r w:rsidR="00D33A5D">
        <w:rPr>
          <w:sz w:val="22"/>
          <w:lang w:val="nl-BE"/>
        </w:rPr>
        <w:t>lanceerden we</w:t>
      </w:r>
      <w:r w:rsidRPr="00D606C7">
        <w:rPr>
          <w:sz w:val="22"/>
          <w:lang w:val="nl-BE"/>
        </w:rPr>
        <w:t xml:space="preserve"> in november om onze twee webinars te promoten (voor ouders en onderwijs)</w:t>
      </w:r>
      <w:r w:rsidR="00176D8B">
        <w:rPr>
          <w:sz w:val="22"/>
          <w:lang w:val="nl-BE"/>
        </w:rPr>
        <w:t>, ze waren zeer succesvol.</w:t>
      </w:r>
      <w:r w:rsidR="00FE0928">
        <w:rPr>
          <w:sz w:val="22"/>
          <w:lang w:val="nl-BE"/>
        </w:rPr>
        <w:t xml:space="preserve"> </w:t>
      </w:r>
      <w:r w:rsidR="00E01810">
        <w:rPr>
          <w:sz w:val="22"/>
          <w:lang w:val="nl-BE"/>
        </w:rPr>
        <w:t>Ook in 2021 zullen we Facebook-</w:t>
      </w:r>
      <w:r w:rsidRPr="00D606C7">
        <w:rPr>
          <w:sz w:val="22"/>
          <w:lang w:val="nl-BE"/>
        </w:rPr>
        <w:t xml:space="preserve">advertenties </w:t>
      </w:r>
      <w:r w:rsidR="00E01810">
        <w:rPr>
          <w:sz w:val="22"/>
          <w:lang w:val="nl-BE"/>
        </w:rPr>
        <w:t>plaatsen</w:t>
      </w:r>
      <w:r w:rsidRPr="00D606C7">
        <w:rPr>
          <w:sz w:val="22"/>
          <w:lang w:val="nl-BE"/>
        </w:rPr>
        <w:t xml:space="preserve">. </w:t>
      </w:r>
    </w:p>
    <w:p w14:paraId="17215A46" w14:textId="77777777" w:rsidR="00D606C7" w:rsidRPr="00D606C7" w:rsidRDefault="00D606C7" w:rsidP="00D606C7">
      <w:pPr>
        <w:ind w:left="720"/>
        <w:rPr>
          <w:sz w:val="22"/>
          <w:lang w:val="nl-BE"/>
        </w:rPr>
      </w:pPr>
    </w:p>
    <w:p w14:paraId="7590E85F" w14:textId="4BF6829F" w:rsidR="005120D5" w:rsidRDefault="00D606C7" w:rsidP="005120D5">
      <w:pPr>
        <w:ind w:left="720"/>
        <w:rPr>
          <w:sz w:val="22"/>
          <w:lang w:val="nl-BE"/>
        </w:rPr>
      </w:pPr>
      <w:r w:rsidRPr="00D606C7">
        <w:rPr>
          <w:sz w:val="22"/>
          <w:lang w:val="nl-BE"/>
        </w:rPr>
        <w:t xml:space="preserve">In 2020 deelden we </w:t>
      </w:r>
      <w:r w:rsidR="00880CEE">
        <w:rPr>
          <w:sz w:val="22"/>
          <w:lang w:val="nl-BE"/>
        </w:rPr>
        <w:t xml:space="preserve">onze belangrijkste </w:t>
      </w:r>
      <w:r w:rsidRPr="00D606C7">
        <w:rPr>
          <w:sz w:val="22"/>
          <w:lang w:val="nl-BE"/>
        </w:rPr>
        <w:t xml:space="preserve">berichten in allerlei Facebook-groepen van leerkrachten, ondersteuners, boekenliefhebbers, … </w:t>
      </w:r>
      <w:r w:rsidR="005120D5">
        <w:rPr>
          <w:sz w:val="22"/>
          <w:lang w:val="nl-BE"/>
        </w:rPr>
        <w:t>De meeste van onze best scorende berichten zijn berichten die we in groepen deelden: de actie met De Eenhoorn, onze webinars (aankondiging en terugblik met de getuigenis van een enthousiaste mama), de #LikeMe-boeken met bijhorende Karrewiet-reportage, onze promotiefilmpjes</w:t>
      </w:r>
      <w:r w:rsidR="003F4C62">
        <w:rPr>
          <w:sz w:val="22"/>
          <w:lang w:val="nl-BE"/>
        </w:rPr>
        <w:t>, ..</w:t>
      </w:r>
      <w:r w:rsidR="005120D5">
        <w:rPr>
          <w:sz w:val="22"/>
          <w:lang w:val="nl-BE"/>
        </w:rPr>
        <w:t xml:space="preserve">. </w:t>
      </w:r>
    </w:p>
    <w:p w14:paraId="33A509CF" w14:textId="5D76217D" w:rsidR="00300B0B" w:rsidRDefault="003F4C62" w:rsidP="00300B0B">
      <w:pPr>
        <w:ind w:left="720"/>
        <w:rPr>
          <w:sz w:val="22"/>
          <w:lang w:val="nl-BE"/>
        </w:rPr>
      </w:pPr>
      <w:r>
        <w:rPr>
          <w:sz w:val="22"/>
          <w:lang w:val="nl-BE"/>
        </w:rPr>
        <w:t xml:space="preserve">Op Facebook proberen we onze lezers ook te inspireren met passende boekentips bij speciale dagen, (bv. Wereldvrouwendag), auteursfilmpjes, interessante artikels, … </w:t>
      </w:r>
    </w:p>
    <w:p w14:paraId="2944A8CE" w14:textId="4BD4C4B9" w:rsidR="00C421D4" w:rsidRDefault="00102E6D" w:rsidP="00D91948">
      <w:pPr>
        <w:ind w:left="720"/>
        <w:rPr>
          <w:i/>
          <w:iCs/>
          <w:noProof/>
          <w:sz w:val="18"/>
          <w:szCs w:val="18"/>
        </w:rPr>
      </w:pPr>
      <w:r w:rsidRPr="004C3217">
        <w:rPr>
          <w:noProof/>
        </w:rPr>
        <w:lastRenderedPageBreak/>
        <w:drawing>
          <wp:inline distT="0" distB="0" distL="0" distR="0" wp14:anchorId="3652824F" wp14:editId="0C7BAB8A">
            <wp:extent cx="2389505" cy="4097655"/>
            <wp:effectExtent l="19050" t="19050" r="10795" b="17145"/>
            <wp:docPr id="1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9505" cy="4097655"/>
                    </a:xfrm>
                    <a:prstGeom prst="rect">
                      <a:avLst/>
                    </a:prstGeom>
                    <a:noFill/>
                    <a:ln w="6350" cmpd="sng">
                      <a:solidFill>
                        <a:srgbClr val="007A9C"/>
                      </a:solidFill>
                      <a:miter lim="800000"/>
                      <a:headEnd/>
                      <a:tailEnd/>
                    </a:ln>
                    <a:effectLst/>
                  </pic:spPr>
                </pic:pic>
              </a:graphicData>
            </a:graphic>
          </wp:inline>
        </w:drawing>
      </w:r>
      <w:r w:rsidR="00D91948">
        <w:rPr>
          <w:noProof/>
        </w:rPr>
        <w:t xml:space="preserve">   </w:t>
      </w:r>
      <w:r w:rsidRPr="009C2066">
        <w:rPr>
          <w:noProof/>
        </w:rPr>
        <w:drawing>
          <wp:inline distT="0" distB="0" distL="0" distR="0" wp14:anchorId="29780EC1" wp14:editId="7ECE38A0">
            <wp:extent cx="2432685" cy="4097655"/>
            <wp:effectExtent l="19050" t="19050" r="22860" b="16510"/>
            <wp:docPr id="1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2685" cy="4097655"/>
                    </a:xfrm>
                    <a:prstGeom prst="rect">
                      <a:avLst/>
                    </a:prstGeom>
                    <a:noFill/>
                    <a:ln w="6350" cmpd="sng">
                      <a:solidFill>
                        <a:srgbClr val="007A9C"/>
                      </a:solidFill>
                      <a:miter lim="800000"/>
                      <a:headEnd/>
                      <a:tailEnd/>
                    </a:ln>
                    <a:effectLst/>
                  </pic:spPr>
                </pic:pic>
              </a:graphicData>
            </a:graphic>
          </wp:inline>
        </w:drawing>
      </w:r>
    </w:p>
    <w:p w14:paraId="221E3F58" w14:textId="30FA161B" w:rsidR="00D91948" w:rsidRDefault="00D91948" w:rsidP="00201D2D">
      <w:pPr>
        <w:ind w:left="720"/>
        <w:rPr>
          <w:i/>
          <w:iCs/>
          <w:noProof/>
          <w:sz w:val="18"/>
          <w:szCs w:val="18"/>
        </w:rPr>
      </w:pPr>
      <w:r>
        <w:rPr>
          <w:i/>
          <w:iCs/>
          <w:noProof/>
          <w:sz w:val="18"/>
          <w:szCs w:val="18"/>
        </w:rPr>
        <w:t>Facebook-bericht (31/07/2020) over de laatste werkdag van Mark De Haeck, sinds 1979 redacteur van onze huistijdschriften.</w:t>
      </w:r>
    </w:p>
    <w:p w14:paraId="4A0CB9EE" w14:textId="6B0E63F9" w:rsidR="005120D5" w:rsidRDefault="00BB4552" w:rsidP="00201D2D">
      <w:pPr>
        <w:ind w:left="720"/>
        <w:rPr>
          <w:i/>
          <w:iCs/>
          <w:noProof/>
          <w:sz w:val="18"/>
          <w:szCs w:val="18"/>
        </w:rPr>
      </w:pPr>
      <w:r>
        <w:rPr>
          <w:i/>
          <w:iCs/>
          <w:noProof/>
          <w:sz w:val="18"/>
          <w:szCs w:val="18"/>
        </w:rPr>
        <w:t>Facebook-bericht</w:t>
      </w:r>
      <w:r w:rsidR="003F4C62" w:rsidRPr="003F4C62">
        <w:rPr>
          <w:i/>
          <w:iCs/>
          <w:noProof/>
          <w:sz w:val="18"/>
          <w:szCs w:val="18"/>
        </w:rPr>
        <w:t xml:space="preserve"> </w:t>
      </w:r>
      <w:r>
        <w:rPr>
          <w:i/>
          <w:iCs/>
          <w:noProof/>
          <w:sz w:val="18"/>
          <w:szCs w:val="18"/>
        </w:rPr>
        <w:t>(</w:t>
      </w:r>
      <w:r w:rsidR="003F4C62" w:rsidRPr="003F4C62">
        <w:rPr>
          <w:i/>
          <w:iCs/>
          <w:noProof/>
          <w:sz w:val="18"/>
          <w:szCs w:val="18"/>
        </w:rPr>
        <w:t>08/12/2020</w:t>
      </w:r>
      <w:r>
        <w:rPr>
          <w:i/>
          <w:iCs/>
          <w:noProof/>
          <w:sz w:val="18"/>
          <w:szCs w:val="18"/>
        </w:rPr>
        <w:t>)</w:t>
      </w:r>
      <w:r w:rsidR="003F4C62" w:rsidRPr="003F4C62">
        <w:rPr>
          <w:i/>
          <w:iCs/>
          <w:noProof/>
          <w:sz w:val="18"/>
          <w:szCs w:val="18"/>
        </w:rPr>
        <w:t xml:space="preserve"> met citaat van een enthousiaste mama na het volgen van ons webinar: “Ik heb gisteren de Anderslezen-app geïnstalleerd en zijn eerste boek (De waanzinnige boomhut) op zijn boekenplank gezet. Hij is helemaal in de wolken dat hij eindelijk ook het boek kan lezen dat de andere kinderen in de klas lezen. Bedankt!</w:t>
      </w:r>
      <w:r>
        <w:rPr>
          <w:i/>
          <w:iCs/>
          <w:noProof/>
          <w:sz w:val="18"/>
          <w:szCs w:val="18"/>
        </w:rPr>
        <w:t>”</w:t>
      </w:r>
    </w:p>
    <w:p w14:paraId="6545CA28" w14:textId="77777777" w:rsidR="00AE6566" w:rsidRPr="00C421D4" w:rsidRDefault="00AE6566" w:rsidP="00C421D4">
      <w:pPr>
        <w:ind w:left="720"/>
        <w:rPr>
          <w:i/>
          <w:iCs/>
          <w:sz w:val="18"/>
          <w:szCs w:val="18"/>
          <w:lang w:val="nl-BE"/>
        </w:rPr>
      </w:pPr>
    </w:p>
    <w:p w14:paraId="4169538C" w14:textId="77777777" w:rsidR="00D606C7" w:rsidRDefault="00D606C7" w:rsidP="00D606C7">
      <w:pPr>
        <w:ind w:left="720"/>
        <w:rPr>
          <w:sz w:val="22"/>
          <w:lang w:val="nl-BE"/>
        </w:rPr>
      </w:pPr>
      <w:r w:rsidRPr="00D606C7">
        <w:rPr>
          <w:sz w:val="22"/>
          <w:lang w:val="nl-BE"/>
        </w:rPr>
        <w:t>Op 20 oktober 2020 startten we met Ik haat lezen op Instagram, een medium waar</w:t>
      </w:r>
      <w:r w:rsidR="00A452DD">
        <w:rPr>
          <w:sz w:val="22"/>
          <w:lang w:val="nl-BE"/>
        </w:rPr>
        <w:t>mee</w:t>
      </w:r>
      <w:r w:rsidRPr="00D606C7">
        <w:rPr>
          <w:sz w:val="22"/>
          <w:lang w:val="nl-BE"/>
        </w:rPr>
        <w:t xml:space="preserve"> we vooral jongeren willen bereiken. Eind 2020 telde de pagina 408 volgers. Via Instagram delen we boekentips, weetjes, auteursfilmpjes, enz. We kunnen ook gemakkelijk in interactie treden met auteurs, bekende Vlamingen, … De leeftijdscategorie die het sterkst aanwezig is, blijkt de groep 35-44 jaar te zijn. In 2021 bouwen we onze Instagram-pagina verder uit en hopen we meer jongeren te bereiken. We bereiken wel al heel wat bibliotheken en leerkrachten, wat ook een voordeel is</w:t>
      </w:r>
      <w:r w:rsidR="00BE387D">
        <w:rPr>
          <w:sz w:val="22"/>
          <w:lang w:val="nl-BE"/>
        </w:rPr>
        <w:t>: zij zi</w:t>
      </w:r>
      <w:r w:rsidR="00A452DD">
        <w:rPr>
          <w:sz w:val="22"/>
          <w:lang w:val="nl-BE"/>
        </w:rPr>
        <w:t>e</w:t>
      </w:r>
      <w:r w:rsidR="00BE387D">
        <w:rPr>
          <w:sz w:val="22"/>
          <w:lang w:val="nl-BE"/>
        </w:rPr>
        <w:t>n vaker en op speelse manieren Daisy-boeken langskomen.</w:t>
      </w:r>
    </w:p>
    <w:p w14:paraId="00B6F4BC" w14:textId="77777777" w:rsidR="00C421D4" w:rsidRDefault="00C421D4" w:rsidP="00D606C7">
      <w:pPr>
        <w:ind w:left="720"/>
        <w:rPr>
          <w:sz w:val="22"/>
          <w:lang w:val="nl-BE"/>
        </w:rPr>
      </w:pPr>
    </w:p>
    <w:p w14:paraId="05D77FBB" w14:textId="7FB87EC2" w:rsidR="00D606C7" w:rsidRPr="005E1D43" w:rsidRDefault="00102E6D" w:rsidP="00D91948">
      <w:pPr>
        <w:ind w:left="720"/>
        <w:jc w:val="center"/>
        <w:rPr>
          <w:i/>
          <w:iCs/>
          <w:sz w:val="16"/>
          <w:szCs w:val="16"/>
          <w:lang w:val="nl-BE"/>
        </w:rPr>
      </w:pPr>
      <w:r w:rsidRPr="00D606C7">
        <w:rPr>
          <w:noProof/>
          <w:sz w:val="22"/>
          <w:lang w:val="nl-BE"/>
        </w:rPr>
        <w:lastRenderedPageBreak/>
        <w:drawing>
          <wp:inline distT="0" distB="0" distL="0" distR="0" wp14:anchorId="165DE898" wp14:editId="0BC49B6A">
            <wp:extent cx="3994150" cy="3752215"/>
            <wp:effectExtent l="19050" t="19050" r="25400" b="19685"/>
            <wp:docPr id="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4150" cy="3752215"/>
                    </a:xfrm>
                    <a:prstGeom prst="rect">
                      <a:avLst/>
                    </a:prstGeom>
                    <a:noFill/>
                    <a:ln>
                      <a:solidFill>
                        <a:srgbClr val="007A9C"/>
                      </a:solidFill>
                    </a:ln>
                  </pic:spPr>
                </pic:pic>
              </a:graphicData>
            </a:graphic>
          </wp:inline>
        </w:drawing>
      </w:r>
      <w:r w:rsidR="00D606C7" w:rsidRPr="00D606C7">
        <w:rPr>
          <w:sz w:val="22"/>
          <w:lang w:val="nl-BE"/>
        </w:rPr>
        <w:br/>
      </w:r>
      <w:r w:rsidR="00BB4552">
        <w:rPr>
          <w:i/>
          <w:iCs/>
          <w:sz w:val="18"/>
          <w:szCs w:val="18"/>
          <w:lang w:val="nl-BE"/>
        </w:rPr>
        <w:t>Feed</w:t>
      </w:r>
      <w:r w:rsidR="00D606C7" w:rsidRPr="00A452DD">
        <w:rPr>
          <w:i/>
          <w:iCs/>
          <w:sz w:val="18"/>
          <w:szCs w:val="18"/>
          <w:lang w:val="nl-BE"/>
        </w:rPr>
        <w:t xml:space="preserve"> Instagram-pagina @ikhaatlezen</w:t>
      </w:r>
    </w:p>
    <w:p w14:paraId="374BDB96" w14:textId="77777777" w:rsidR="00D606C7" w:rsidRPr="00D606C7" w:rsidRDefault="00D606C7" w:rsidP="00D606C7">
      <w:pPr>
        <w:ind w:left="720"/>
        <w:rPr>
          <w:sz w:val="22"/>
          <w:lang w:val="nl-BE"/>
        </w:rPr>
      </w:pPr>
    </w:p>
    <w:p w14:paraId="7433E6BC" w14:textId="77777777" w:rsidR="00D606C7" w:rsidRDefault="00D606C7" w:rsidP="00D606C7">
      <w:pPr>
        <w:ind w:left="720"/>
        <w:rPr>
          <w:sz w:val="22"/>
          <w:lang w:val="nl-BE"/>
        </w:rPr>
      </w:pPr>
      <w:r w:rsidRPr="00D606C7">
        <w:rPr>
          <w:sz w:val="22"/>
          <w:lang w:val="nl-BE"/>
        </w:rPr>
        <w:t xml:space="preserve">Op Twitter telt ons account 99 volgers. Twitter </w:t>
      </w:r>
      <w:r w:rsidR="006E42D6">
        <w:rPr>
          <w:sz w:val="22"/>
          <w:lang w:val="nl-BE"/>
        </w:rPr>
        <w:t>gebruiken we voornamelijk</w:t>
      </w:r>
      <w:r w:rsidRPr="00D606C7">
        <w:rPr>
          <w:sz w:val="22"/>
          <w:lang w:val="nl-BE"/>
        </w:rPr>
        <w:t xml:space="preserve"> om op de hoogte te blijven van nieuws uit de sector, auteurs, boekenprojecten, enz. We proberen geregeld te tweeten en kort op de bal te spelen wanneer er óver ons gecommuniceerd wordt.</w:t>
      </w:r>
    </w:p>
    <w:p w14:paraId="0627A1B4" w14:textId="77777777" w:rsidR="00D606C7" w:rsidRPr="00D606C7" w:rsidRDefault="00D606C7" w:rsidP="00D606C7">
      <w:pPr>
        <w:ind w:left="720"/>
        <w:rPr>
          <w:sz w:val="22"/>
          <w:lang w:val="nl-BE"/>
        </w:rPr>
      </w:pPr>
    </w:p>
    <w:p w14:paraId="39731CFB" w14:textId="4AFDF9E2" w:rsidR="00D606C7" w:rsidRPr="00D606C7" w:rsidRDefault="006E42D6" w:rsidP="00D606C7">
      <w:pPr>
        <w:ind w:left="720"/>
        <w:rPr>
          <w:sz w:val="22"/>
          <w:lang w:val="nl-BE"/>
        </w:rPr>
      </w:pPr>
      <w:r>
        <w:rPr>
          <w:sz w:val="22"/>
          <w:lang w:val="nl-BE"/>
        </w:rPr>
        <w:t>I</w:t>
      </w:r>
      <w:r w:rsidR="00D606C7" w:rsidRPr="00D606C7">
        <w:rPr>
          <w:sz w:val="22"/>
          <w:lang w:val="nl-BE"/>
        </w:rPr>
        <w:t>n 2020</w:t>
      </w:r>
      <w:r>
        <w:rPr>
          <w:sz w:val="22"/>
          <w:lang w:val="nl-BE"/>
        </w:rPr>
        <w:t xml:space="preserve"> uploadden we</w:t>
      </w:r>
      <w:r w:rsidR="00D606C7" w:rsidRPr="00D606C7">
        <w:rPr>
          <w:sz w:val="22"/>
          <w:lang w:val="nl-BE"/>
        </w:rPr>
        <w:t xml:space="preserve"> 49 nieuwe video</w:t>
      </w:r>
      <w:r>
        <w:rPr>
          <w:sz w:val="22"/>
          <w:lang w:val="nl-BE"/>
        </w:rPr>
        <w:t>’</w:t>
      </w:r>
      <w:r w:rsidR="00D606C7" w:rsidRPr="00D606C7">
        <w:rPr>
          <w:sz w:val="22"/>
          <w:lang w:val="nl-BE"/>
        </w:rPr>
        <w:t>s</w:t>
      </w:r>
      <w:r>
        <w:rPr>
          <w:sz w:val="22"/>
          <w:lang w:val="nl-BE"/>
        </w:rPr>
        <w:t xml:space="preserve"> op ons YouTube-kanaal</w:t>
      </w:r>
      <w:r w:rsidR="00D606C7" w:rsidRPr="00D606C7">
        <w:rPr>
          <w:sz w:val="22"/>
          <w:lang w:val="nl-BE"/>
        </w:rPr>
        <w:t>, waaronder auteursfilmpjes, instructiefilmpjes en campagnemateriaal. Eind 2020 telde ons kanaal 167 abonnees.</w:t>
      </w:r>
      <w:r w:rsidR="00E01810">
        <w:rPr>
          <w:sz w:val="22"/>
          <w:lang w:val="nl-BE"/>
        </w:rPr>
        <w:br/>
      </w:r>
    </w:p>
    <w:p w14:paraId="102B9191" w14:textId="77777777" w:rsidR="00D606C7" w:rsidRDefault="00D606C7" w:rsidP="00D606C7">
      <w:pPr>
        <w:ind w:left="720"/>
        <w:rPr>
          <w:sz w:val="22"/>
          <w:lang w:val="nl-BE"/>
        </w:rPr>
      </w:pPr>
      <w:r w:rsidRPr="00D606C7">
        <w:rPr>
          <w:sz w:val="22"/>
          <w:lang w:val="nl-BE"/>
        </w:rPr>
        <w:t xml:space="preserve">Daarnaast heeft Luisterpunt een podcast </w:t>
      </w:r>
      <w:r w:rsidR="006E42D6">
        <w:rPr>
          <w:sz w:val="22"/>
          <w:lang w:val="nl-BE"/>
        </w:rPr>
        <w:t>die te beluisteren is met</w:t>
      </w:r>
      <w:r w:rsidRPr="00D606C7">
        <w:rPr>
          <w:sz w:val="22"/>
          <w:lang w:val="nl-BE"/>
        </w:rPr>
        <w:t xml:space="preserve"> alle grote, bekende apps zoals Spotify, Google Podcast</w:t>
      </w:r>
      <w:r w:rsidR="006E42D6">
        <w:rPr>
          <w:sz w:val="22"/>
          <w:lang w:val="nl-BE"/>
        </w:rPr>
        <w:t>s</w:t>
      </w:r>
      <w:r w:rsidRPr="00D606C7">
        <w:rPr>
          <w:sz w:val="22"/>
          <w:lang w:val="nl-BE"/>
        </w:rPr>
        <w:t>, Apple Podcast</w:t>
      </w:r>
      <w:r w:rsidR="006E42D6">
        <w:rPr>
          <w:sz w:val="22"/>
          <w:lang w:val="nl-BE"/>
        </w:rPr>
        <w:t>s</w:t>
      </w:r>
      <w:r w:rsidRPr="00D606C7">
        <w:rPr>
          <w:sz w:val="22"/>
          <w:lang w:val="nl-BE"/>
        </w:rPr>
        <w:t>, enz</w:t>
      </w:r>
      <w:r w:rsidR="006E42D6">
        <w:rPr>
          <w:sz w:val="22"/>
          <w:lang w:val="nl-BE"/>
        </w:rPr>
        <w:t>ovoort</w:t>
      </w:r>
      <w:r w:rsidRPr="00D606C7">
        <w:rPr>
          <w:sz w:val="22"/>
          <w:lang w:val="nl-BE"/>
        </w:rPr>
        <w:t xml:space="preserve">. De podcast wordt het meest beluisterd op Spotify (40%) door mannen (62%). De leeftijdsgroep die het </w:t>
      </w:r>
      <w:r w:rsidR="00A452DD">
        <w:rPr>
          <w:sz w:val="22"/>
          <w:lang w:val="nl-BE"/>
        </w:rPr>
        <w:t>meest luistert, is die tussen</w:t>
      </w:r>
      <w:r w:rsidRPr="006E42D6">
        <w:rPr>
          <w:sz w:val="22"/>
          <w:lang w:val="nl-BE"/>
        </w:rPr>
        <w:t xml:space="preserve"> 49 en 59 jaar. Onze podcast werd gestart op Anchor in september 2019, begin 2021 staat de teller van de </w:t>
      </w:r>
      <w:r w:rsidRPr="006E42D6">
        <w:rPr>
          <w:i/>
          <w:iCs/>
          <w:sz w:val="22"/>
          <w:lang w:val="nl-BE"/>
        </w:rPr>
        <w:t xml:space="preserve">plays </w:t>
      </w:r>
      <w:r w:rsidRPr="006E42D6">
        <w:rPr>
          <w:sz w:val="22"/>
          <w:lang w:val="nl-BE"/>
        </w:rPr>
        <w:t>op meer dan 7.900 (waarvan een duizendtal in 2019, de rest in 2020).</w:t>
      </w:r>
      <w:r w:rsidRPr="00D606C7">
        <w:rPr>
          <w:sz w:val="22"/>
          <w:lang w:val="nl-BE"/>
        </w:rPr>
        <w:t xml:space="preserve"> </w:t>
      </w:r>
    </w:p>
    <w:p w14:paraId="727C2CFB" w14:textId="77777777" w:rsidR="00D606C7" w:rsidRPr="00D606C7" w:rsidRDefault="00D606C7" w:rsidP="00D606C7">
      <w:pPr>
        <w:ind w:left="720"/>
        <w:rPr>
          <w:sz w:val="22"/>
          <w:lang w:val="nl-BE"/>
        </w:rPr>
      </w:pPr>
    </w:p>
    <w:p w14:paraId="20D69A10" w14:textId="77777777" w:rsidR="00D606C7" w:rsidRDefault="00D606C7" w:rsidP="00D606C7">
      <w:pPr>
        <w:ind w:left="720"/>
        <w:rPr>
          <w:sz w:val="22"/>
          <w:lang w:val="nl-BE"/>
        </w:rPr>
      </w:pPr>
      <w:r w:rsidRPr="00D606C7">
        <w:rPr>
          <w:sz w:val="22"/>
          <w:lang w:val="nl-BE"/>
        </w:rPr>
        <w:t xml:space="preserve">Ik haat lezen is ook aanwezig op Pinterest waar we auteursfilmpjes, boekentips, Daisy-voordelen, </w:t>
      </w:r>
      <w:r w:rsidR="00BB4552">
        <w:rPr>
          <w:sz w:val="22"/>
          <w:lang w:val="nl-BE"/>
        </w:rPr>
        <w:t xml:space="preserve">en andere zaken </w:t>
      </w:r>
      <w:r w:rsidRPr="00D606C7">
        <w:rPr>
          <w:sz w:val="22"/>
          <w:lang w:val="nl-BE"/>
        </w:rPr>
        <w:t xml:space="preserve">pinnen. </w:t>
      </w:r>
      <w:r w:rsidR="00E01810">
        <w:rPr>
          <w:sz w:val="22"/>
          <w:lang w:val="nl-BE"/>
        </w:rPr>
        <w:t xml:space="preserve">Van de sociale mediakanalen zijn we het minst actief op Pinterest. </w:t>
      </w:r>
      <w:r w:rsidRPr="00D606C7">
        <w:rPr>
          <w:sz w:val="22"/>
          <w:lang w:val="nl-BE"/>
        </w:rPr>
        <w:t xml:space="preserve">Onze pagina telt </w:t>
      </w:r>
      <w:r w:rsidR="00A65BEA">
        <w:rPr>
          <w:sz w:val="22"/>
          <w:lang w:val="nl-BE"/>
        </w:rPr>
        <w:t>56</w:t>
      </w:r>
      <w:r w:rsidRPr="00D606C7">
        <w:rPr>
          <w:sz w:val="22"/>
          <w:lang w:val="nl-BE"/>
        </w:rPr>
        <w:t xml:space="preserve"> volgers. We willen ons kanaal in 2021 herwerken en nieuw leven inblazen.</w:t>
      </w:r>
    </w:p>
    <w:p w14:paraId="63E11B79" w14:textId="77777777" w:rsidR="00D606C7" w:rsidRPr="00D606C7" w:rsidRDefault="00D606C7" w:rsidP="00D606C7">
      <w:pPr>
        <w:ind w:left="720"/>
        <w:rPr>
          <w:sz w:val="22"/>
          <w:lang w:val="nl-BE"/>
        </w:rPr>
      </w:pPr>
    </w:p>
    <w:p w14:paraId="4DE7CB9F" w14:textId="77777777" w:rsidR="00D606C7" w:rsidRDefault="00D606C7" w:rsidP="00D606C7">
      <w:pPr>
        <w:ind w:left="720"/>
        <w:rPr>
          <w:sz w:val="22"/>
          <w:lang w:val="nl-BE"/>
        </w:rPr>
      </w:pPr>
      <w:r w:rsidRPr="00C07858">
        <w:rPr>
          <w:sz w:val="22"/>
          <w:lang w:val="nl-BE"/>
        </w:rPr>
        <w:t>Begin januari 2021 claimden we de Luisterpunt-pagina op LinkedIn, waar we belangrijke aankondigingen delen, die Luisterpuntmedewerkers op hun beurt kunnen delen met hun eigen professionele netwerk.</w:t>
      </w:r>
    </w:p>
    <w:p w14:paraId="507B645C" w14:textId="77777777" w:rsidR="00935286" w:rsidRDefault="00935286" w:rsidP="00D606C7">
      <w:pPr>
        <w:ind w:left="720"/>
        <w:rPr>
          <w:sz w:val="22"/>
          <w:lang w:val="nl-BE"/>
        </w:rPr>
      </w:pPr>
    </w:p>
    <w:p w14:paraId="28C5EFD8" w14:textId="77777777" w:rsidR="00D606C7" w:rsidRDefault="00D606C7" w:rsidP="00D606C7">
      <w:pPr>
        <w:ind w:left="720"/>
        <w:rPr>
          <w:sz w:val="22"/>
          <w:lang w:val="nl-BE"/>
        </w:rPr>
      </w:pPr>
      <w:r w:rsidRPr="00D606C7">
        <w:rPr>
          <w:sz w:val="22"/>
          <w:lang w:val="nl-BE"/>
        </w:rPr>
        <w:t xml:space="preserve">Als bibliotheek staan we paraat met informatie over nieuwe boeken en boekentips. Voor kinderen doen we dat met een driemaandelijkse e-mail. Bij die mail zit een pdf-document, verdeeld in leeftijdscategorieën zodat kinderen en jongeren meteen kunnen doorklikken naar de boeken die het best bij hun leefwereld passen. Onze </w:t>
      </w:r>
      <w:r w:rsidRPr="00D606C7">
        <w:rPr>
          <w:sz w:val="22"/>
          <w:lang w:val="nl-BE"/>
        </w:rPr>
        <w:lastRenderedPageBreak/>
        <w:t xml:space="preserve">volwassen lezers ontvangen maandelijks (behalve in de zomermaanden juli en augustus) de nieuwste aanwinsten via ons huistijdschrift Knetterende Letteren – </w:t>
      </w:r>
      <w:r w:rsidR="00BB4552">
        <w:rPr>
          <w:sz w:val="22"/>
          <w:lang w:val="nl-BE"/>
        </w:rPr>
        <w:t>sinds januari 2021</w:t>
      </w:r>
      <w:r w:rsidRPr="00D606C7">
        <w:rPr>
          <w:sz w:val="22"/>
          <w:lang w:val="nl-BE"/>
        </w:rPr>
        <w:t xml:space="preserve"> Luistervink. </w:t>
      </w:r>
      <w:r w:rsidRPr="003F4C62">
        <w:rPr>
          <w:sz w:val="22"/>
          <w:lang w:val="nl-BE"/>
        </w:rPr>
        <w:t xml:space="preserve">Het tijdschrift bestaat </w:t>
      </w:r>
      <w:r w:rsidR="00935286" w:rsidRPr="003F4C62">
        <w:rPr>
          <w:sz w:val="22"/>
          <w:lang w:val="nl-BE"/>
        </w:rPr>
        <w:t xml:space="preserve">onder meer </w:t>
      </w:r>
      <w:r w:rsidRPr="003F4C62">
        <w:rPr>
          <w:sz w:val="22"/>
          <w:lang w:val="nl-BE"/>
        </w:rPr>
        <w:t>uit boekentips</w:t>
      </w:r>
      <w:r w:rsidR="00935286" w:rsidRPr="003F4C62">
        <w:rPr>
          <w:sz w:val="22"/>
          <w:lang w:val="nl-BE"/>
        </w:rPr>
        <w:t>, onderverdeeld in verschillende rubrieken,</w:t>
      </w:r>
      <w:r w:rsidRPr="00D606C7">
        <w:rPr>
          <w:sz w:val="22"/>
          <w:lang w:val="nl-BE"/>
        </w:rPr>
        <w:t xml:space="preserve"> interviews met auteurs, hoorspelen, enz. In 2020 verschenen interviews met Bart De Wever, Louis Van Dievel, Wouter Deprez,</w:t>
      </w:r>
      <w:r w:rsidR="00C07858">
        <w:rPr>
          <w:sz w:val="22"/>
          <w:lang w:val="nl-BE"/>
        </w:rPr>
        <w:t xml:space="preserve"> en</w:t>
      </w:r>
      <w:r w:rsidRPr="00D606C7">
        <w:rPr>
          <w:sz w:val="22"/>
          <w:lang w:val="nl-BE"/>
        </w:rPr>
        <w:t xml:space="preserve"> Dimitri Bontenakel</w:t>
      </w:r>
    </w:p>
    <w:p w14:paraId="4C8F03D1" w14:textId="77777777" w:rsidR="00D606C7" w:rsidRPr="00D606C7" w:rsidRDefault="00D606C7" w:rsidP="00D606C7">
      <w:pPr>
        <w:ind w:left="720"/>
        <w:rPr>
          <w:sz w:val="22"/>
          <w:lang w:val="nl-BE"/>
        </w:rPr>
      </w:pPr>
    </w:p>
    <w:p w14:paraId="2592344E" w14:textId="46A43BBF" w:rsidR="00D606C7" w:rsidRDefault="00D606C7" w:rsidP="00D606C7">
      <w:pPr>
        <w:ind w:left="720"/>
        <w:rPr>
          <w:sz w:val="22"/>
          <w:lang w:val="nl-BE"/>
        </w:rPr>
      </w:pPr>
      <w:r w:rsidRPr="003F4C62">
        <w:rPr>
          <w:sz w:val="22"/>
          <w:lang w:val="nl-BE"/>
        </w:rPr>
        <w:t xml:space="preserve">In oktober ging </w:t>
      </w:r>
      <w:r w:rsidR="00935286" w:rsidRPr="003F4C62">
        <w:rPr>
          <w:sz w:val="22"/>
          <w:lang w:val="nl-BE"/>
        </w:rPr>
        <w:t xml:space="preserve">collega </w:t>
      </w:r>
      <w:r w:rsidRPr="003F4C62">
        <w:rPr>
          <w:sz w:val="22"/>
          <w:lang w:val="nl-BE"/>
        </w:rPr>
        <w:t xml:space="preserve">Mark De Haeck met pensioen. Al sinds 1979 bezorgde hij </w:t>
      </w:r>
      <w:r w:rsidR="00935286" w:rsidRPr="003F4C62">
        <w:rPr>
          <w:sz w:val="22"/>
          <w:lang w:val="nl-BE"/>
        </w:rPr>
        <w:t xml:space="preserve">als redacteur van </w:t>
      </w:r>
      <w:r w:rsidR="00E01810">
        <w:rPr>
          <w:sz w:val="22"/>
          <w:lang w:val="nl-BE"/>
        </w:rPr>
        <w:t>onze huistijdschriften</w:t>
      </w:r>
      <w:r w:rsidR="00935286" w:rsidRPr="003F4C62">
        <w:rPr>
          <w:sz w:val="22"/>
          <w:lang w:val="nl-BE"/>
        </w:rPr>
        <w:t xml:space="preserve"> onze</w:t>
      </w:r>
      <w:r w:rsidRPr="003F4C62">
        <w:rPr>
          <w:sz w:val="22"/>
          <w:lang w:val="nl-BE"/>
        </w:rPr>
        <w:t xml:space="preserve"> lezers </w:t>
      </w:r>
      <w:r w:rsidR="00935286" w:rsidRPr="003F4C62">
        <w:rPr>
          <w:sz w:val="22"/>
          <w:lang w:val="nl-BE"/>
        </w:rPr>
        <w:t xml:space="preserve">elke maand </w:t>
      </w:r>
      <w:r w:rsidRPr="003F4C62">
        <w:rPr>
          <w:sz w:val="22"/>
          <w:lang w:val="nl-BE"/>
        </w:rPr>
        <w:t>een nieuwe dosis boekentips.</w:t>
      </w:r>
      <w:r w:rsidRPr="00D606C7">
        <w:rPr>
          <w:sz w:val="22"/>
          <w:lang w:val="nl-BE"/>
        </w:rPr>
        <w:t xml:space="preserve"> Sinds </w:t>
      </w:r>
      <w:r w:rsidRPr="003F4C62">
        <w:rPr>
          <w:sz w:val="22"/>
          <w:lang w:val="nl-BE"/>
        </w:rPr>
        <w:t xml:space="preserve">november </w:t>
      </w:r>
      <w:r w:rsidR="00935286" w:rsidRPr="003F4C62">
        <w:rPr>
          <w:sz w:val="22"/>
          <w:lang w:val="nl-BE"/>
        </w:rPr>
        <w:t xml:space="preserve">verzorgt </w:t>
      </w:r>
      <w:r w:rsidRPr="003F4C62">
        <w:rPr>
          <w:sz w:val="22"/>
          <w:lang w:val="nl-BE"/>
        </w:rPr>
        <w:t>het communicatieteam</w:t>
      </w:r>
      <w:r w:rsidRPr="00D606C7">
        <w:rPr>
          <w:sz w:val="22"/>
          <w:lang w:val="nl-BE"/>
        </w:rPr>
        <w:t xml:space="preserve"> van Luisterpunt het tijdschrift. </w:t>
      </w:r>
    </w:p>
    <w:p w14:paraId="74ED63D5" w14:textId="77777777" w:rsidR="003C58B8" w:rsidRPr="00D606C7" w:rsidRDefault="003C58B8" w:rsidP="00D606C7">
      <w:pPr>
        <w:ind w:left="720"/>
        <w:rPr>
          <w:sz w:val="22"/>
          <w:lang w:val="nl-BE"/>
        </w:rPr>
      </w:pPr>
    </w:p>
    <w:p w14:paraId="521BD7DE" w14:textId="15D16D23" w:rsidR="00D606C7" w:rsidRDefault="00D606C7" w:rsidP="00D606C7">
      <w:pPr>
        <w:ind w:left="720"/>
        <w:rPr>
          <w:sz w:val="22"/>
          <w:lang w:val="nl-BE"/>
        </w:rPr>
      </w:pPr>
      <w:r w:rsidRPr="00D606C7">
        <w:rPr>
          <w:sz w:val="22"/>
          <w:lang w:val="nl-BE"/>
        </w:rPr>
        <w:t>Sinds januari 2021 zit het tijdschrift in een nieuw jasje, met een nieuwe naam: Luistervink. We behielden alle bestaande rubrieken</w:t>
      </w:r>
      <w:r w:rsidR="003C58B8">
        <w:rPr>
          <w:sz w:val="22"/>
          <w:lang w:val="nl-BE"/>
        </w:rPr>
        <w:t xml:space="preserve">, </w:t>
      </w:r>
      <w:r w:rsidRPr="00D606C7">
        <w:rPr>
          <w:sz w:val="22"/>
          <w:lang w:val="nl-BE"/>
        </w:rPr>
        <w:t>sommige kregen een nieuwe naam</w:t>
      </w:r>
      <w:r w:rsidR="003C58B8">
        <w:rPr>
          <w:sz w:val="22"/>
          <w:lang w:val="nl-BE"/>
        </w:rPr>
        <w:t>: ‘Historie. Historia.</w:t>
      </w:r>
      <w:r w:rsidR="00D91948">
        <w:rPr>
          <w:sz w:val="22"/>
          <w:lang w:val="nl-BE"/>
        </w:rPr>
        <w:t>’</w:t>
      </w:r>
      <w:r w:rsidR="003C58B8">
        <w:rPr>
          <w:sz w:val="22"/>
          <w:lang w:val="nl-BE"/>
        </w:rPr>
        <w:t xml:space="preserve"> werd bv. ‘De </w:t>
      </w:r>
      <w:r w:rsidR="003C58B8" w:rsidRPr="003F4C62">
        <w:rPr>
          <w:sz w:val="22"/>
          <w:lang w:val="nl-BE"/>
        </w:rPr>
        <w:t xml:space="preserve">terugblik’. </w:t>
      </w:r>
      <w:r w:rsidR="00935286" w:rsidRPr="003F4C62">
        <w:rPr>
          <w:sz w:val="22"/>
          <w:lang w:val="nl-BE"/>
        </w:rPr>
        <w:t>En w</w:t>
      </w:r>
      <w:r w:rsidR="003C58B8" w:rsidRPr="003F4C62">
        <w:rPr>
          <w:sz w:val="22"/>
          <w:lang w:val="nl-BE"/>
        </w:rPr>
        <w:t>e</w:t>
      </w:r>
      <w:r w:rsidR="003C58B8">
        <w:rPr>
          <w:sz w:val="22"/>
          <w:lang w:val="nl-BE"/>
        </w:rPr>
        <w:t xml:space="preserve"> v</w:t>
      </w:r>
      <w:r w:rsidRPr="00D606C7">
        <w:rPr>
          <w:sz w:val="22"/>
          <w:lang w:val="nl-BE"/>
        </w:rPr>
        <w:t xml:space="preserve">oegden </w:t>
      </w:r>
      <w:r w:rsidR="003C58B8">
        <w:rPr>
          <w:sz w:val="22"/>
          <w:lang w:val="nl-BE"/>
        </w:rPr>
        <w:t xml:space="preserve">enkele </w:t>
      </w:r>
      <w:r w:rsidRPr="00D606C7">
        <w:rPr>
          <w:sz w:val="22"/>
          <w:lang w:val="nl-BE"/>
        </w:rPr>
        <w:t xml:space="preserve">nieuwe rubrieken toe, zoals ‘Lezers tippen lezers’, met boekentips van onze lezers zelf, ‘Auteur in de kijker’ (leven en boeken van een welbepaalde auteur), </w:t>
      </w:r>
      <w:r w:rsidR="003C58B8">
        <w:rPr>
          <w:sz w:val="22"/>
          <w:lang w:val="nl-BE"/>
        </w:rPr>
        <w:t xml:space="preserve">en </w:t>
      </w:r>
      <w:r w:rsidRPr="00D606C7">
        <w:rPr>
          <w:sz w:val="22"/>
          <w:lang w:val="nl-BE"/>
        </w:rPr>
        <w:t>‘Reis rond de wereld’ (boeken uit of over een specifiek land)</w:t>
      </w:r>
      <w:r w:rsidR="003C58B8">
        <w:rPr>
          <w:sz w:val="22"/>
          <w:lang w:val="nl-BE"/>
        </w:rPr>
        <w:t xml:space="preserve">. </w:t>
      </w:r>
      <w:r w:rsidRPr="003F4C62">
        <w:rPr>
          <w:sz w:val="22"/>
          <w:lang w:val="nl-BE"/>
        </w:rPr>
        <w:t xml:space="preserve">We </w:t>
      </w:r>
      <w:r w:rsidR="00935286" w:rsidRPr="003F4C62">
        <w:rPr>
          <w:sz w:val="22"/>
          <w:lang w:val="nl-BE"/>
        </w:rPr>
        <w:t xml:space="preserve">maakten </w:t>
      </w:r>
      <w:r w:rsidRPr="003F4C62">
        <w:rPr>
          <w:sz w:val="22"/>
          <w:lang w:val="nl-BE"/>
        </w:rPr>
        <w:t>ook</w:t>
      </w:r>
      <w:r w:rsidRPr="00D606C7">
        <w:rPr>
          <w:sz w:val="22"/>
          <w:lang w:val="nl-BE"/>
        </w:rPr>
        <w:t xml:space="preserve"> een Luistervink-logo voor op de online boekenplank en op de cd. </w:t>
      </w:r>
      <w:r w:rsidR="003C58B8">
        <w:rPr>
          <w:sz w:val="22"/>
          <w:lang w:val="nl-BE"/>
        </w:rPr>
        <w:t xml:space="preserve">De tekstversie van het tijdschrift staat op </w:t>
      </w:r>
      <w:hyperlink r:id="rId36" w:history="1">
        <w:r w:rsidR="003C58B8" w:rsidRPr="00BB4552">
          <w:rPr>
            <w:rStyle w:val="Hyperlink"/>
            <w:sz w:val="22"/>
            <w:lang w:val="nl-BE"/>
          </w:rPr>
          <w:t>onze website</w:t>
        </w:r>
      </w:hyperlink>
      <w:r w:rsidR="00BB4552">
        <w:rPr>
          <w:sz w:val="22"/>
          <w:lang w:val="nl-BE"/>
        </w:rPr>
        <w:t>.</w:t>
      </w:r>
      <w:r w:rsidR="003C58B8">
        <w:rPr>
          <w:sz w:val="22"/>
          <w:lang w:val="nl-BE"/>
        </w:rPr>
        <w:t xml:space="preserve"> </w:t>
      </w:r>
    </w:p>
    <w:p w14:paraId="1135324C" w14:textId="77777777" w:rsidR="00D606C7" w:rsidRPr="00D606C7" w:rsidRDefault="00D606C7" w:rsidP="00D606C7">
      <w:pPr>
        <w:ind w:left="720"/>
        <w:rPr>
          <w:sz w:val="22"/>
          <w:lang w:val="nl-BE"/>
        </w:rPr>
      </w:pPr>
    </w:p>
    <w:p w14:paraId="40D74E7F" w14:textId="7BD3A7AE" w:rsidR="00C07858" w:rsidRDefault="00102E6D" w:rsidP="00102E6D">
      <w:pPr>
        <w:ind w:left="720"/>
        <w:jc w:val="center"/>
        <w:rPr>
          <w:sz w:val="22"/>
          <w:lang w:val="nl-BE"/>
        </w:rPr>
      </w:pPr>
      <w:r w:rsidRPr="00D606C7">
        <w:rPr>
          <w:noProof/>
          <w:sz w:val="22"/>
          <w:lang w:val="nl-BE"/>
        </w:rPr>
        <w:drawing>
          <wp:inline distT="0" distB="0" distL="0" distR="0" wp14:anchorId="2BB0C52B" wp14:editId="5820C287">
            <wp:extent cx="1319530" cy="2122170"/>
            <wp:effectExtent l="0" t="0" r="0" b="0"/>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9530" cy="2122170"/>
                    </a:xfrm>
                    <a:prstGeom prst="rect">
                      <a:avLst/>
                    </a:prstGeom>
                    <a:noFill/>
                    <a:ln>
                      <a:noFill/>
                    </a:ln>
                  </pic:spPr>
                </pic:pic>
              </a:graphicData>
            </a:graphic>
          </wp:inline>
        </w:drawing>
      </w:r>
    </w:p>
    <w:p w14:paraId="1EEB4384" w14:textId="0B25942B" w:rsidR="00D606C7" w:rsidRPr="005E1D43" w:rsidRDefault="00D606C7" w:rsidP="00102E6D">
      <w:pPr>
        <w:ind w:left="720"/>
        <w:jc w:val="center"/>
        <w:rPr>
          <w:i/>
          <w:iCs/>
          <w:sz w:val="16"/>
          <w:szCs w:val="18"/>
          <w:lang w:val="nl-BE"/>
        </w:rPr>
      </w:pPr>
      <w:r w:rsidRPr="005E1D43">
        <w:rPr>
          <w:i/>
          <w:iCs/>
          <w:sz w:val="16"/>
          <w:szCs w:val="18"/>
          <w:lang w:val="nl-BE"/>
        </w:rPr>
        <w:t xml:space="preserve">Het logo van Luistervink. Op een blauwe achtergrond zit een vogeltje op de witte brailletekens L en V. </w:t>
      </w:r>
      <w:r w:rsidR="00102E6D">
        <w:rPr>
          <w:i/>
          <w:iCs/>
          <w:sz w:val="16"/>
          <w:szCs w:val="18"/>
          <w:lang w:val="nl-BE"/>
        </w:rPr>
        <w:br/>
      </w:r>
      <w:r w:rsidRPr="005E1D43">
        <w:rPr>
          <w:i/>
          <w:iCs/>
          <w:sz w:val="16"/>
          <w:szCs w:val="18"/>
          <w:lang w:val="nl-BE"/>
        </w:rPr>
        <w:t>Boven het vogeltje staat een koptelefoon.</w:t>
      </w:r>
    </w:p>
    <w:p w14:paraId="4289EF93" w14:textId="77777777" w:rsidR="00D606C7" w:rsidRPr="00D606C7" w:rsidRDefault="00D606C7" w:rsidP="00D606C7">
      <w:pPr>
        <w:ind w:left="720"/>
        <w:rPr>
          <w:i/>
          <w:iCs/>
          <w:sz w:val="22"/>
          <w:lang w:val="nl-BE"/>
        </w:rPr>
      </w:pPr>
    </w:p>
    <w:p w14:paraId="40B8C553" w14:textId="77777777" w:rsidR="00D606C7" w:rsidRPr="00D606C7" w:rsidRDefault="00D606C7" w:rsidP="00D606C7">
      <w:pPr>
        <w:ind w:left="720"/>
        <w:rPr>
          <w:sz w:val="22"/>
          <w:lang w:val="nl-BE"/>
        </w:rPr>
      </w:pPr>
      <w:r w:rsidRPr="00D606C7">
        <w:rPr>
          <w:sz w:val="22"/>
          <w:lang w:val="nl-BE"/>
        </w:rPr>
        <w:t>We ontwierpen in 2020 geen nieuw gedrukt promotiemateriaal, maar ons bestaande materiaal voor de jeugd kende extra veel succes n.a.v. onze online campagne en onze webinars (zie OD5). In 2021 vernieuwen we onze folder voor ouderen.</w:t>
      </w:r>
    </w:p>
    <w:p w14:paraId="0B76E2B6" w14:textId="77777777" w:rsidR="00D606C7" w:rsidRDefault="00D606C7" w:rsidP="00D606C7">
      <w:pPr>
        <w:ind w:left="720"/>
        <w:rPr>
          <w:sz w:val="22"/>
          <w:lang w:val="nl-BE"/>
        </w:rPr>
      </w:pPr>
      <w:r w:rsidRPr="00D606C7">
        <w:rPr>
          <w:sz w:val="22"/>
          <w:lang w:val="nl-BE"/>
        </w:rPr>
        <w:t xml:space="preserve">Voor organisaties herschreven we onze handleiding ‘Daisy-online voor organisaties’ en werken we aan instructiefilmpjes. In 2020 maakten we een filmpje om te tonen hoe </w:t>
      </w:r>
      <w:r w:rsidR="00A452DD">
        <w:rPr>
          <w:sz w:val="22"/>
          <w:lang w:val="nl-BE"/>
        </w:rPr>
        <w:t>een</w:t>
      </w:r>
      <w:r w:rsidRPr="00D606C7">
        <w:rPr>
          <w:sz w:val="22"/>
          <w:lang w:val="nl-BE"/>
        </w:rPr>
        <w:t xml:space="preserve"> organisatie een nieuwe lezer inschrijft, in 2021 willen we hier verder mee gaan. Ook ruimer willen we meer filmpjes maken, bv. over de Anderslezen-app, onze nieuwe catalogus, …</w:t>
      </w:r>
    </w:p>
    <w:p w14:paraId="6AE4269F" w14:textId="77777777" w:rsidR="00D606C7" w:rsidRPr="00D606C7" w:rsidRDefault="00D606C7" w:rsidP="00D606C7">
      <w:pPr>
        <w:ind w:left="720"/>
        <w:rPr>
          <w:sz w:val="22"/>
          <w:lang w:val="nl-BE"/>
        </w:rPr>
      </w:pPr>
    </w:p>
    <w:p w14:paraId="4DAA9F0B" w14:textId="77777777" w:rsidR="00D606C7" w:rsidRDefault="00D606C7" w:rsidP="00D606C7">
      <w:pPr>
        <w:ind w:left="720"/>
        <w:rPr>
          <w:sz w:val="22"/>
          <w:lang w:val="nl-BE"/>
        </w:rPr>
      </w:pPr>
      <w:r w:rsidRPr="00D606C7">
        <w:rPr>
          <w:sz w:val="22"/>
          <w:lang w:val="nl-BE"/>
        </w:rPr>
        <w:t>Het was het plan om in 2020 nieuwe welkom-cd’s en kennismakings-cd’s te maken maar dit is niet gelukt. In 2021 maken we hier werk van</w:t>
      </w:r>
      <w:r w:rsidR="00C07858">
        <w:rPr>
          <w:sz w:val="22"/>
          <w:lang w:val="nl-BE"/>
        </w:rPr>
        <w:t xml:space="preserve"> en bekijken we of we de welkom-cd voor jongeren met dyslexie anders kunnen aanpakken, bv. met een geanimeerd filmpje.</w:t>
      </w:r>
    </w:p>
    <w:p w14:paraId="25A43773" w14:textId="77777777" w:rsidR="00D606C7" w:rsidRPr="00D606C7" w:rsidRDefault="00D606C7" w:rsidP="00D606C7">
      <w:pPr>
        <w:ind w:left="720"/>
        <w:rPr>
          <w:sz w:val="22"/>
          <w:lang w:val="nl-BE"/>
        </w:rPr>
      </w:pPr>
    </w:p>
    <w:p w14:paraId="27EFF113" w14:textId="26EC912D" w:rsidR="00D606C7" w:rsidRDefault="00D606C7" w:rsidP="00D606C7">
      <w:pPr>
        <w:ind w:left="720"/>
        <w:rPr>
          <w:sz w:val="22"/>
          <w:lang w:val="nl-BE"/>
        </w:rPr>
      </w:pPr>
      <w:r w:rsidRPr="00D606C7">
        <w:rPr>
          <w:sz w:val="22"/>
          <w:lang w:val="nl-BE"/>
        </w:rPr>
        <w:t xml:space="preserve">In 2019 </w:t>
      </w:r>
      <w:r w:rsidR="005E1D43">
        <w:rPr>
          <w:sz w:val="22"/>
          <w:lang w:val="nl-BE"/>
        </w:rPr>
        <w:t>maakten we</w:t>
      </w:r>
      <w:r w:rsidRPr="00D606C7">
        <w:rPr>
          <w:sz w:val="22"/>
          <w:lang w:val="nl-BE"/>
        </w:rPr>
        <w:t xml:space="preserve"> twee promotiefilmpjes over de Anderslezen-app: een filmpje voor de jeugd over dyslexie en een filmpje voor volwassenen met focus op een visuele beperking. Door corona konden grootschalige evenementen niet doorgaan, maar we zetten de filmpjes wel in de kijker in onze nieuwsbrieven. Tijdens de eerste </w:t>
      </w:r>
      <w:r w:rsidRPr="00D606C7">
        <w:rPr>
          <w:sz w:val="22"/>
          <w:lang w:val="nl-BE"/>
        </w:rPr>
        <w:lastRenderedPageBreak/>
        <w:t>lockdown verspreidden we het filmpje voor volwassenen op Facebook en deden we een oproep bij heel wat organisaties om mee te delen. De filmpjes voor de jeugd gebruikten we tijdens onze online campagne, tijdens enkele infosessies in bibliotheken in</w:t>
      </w:r>
      <w:r w:rsidR="00E01810">
        <w:rPr>
          <w:sz w:val="22"/>
          <w:lang w:val="nl-BE"/>
        </w:rPr>
        <w:t xml:space="preserve"> september en</w:t>
      </w:r>
      <w:r w:rsidRPr="00D606C7">
        <w:rPr>
          <w:sz w:val="22"/>
          <w:lang w:val="nl-BE"/>
        </w:rPr>
        <w:t xml:space="preserve"> oktober, en bij onze webinars. Begin 2021 is het filmpje voor de jeugd al meer dan 2.000 keer bekeken op YouTube, dat voor volwassenen bijna 900 keer</w:t>
      </w:r>
      <w:r w:rsidR="00DF4EAF">
        <w:rPr>
          <w:sz w:val="22"/>
          <w:lang w:val="nl-BE"/>
        </w:rPr>
        <w:t>.</w:t>
      </w:r>
      <w:r w:rsidRPr="00D606C7">
        <w:rPr>
          <w:sz w:val="22"/>
          <w:lang w:val="nl-BE"/>
        </w:rPr>
        <w:t xml:space="preserve"> </w:t>
      </w:r>
    </w:p>
    <w:p w14:paraId="3B002584" w14:textId="77777777" w:rsidR="003C58B8" w:rsidRDefault="003C58B8" w:rsidP="00D606C7">
      <w:pPr>
        <w:ind w:left="720"/>
        <w:rPr>
          <w:sz w:val="22"/>
          <w:lang w:val="nl-BE"/>
        </w:rPr>
      </w:pPr>
    </w:p>
    <w:p w14:paraId="0FAC1AF6" w14:textId="77777777" w:rsidR="003C58B8" w:rsidRDefault="00D606C7" w:rsidP="003C58B8">
      <w:pPr>
        <w:ind w:left="720"/>
        <w:rPr>
          <w:sz w:val="22"/>
          <w:lang w:val="nl-BE"/>
        </w:rPr>
      </w:pPr>
      <w:r w:rsidRPr="005E1D43">
        <w:rPr>
          <w:sz w:val="22"/>
          <w:lang w:val="nl-BE"/>
        </w:rPr>
        <w:t xml:space="preserve">Luisterpunt verscheen in 2020 in algemene en specifieke media, </w:t>
      </w:r>
      <w:r w:rsidR="003C58B8">
        <w:rPr>
          <w:sz w:val="22"/>
          <w:lang w:val="nl-BE"/>
        </w:rPr>
        <w:t>met o.a. aandacht in</w:t>
      </w:r>
      <w:r w:rsidR="00D52496">
        <w:rPr>
          <w:sz w:val="22"/>
          <w:lang w:val="nl-BE"/>
        </w:rPr>
        <w:t xml:space="preserve"> / op</w:t>
      </w:r>
      <w:r w:rsidR="003C58B8">
        <w:rPr>
          <w:sz w:val="22"/>
          <w:lang w:val="nl-BE"/>
        </w:rPr>
        <w:t>:</w:t>
      </w:r>
    </w:p>
    <w:p w14:paraId="58931952" w14:textId="77777777" w:rsidR="003C58B8" w:rsidRDefault="003C58B8" w:rsidP="003C58B8">
      <w:pPr>
        <w:ind w:left="720"/>
        <w:rPr>
          <w:sz w:val="22"/>
          <w:lang w:val="nl-BE"/>
        </w:rPr>
      </w:pPr>
    </w:p>
    <w:p w14:paraId="1E3F4358" w14:textId="5C8A3C6B" w:rsidR="003C58B8" w:rsidRDefault="003C58B8" w:rsidP="003C58B8">
      <w:pPr>
        <w:numPr>
          <w:ilvl w:val="0"/>
          <w:numId w:val="36"/>
        </w:numPr>
        <w:rPr>
          <w:sz w:val="22"/>
          <w:lang w:val="nl-BE"/>
        </w:rPr>
      </w:pPr>
      <w:r>
        <w:rPr>
          <w:sz w:val="22"/>
          <w:lang w:val="nl-BE"/>
        </w:rPr>
        <w:t>het ledenblad</w:t>
      </w:r>
      <w:r w:rsidR="00D606C7" w:rsidRPr="005E1D43">
        <w:rPr>
          <w:sz w:val="22"/>
          <w:lang w:val="nl-BE"/>
        </w:rPr>
        <w:t xml:space="preserve"> van VL@S </w:t>
      </w:r>
      <w:r w:rsidR="00D52496">
        <w:rPr>
          <w:sz w:val="22"/>
          <w:lang w:val="nl-BE"/>
        </w:rPr>
        <w:t xml:space="preserve">- </w:t>
      </w:r>
      <w:r w:rsidR="00D606C7" w:rsidRPr="005E1D43">
        <w:rPr>
          <w:sz w:val="22"/>
          <w:lang w:val="nl-BE"/>
        </w:rPr>
        <w:t>Vlaamse actieve senioren vzw</w:t>
      </w:r>
      <w:r w:rsidR="00D52496">
        <w:rPr>
          <w:sz w:val="22"/>
          <w:lang w:val="nl-BE"/>
        </w:rPr>
        <w:t xml:space="preserve"> -</w:t>
      </w:r>
      <w:r w:rsidR="00D606C7" w:rsidRPr="005E1D43">
        <w:rPr>
          <w:sz w:val="22"/>
          <w:lang w:val="nl-BE"/>
        </w:rPr>
        <w:t xml:space="preserve"> </w:t>
      </w:r>
      <w:r w:rsidR="00D52496">
        <w:rPr>
          <w:sz w:val="22"/>
          <w:lang w:val="nl-BE"/>
        </w:rPr>
        <w:t>(</w:t>
      </w:r>
      <w:r>
        <w:rPr>
          <w:sz w:val="22"/>
          <w:lang w:val="nl-BE"/>
        </w:rPr>
        <w:t>juli</w:t>
      </w:r>
      <w:r w:rsidR="00D52496">
        <w:rPr>
          <w:sz w:val="22"/>
          <w:lang w:val="nl-BE"/>
        </w:rPr>
        <w:t>)</w:t>
      </w:r>
      <w:r w:rsidR="00D606C7" w:rsidRPr="005E1D43">
        <w:rPr>
          <w:sz w:val="22"/>
          <w:lang w:val="nl-BE"/>
        </w:rPr>
        <w:t xml:space="preserve"> </w:t>
      </w:r>
    </w:p>
    <w:p w14:paraId="7C0757AA" w14:textId="77777777" w:rsidR="00D52496" w:rsidRDefault="00D606C7" w:rsidP="003C58B8">
      <w:pPr>
        <w:numPr>
          <w:ilvl w:val="0"/>
          <w:numId w:val="36"/>
        </w:numPr>
        <w:rPr>
          <w:sz w:val="22"/>
          <w:lang w:val="nl-BE"/>
        </w:rPr>
      </w:pPr>
      <w:r w:rsidRPr="005E1D43">
        <w:rPr>
          <w:sz w:val="22"/>
          <w:lang w:val="nl-BE"/>
        </w:rPr>
        <w:t xml:space="preserve">het tijdschrift ‘Wat zeg je’?’ van Afasie vzw </w:t>
      </w:r>
      <w:r w:rsidR="00D52496">
        <w:rPr>
          <w:sz w:val="22"/>
          <w:lang w:val="nl-BE"/>
        </w:rPr>
        <w:t>(</w:t>
      </w:r>
      <w:r w:rsidRPr="005E1D43">
        <w:rPr>
          <w:sz w:val="22"/>
          <w:lang w:val="nl-BE"/>
        </w:rPr>
        <w:t>september en december</w:t>
      </w:r>
      <w:r w:rsidR="00D52496">
        <w:rPr>
          <w:sz w:val="22"/>
          <w:lang w:val="nl-BE"/>
        </w:rPr>
        <w:t>)</w:t>
      </w:r>
    </w:p>
    <w:p w14:paraId="40BB06A6" w14:textId="77777777" w:rsidR="00D52496" w:rsidRDefault="00D606C7" w:rsidP="003C58B8">
      <w:pPr>
        <w:numPr>
          <w:ilvl w:val="0"/>
          <w:numId w:val="36"/>
        </w:numPr>
        <w:rPr>
          <w:sz w:val="22"/>
          <w:lang w:val="nl-BE"/>
        </w:rPr>
      </w:pPr>
      <w:r w:rsidRPr="005E1D43">
        <w:rPr>
          <w:sz w:val="22"/>
          <w:lang w:val="nl-BE"/>
        </w:rPr>
        <w:t>Boeken</w:t>
      </w:r>
      <w:r w:rsidR="005E1D43" w:rsidRPr="005E1D43">
        <w:rPr>
          <w:sz w:val="22"/>
          <w:lang w:val="nl-BE"/>
        </w:rPr>
        <w:t xml:space="preserve"> M</w:t>
      </w:r>
      <w:r w:rsidRPr="005E1D43">
        <w:rPr>
          <w:sz w:val="22"/>
          <w:lang w:val="nl-BE"/>
        </w:rPr>
        <w:t>agazine (september)</w:t>
      </w:r>
    </w:p>
    <w:p w14:paraId="61FAEBBD" w14:textId="77777777" w:rsidR="00D52496" w:rsidRDefault="00D52496" w:rsidP="003C58B8">
      <w:pPr>
        <w:numPr>
          <w:ilvl w:val="0"/>
          <w:numId w:val="36"/>
        </w:numPr>
        <w:rPr>
          <w:sz w:val="22"/>
          <w:lang w:val="nl-BE"/>
        </w:rPr>
      </w:pPr>
      <w:r w:rsidRPr="000D4BE1">
        <w:rPr>
          <w:sz w:val="22"/>
          <w:lang w:val="nl-BE"/>
        </w:rPr>
        <w:t>www.gezondheid.be</w:t>
      </w:r>
      <w:r w:rsidR="000D4BE1" w:rsidRPr="000D4BE1">
        <w:rPr>
          <w:sz w:val="22"/>
          <w:lang w:val="nl-BE"/>
        </w:rPr>
        <w:t xml:space="preserve"> </w:t>
      </w:r>
      <w:r w:rsidR="000D4BE1">
        <w:rPr>
          <w:sz w:val="22"/>
          <w:lang w:val="nl-BE"/>
        </w:rPr>
        <w:t>(</w:t>
      </w:r>
      <w:hyperlink r:id="rId38" w:history="1">
        <w:r w:rsidR="000D4BE1" w:rsidRPr="00BB4552">
          <w:rPr>
            <w:rStyle w:val="Hyperlink"/>
            <w:sz w:val="22"/>
            <w:lang w:val="nl-BE"/>
          </w:rPr>
          <w:t>artikel</w:t>
        </w:r>
      </w:hyperlink>
      <w:r w:rsidR="000D4BE1">
        <w:rPr>
          <w:sz w:val="22"/>
          <w:lang w:val="nl-BE"/>
        </w:rPr>
        <w:t xml:space="preserve"> en item in</w:t>
      </w:r>
      <w:r w:rsidR="00BB4552">
        <w:rPr>
          <w:sz w:val="22"/>
          <w:lang w:val="nl-BE"/>
        </w:rPr>
        <w:t xml:space="preserve"> digitale</w:t>
      </w:r>
      <w:r w:rsidR="000D4BE1">
        <w:rPr>
          <w:sz w:val="22"/>
          <w:lang w:val="nl-BE"/>
        </w:rPr>
        <w:t xml:space="preserve"> nieuwsbrief)</w:t>
      </w:r>
    </w:p>
    <w:p w14:paraId="72329EE7" w14:textId="77777777" w:rsidR="00D52496" w:rsidRDefault="00D52496" w:rsidP="003C58B8">
      <w:pPr>
        <w:numPr>
          <w:ilvl w:val="0"/>
          <w:numId w:val="36"/>
        </w:numPr>
        <w:rPr>
          <w:sz w:val="22"/>
          <w:lang w:val="nl-BE"/>
        </w:rPr>
      </w:pPr>
      <w:r>
        <w:rPr>
          <w:sz w:val="22"/>
          <w:lang w:val="nl-BE"/>
        </w:rPr>
        <w:t xml:space="preserve">bibliothekenblad </w:t>
      </w:r>
      <w:r w:rsidR="00D606C7" w:rsidRPr="005E1D43">
        <w:rPr>
          <w:sz w:val="22"/>
          <w:lang w:val="nl-BE"/>
        </w:rPr>
        <w:t>META</w:t>
      </w:r>
      <w:r>
        <w:rPr>
          <w:sz w:val="22"/>
          <w:lang w:val="nl-BE"/>
        </w:rPr>
        <w:t>:</w:t>
      </w:r>
    </w:p>
    <w:p w14:paraId="1B06FDAE" w14:textId="77777777" w:rsidR="00D52496" w:rsidRDefault="00D52496" w:rsidP="00D52496">
      <w:pPr>
        <w:numPr>
          <w:ilvl w:val="1"/>
          <w:numId w:val="36"/>
        </w:numPr>
        <w:rPr>
          <w:sz w:val="22"/>
          <w:lang w:val="nl-BE"/>
        </w:rPr>
      </w:pPr>
      <w:r>
        <w:rPr>
          <w:sz w:val="22"/>
          <w:lang w:val="nl-BE"/>
        </w:rPr>
        <w:t xml:space="preserve">interview met voormalig directeur Geert Ruebens </w:t>
      </w:r>
      <w:r w:rsidRPr="00A83E9E">
        <w:rPr>
          <w:sz w:val="22"/>
          <w:lang w:val="nl-BE"/>
        </w:rPr>
        <w:t>(</w:t>
      </w:r>
      <w:r w:rsidR="00A83E9E" w:rsidRPr="00A83E9E">
        <w:rPr>
          <w:sz w:val="22"/>
          <w:lang w:val="nl-BE"/>
        </w:rPr>
        <w:t>mei</w:t>
      </w:r>
      <w:r w:rsidRPr="00A83E9E">
        <w:rPr>
          <w:sz w:val="22"/>
          <w:lang w:val="nl-BE"/>
        </w:rPr>
        <w:t>)</w:t>
      </w:r>
    </w:p>
    <w:p w14:paraId="763EB621" w14:textId="77777777" w:rsidR="00A83E9E" w:rsidRDefault="00A83E9E" w:rsidP="00A83E9E">
      <w:pPr>
        <w:numPr>
          <w:ilvl w:val="1"/>
          <w:numId w:val="36"/>
        </w:numPr>
        <w:ind w:left="2127" w:hanging="267"/>
        <w:rPr>
          <w:sz w:val="22"/>
          <w:lang w:val="nl-BE"/>
        </w:rPr>
      </w:pPr>
      <w:r>
        <w:rPr>
          <w:sz w:val="22"/>
          <w:lang w:val="nl-BE"/>
        </w:rPr>
        <w:t>artikel over onze nieuwe werklocatie (september)</w:t>
      </w:r>
    </w:p>
    <w:p w14:paraId="5EDDF97C" w14:textId="77777777" w:rsidR="00D52496" w:rsidRDefault="00D52496" w:rsidP="00D52496">
      <w:pPr>
        <w:numPr>
          <w:ilvl w:val="1"/>
          <w:numId w:val="36"/>
        </w:numPr>
        <w:ind w:left="2127" w:hanging="267"/>
        <w:rPr>
          <w:sz w:val="22"/>
          <w:lang w:val="nl-BE"/>
        </w:rPr>
      </w:pPr>
      <w:r>
        <w:rPr>
          <w:sz w:val="22"/>
          <w:lang w:val="nl-BE"/>
        </w:rPr>
        <w:t xml:space="preserve">voorstelling nieuwe medewerker communicatie en promotie </w:t>
      </w:r>
      <w:r>
        <w:rPr>
          <w:sz w:val="22"/>
          <w:lang w:val="nl-BE"/>
        </w:rPr>
        <w:br/>
        <w:t>Celine Camu (oktober)</w:t>
      </w:r>
    </w:p>
    <w:p w14:paraId="04B900AA" w14:textId="77777777" w:rsidR="00D52496" w:rsidRPr="0040526F" w:rsidRDefault="00D52496" w:rsidP="00D52496">
      <w:pPr>
        <w:numPr>
          <w:ilvl w:val="0"/>
          <w:numId w:val="36"/>
        </w:numPr>
        <w:ind w:left="1418" w:hanging="278"/>
        <w:rPr>
          <w:sz w:val="22"/>
          <w:lang w:val="nl-BE"/>
        </w:rPr>
      </w:pPr>
      <w:r>
        <w:rPr>
          <w:sz w:val="22"/>
          <w:lang w:val="nl-BE"/>
        </w:rPr>
        <w:t xml:space="preserve">Bruzz (zomer) n.a.v. het project ‘1 stad, 19 boeken’ </w:t>
      </w:r>
      <w:r w:rsidR="00D606C7" w:rsidRPr="00D52496">
        <w:rPr>
          <w:sz w:val="22"/>
          <w:lang w:val="nl-BE"/>
        </w:rPr>
        <w:t xml:space="preserve">waarvoor één van onze </w:t>
      </w:r>
      <w:r w:rsidR="00D606C7" w:rsidRPr="0040526F">
        <w:rPr>
          <w:sz w:val="22"/>
          <w:lang w:val="nl-BE"/>
        </w:rPr>
        <w:t xml:space="preserve">lezers (Marc Brackenier) </w:t>
      </w:r>
      <w:hyperlink r:id="rId39" w:history="1">
        <w:r w:rsidR="00D606C7" w:rsidRPr="0040526F">
          <w:rPr>
            <w:rStyle w:val="Hyperlink"/>
            <w:sz w:val="22"/>
            <w:lang w:val="nl-BE"/>
          </w:rPr>
          <w:t>een boekentip gaf</w:t>
        </w:r>
        <w:r w:rsidR="005E1D43" w:rsidRPr="0040526F">
          <w:rPr>
            <w:rStyle w:val="Hyperlink"/>
            <w:sz w:val="22"/>
            <w:lang w:val="nl-BE"/>
          </w:rPr>
          <w:t xml:space="preserve"> en geïnterviewd werd</w:t>
        </w:r>
      </w:hyperlink>
      <w:r w:rsidRPr="0040526F">
        <w:rPr>
          <w:sz w:val="22"/>
          <w:lang w:val="nl-BE"/>
        </w:rPr>
        <w:t>.</w:t>
      </w:r>
    </w:p>
    <w:p w14:paraId="6A39E71E" w14:textId="77777777" w:rsidR="000D4BE1" w:rsidRPr="0040526F" w:rsidRDefault="00BB4552" w:rsidP="00D52496">
      <w:pPr>
        <w:numPr>
          <w:ilvl w:val="0"/>
          <w:numId w:val="36"/>
        </w:numPr>
        <w:ind w:left="1418" w:hanging="278"/>
        <w:rPr>
          <w:sz w:val="22"/>
          <w:lang w:val="nl-BE"/>
        </w:rPr>
      </w:pPr>
      <w:r w:rsidRPr="0040526F">
        <w:rPr>
          <w:sz w:val="22"/>
          <w:lang w:val="nl-BE"/>
        </w:rPr>
        <w:t>de digitale n</w:t>
      </w:r>
      <w:r w:rsidR="000D4BE1" w:rsidRPr="0040526F">
        <w:rPr>
          <w:sz w:val="22"/>
          <w:lang w:val="nl-BE"/>
        </w:rPr>
        <w:t>ieuwsbrief</w:t>
      </w:r>
      <w:r w:rsidRPr="0040526F">
        <w:rPr>
          <w:sz w:val="22"/>
          <w:lang w:val="nl-BE"/>
        </w:rPr>
        <w:t xml:space="preserve"> van</w:t>
      </w:r>
      <w:r w:rsidR="000D4BE1" w:rsidRPr="0040526F">
        <w:rPr>
          <w:sz w:val="22"/>
          <w:lang w:val="nl-BE"/>
        </w:rPr>
        <w:t xml:space="preserve"> De Maretak (vereniging voor patiënten met chronische pijn)</w:t>
      </w:r>
    </w:p>
    <w:p w14:paraId="4A6454E5" w14:textId="77777777" w:rsidR="00B173D3" w:rsidRPr="003F4C62" w:rsidRDefault="00B173D3" w:rsidP="00D52496">
      <w:pPr>
        <w:numPr>
          <w:ilvl w:val="0"/>
          <w:numId w:val="36"/>
        </w:numPr>
        <w:ind w:left="1418" w:hanging="278"/>
        <w:rPr>
          <w:sz w:val="22"/>
          <w:lang w:val="nl-BE"/>
        </w:rPr>
      </w:pPr>
      <w:r w:rsidRPr="003F4C62">
        <w:rPr>
          <w:sz w:val="22"/>
          <w:lang w:val="nl-BE"/>
        </w:rPr>
        <w:t>Arduin, het tijdschrift van het AMVB (Archief en Museum van het Vlaamse Leven te Brussel, besteedde uitvoerig aandacht aan Luisterpunt</w:t>
      </w:r>
      <w:r w:rsidR="00A37E17" w:rsidRPr="003F4C62">
        <w:rPr>
          <w:sz w:val="22"/>
          <w:lang w:val="nl-BE"/>
        </w:rPr>
        <w:t xml:space="preserve"> (december)</w:t>
      </w:r>
    </w:p>
    <w:p w14:paraId="0619BDB8" w14:textId="77777777" w:rsidR="00D606C7" w:rsidRPr="00D52496" w:rsidRDefault="00C07858" w:rsidP="00D52496">
      <w:pPr>
        <w:numPr>
          <w:ilvl w:val="0"/>
          <w:numId w:val="36"/>
        </w:numPr>
        <w:ind w:left="1418" w:hanging="278"/>
        <w:rPr>
          <w:sz w:val="22"/>
          <w:lang w:val="nl-BE"/>
        </w:rPr>
      </w:pPr>
      <w:r w:rsidRPr="00D52496">
        <w:rPr>
          <w:sz w:val="22"/>
          <w:lang w:val="nl-BE"/>
        </w:rPr>
        <w:t>VRT NWS, MNM, Het Laatste Nieuws</w:t>
      </w:r>
      <w:r w:rsidR="00D52496">
        <w:rPr>
          <w:sz w:val="22"/>
          <w:lang w:val="nl-BE"/>
        </w:rPr>
        <w:t xml:space="preserve">, </w:t>
      </w:r>
      <w:r w:rsidR="005E1D43" w:rsidRPr="00D52496">
        <w:rPr>
          <w:sz w:val="22"/>
          <w:lang w:val="nl-BE"/>
        </w:rPr>
        <w:t xml:space="preserve">Het Nieuwsblad </w:t>
      </w:r>
      <w:r w:rsidR="00D52496">
        <w:rPr>
          <w:sz w:val="22"/>
          <w:lang w:val="nl-BE"/>
        </w:rPr>
        <w:t xml:space="preserve">en jeugdjournaal Karrewiet, over de Daisy-luisterboeken van de populaire Ketnet-serie #LikeMe, ingelezen door de acteurs. </w:t>
      </w:r>
    </w:p>
    <w:p w14:paraId="248FFE3B" w14:textId="77777777" w:rsidR="005E1D43" w:rsidRDefault="005E1D43" w:rsidP="00D606C7">
      <w:pPr>
        <w:ind w:left="720"/>
        <w:rPr>
          <w:sz w:val="22"/>
          <w:lang w:val="nl-BE"/>
        </w:rPr>
      </w:pPr>
    </w:p>
    <w:p w14:paraId="2F714E80" w14:textId="41499767" w:rsidR="005E1D43" w:rsidRDefault="00102E6D" w:rsidP="00102E6D">
      <w:pPr>
        <w:ind w:left="720"/>
        <w:jc w:val="center"/>
        <w:rPr>
          <w:sz w:val="22"/>
          <w:lang w:val="nl-BE"/>
        </w:rPr>
      </w:pPr>
      <w:r w:rsidRPr="00874115">
        <w:rPr>
          <w:noProof/>
        </w:rPr>
        <w:drawing>
          <wp:inline distT="0" distB="0" distL="0" distR="0" wp14:anchorId="3788D412" wp14:editId="72540F3A">
            <wp:extent cx="4636770" cy="3638337"/>
            <wp:effectExtent l="19050" t="19050" r="11430" b="19685"/>
            <wp:docPr id="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49481" cy="3648311"/>
                    </a:xfrm>
                    <a:prstGeom prst="rect">
                      <a:avLst/>
                    </a:prstGeom>
                    <a:noFill/>
                    <a:ln w="6350" cmpd="sng">
                      <a:solidFill>
                        <a:srgbClr val="007A9C"/>
                      </a:solidFill>
                      <a:miter lim="800000"/>
                      <a:headEnd/>
                      <a:tailEnd/>
                    </a:ln>
                    <a:effectLst/>
                  </pic:spPr>
                </pic:pic>
              </a:graphicData>
            </a:graphic>
          </wp:inline>
        </w:drawing>
      </w:r>
    </w:p>
    <w:p w14:paraId="28DD508E" w14:textId="66FC5B37" w:rsidR="005E1D43" w:rsidRDefault="005E1D43" w:rsidP="00F3001C">
      <w:pPr>
        <w:ind w:left="1416"/>
        <w:rPr>
          <w:i/>
          <w:iCs/>
          <w:sz w:val="18"/>
          <w:szCs w:val="18"/>
          <w:lang w:val="nl-BE"/>
        </w:rPr>
      </w:pPr>
      <w:r w:rsidRPr="00A452DD">
        <w:rPr>
          <w:i/>
          <w:iCs/>
          <w:sz w:val="18"/>
          <w:szCs w:val="18"/>
          <w:lang w:val="nl-BE"/>
        </w:rPr>
        <w:t>De Daisy-luisterboeken van #LikeMe in de kijker op VRT NWS</w:t>
      </w:r>
      <w:r w:rsidR="00D91948">
        <w:rPr>
          <w:i/>
          <w:iCs/>
          <w:sz w:val="18"/>
          <w:szCs w:val="18"/>
          <w:lang w:val="nl-BE"/>
        </w:rPr>
        <w:t xml:space="preserve"> (05/11/2020)</w:t>
      </w:r>
      <w:r w:rsidRPr="00A452DD">
        <w:rPr>
          <w:i/>
          <w:iCs/>
          <w:sz w:val="18"/>
          <w:szCs w:val="18"/>
          <w:lang w:val="nl-BE"/>
        </w:rPr>
        <w:t xml:space="preserve">. </w:t>
      </w:r>
      <w:r w:rsidR="00102E6D">
        <w:rPr>
          <w:i/>
          <w:iCs/>
          <w:sz w:val="18"/>
          <w:szCs w:val="18"/>
          <w:lang w:val="nl-BE"/>
        </w:rPr>
        <w:br/>
      </w:r>
      <w:r w:rsidRPr="00A452DD">
        <w:rPr>
          <w:i/>
          <w:iCs/>
          <w:sz w:val="18"/>
          <w:szCs w:val="18"/>
          <w:lang w:val="nl-BE"/>
        </w:rPr>
        <w:t>Artikel en reportage</w:t>
      </w:r>
      <w:r w:rsidR="00C84571" w:rsidRPr="00A452DD">
        <w:rPr>
          <w:i/>
          <w:iCs/>
          <w:sz w:val="18"/>
          <w:szCs w:val="18"/>
          <w:lang w:val="nl-BE"/>
        </w:rPr>
        <w:t xml:space="preserve"> van Karrewiet</w:t>
      </w:r>
      <w:r w:rsidR="00BB4552">
        <w:rPr>
          <w:i/>
          <w:iCs/>
          <w:sz w:val="18"/>
          <w:szCs w:val="18"/>
          <w:lang w:val="nl-BE"/>
        </w:rPr>
        <w:t xml:space="preserve">: </w:t>
      </w:r>
      <w:hyperlink r:id="rId41" w:history="1">
        <w:r w:rsidR="00C84571" w:rsidRPr="00A452DD">
          <w:rPr>
            <w:rStyle w:val="Hyperlink"/>
            <w:i/>
            <w:iCs/>
            <w:sz w:val="18"/>
            <w:szCs w:val="18"/>
            <w:lang w:val="nl-BE"/>
          </w:rPr>
          <w:t>www.vrt.be/vrtnws/nl/2020/11/05/luisterboeken-likeme/</w:t>
        </w:r>
      </w:hyperlink>
      <w:r w:rsidRPr="00A452DD">
        <w:rPr>
          <w:i/>
          <w:iCs/>
          <w:sz w:val="18"/>
          <w:szCs w:val="18"/>
          <w:lang w:val="nl-BE"/>
        </w:rPr>
        <w:t>.</w:t>
      </w:r>
    </w:p>
    <w:p w14:paraId="4D681913" w14:textId="77777777" w:rsidR="00EC18F5" w:rsidRDefault="00EC18F5" w:rsidP="005E1D43">
      <w:pPr>
        <w:ind w:left="720"/>
        <w:rPr>
          <w:i/>
          <w:iCs/>
          <w:sz w:val="18"/>
          <w:szCs w:val="18"/>
          <w:lang w:val="nl-BE"/>
        </w:rPr>
      </w:pPr>
    </w:p>
    <w:p w14:paraId="0B0F65FE" w14:textId="11E0FD7E" w:rsidR="00C07858" w:rsidRDefault="00102E6D" w:rsidP="00201D2D">
      <w:pPr>
        <w:ind w:left="720"/>
        <w:rPr>
          <w:sz w:val="22"/>
          <w:lang w:val="nl-BE"/>
        </w:rPr>
      </w:pPr>
      <w:r>
        <w:rPr>
          <w:i/>
          <w:iCs/>
          <w:noProof/>
          <w:sz w:val="18"/>
          <w:szCs w:val="18"/>
          <w:lang w:val="nl-BE"/>
        </w:rPr>
        <w:lastRenderedPageBreak/>
        <w:drawing>
          <wp:inline distT="0" distB="0" distL="0" distR="0" wp14:anchorId="173C7B07" wp14:editId="07DA1EFF">
            <wp:extent cx="5236234" cy="3467095"/>
            <wp:effectExtent l="0" t="0" r="2540"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9779" cy="3476064"/>
                    </a:xfrm>
                    <a:prstGeom prst="rect">
                      <a:avLst/>
                    </a:prstGeom>
                    <a:noFill/>
                    <a:ln>
                      <a:noFill/>
                    </a:ln>
                  </pic:spPr>
                </pic:pic>
              </a:graphicData>
            </a:graphic>
          </wp:inline>
        </w:drawing>
      </w:r>
      <w:r w:rsidR="00EC18F5">
        <w:rPr>
          <w:i/>
          <w:iCs/>
          <w:sz w:val="18"/>
          <w:szCs w:val="18"/>
          <w:lang w:val="nl-BE"/>
        </w:rPr>
        <w:t>Een beeld uit</w:t>
      </w:r>
      <w:r w:rsidR="00EC18F5" w:rsidRPr="00EC18F5">
        <w:rPr>
          <w:sz w:val="22"/>
          <w:lang w:val="nl-BE"/>
        </w:rPr>
        <w:t xml:space="preserve"> </w:t>
      </w:r>
      <w:r w:rsidR="00EC18F5" w:rsidRPr="00EC18F5">
        <w:rPr>
          <w:i/>
          <w:iCs/>
          <w:sz w:val="18"/>
          <w:szCs w:val="18"/>
          <w:lang w:val="nl-BE"/>
        </w:rPr>
        <w:t xml:space="preserve">Arduin, het tijdschrift van het AMVB </w:t>
      </w:r>
      <w:r w:rsidR="005D360C">
        <w:rPr>
          <w:i/>
          <w:iCs/>
          <w:sz w:val="18"/>
          <w:szCs w:val="18"/>
          <w:lang w:val="nl-BE"/>
        </w:rPr>
        <w:t xml:space="preserve">- </w:t>
      </w:r>
      <w:r w:rsidR="00EC18F5" w:rsidRPr="00EC18F5">
        <w:rPr>
          <w:i/>
          <w:iCs/>
          <w:sz w:val="18"/>
          <w:szCs w:val="18"/>
          <w:lang w:val="nl-BE"/>
        </w:rPr>
        <w:t>Archief en Museum van het Vlaamse Leven te Brusse</w:t>
      </w:r>
      <w:r w:rsidR="005D360C">
        <w:rPr>
          <w:i/>
          <w:iCs/>
          <w:sz w:val="18"/>
          <w:szCs w:val="18"/>
          <w:lang w:val="nl-BE"/>
        </w:rPr>
        <w:t xml:space="preserve">l - </w:t>
      </w:r>
      <w:r w:rsidR="00EC18F5" w:rsidRPr="00EC18F5">
        <w:rPr>
          <w:i/>
          <w:iCs/>
          <w:sz w:val="18"/>
          <w:szCs w:val="18"/>
          <w:lang w:val="nl-BE"/>
        </w:rPr>
        <w:t>(december</w:t>
      </w:r>
      <w:r w:rsidR="00EC18F5">
        <w:rPr>
          <w:i/>
          <w:iCs/>
          <w:sz w:val="18"/>
          <w:szCs w:val="18"/>
          <w:lang w:val="nl-BE"/>
        </w:rPr>
        <w:t xml:space="preserve"> 2020</w:t>
      </w:r>
      <w:r w:rsidR="00EC18F5" w:rsidRPr="00EC18F5">
        <w:rPr>
          <w:i/>
          <w:iCs/>
          <w:sz w:val="18"/>
          <w:szCs w:val="18"/>
          <w:lang w:val="nl-BE"/>
        </w:rPr>
        <w:t>)</w:t>
      </w:r>
      <w:r w:rsidR="00EC18F5">
        <w:rPr>
          <w:i/>
          <w:iCs/>
          <w:sz w:val="18"/>
          <w:szCs w:val="18"/>
          <w:lang w:val="nl-BE"/>
        </w:rPr>
        <w:br/>
      </w:r>
    </w:p>
    <w:p w14:paraId="68C888D4" w14:textId="77777777" w:rsidR="00D606C7" w:rsidRPr="00D606C7" w:rsidRDefault="00D606C7" w:rsidP="00D606C7">
      <w:pPr>
        <w:ind w:left="720"/>
        <w:rPr>
          <w:sz w:val="22"/>
          <w:lang w:val="nl-BE"/>
        </w:rPr>
      </w:pPr>
      <w:r w:rsidRPr="005448D4">
        <w:rPr>
          <w:sz w:val="22"/>
          <w:lang w:val="nl-BE"/>
        </w:rPr>
        <w:t xml:space="preserve">Ten slotte werken we uitgebreid samen met Iedereen Leest. Op de KJV-website vinden kinderen met een leesbeperking een verwijzing naar de aangepaste boeken en bij elk genomineerd boek (vanaf groep 2) staat een verwijzing naar ikhaatlezen.be en een kort fragment uit het Daisy-boek. Sinds half februari 2020 staat ook op Boekenzoeker.be een verwijzing naar de beschikbare Daisy-luisterboeken, met een luisterfragment </w:t>
      </w:r>
      <w:r w:rsidR="00EC18F5">
        <w:rPr>
          <w:sz w:val="22"/>
          <w:lang w:val="nl-BE"/>
        </w:rPr>
        <w:t xml:space="preserve">en een rechtstreekse link naar het Daisy-boek in onze catalogus </w:t>
      </w:r>
      <w:r w:rsidRPr="005448D4">
        <w:rPr>
          <w:sz w:val="22"/>
          <w:lang w:val="nl-BE"/>
        </w:rPr>
        <w:t>erbij.</w:t>
      </w:r>
      <w:r w:rsidRPr="00D606C7">
        <w:rPr>
          <w:sz w:val="22"/>
          <w:lang w:val="nl-BE"/>
        </w:rPr>
        <w:t xml:space="preserve"> </w:t>
      </w:r>
    </w:p>
    <w:p w14:paraId="703618C3" w14:textId="77777777" w:rsidR="00EF682A" w:rsidRPr="00EF682A" w:rsidRDefault="00EF682A" w:rsidP="001E7A88">
      <w:pPr>
        <w:ind w:left="720"/>
        <w:rPr>
          <w:sz w:val="22"/>
          <w:lang w:val="nl-BE"/>
        </w:rPr>
      </w:pPr>
    </w:p>
    <w:p w14:paraId="6660D252" w14:textId="77777777" w:rsidR="005A3A72" w:rsidRDefault="005A3A72" w:rsidP="001E7A88">
      <w:pPr>
        <w:numPr>
          <w:ilvl w:val="0"/>
          <w:numId w:val="4"/>
        </w:numPr>
        <w:rPr>
          <w:sz w:val="22"/>
          <w:lang w:val="nl-BE"/>
        </w:rPr>
      </w:pPr>
      <w:r>
        <w:rPr>
          <w:sz w:val="22"/>
          <w:lang w:val="nl-BE"/>
        </w:rPr>
        <w:t xml:space="preserve">Deelnemen aan en zelf organiseren van </w:t>
      </w:r>
      <w:r w:rsidRPr="005A3A72">
        <w:rPr>
          <w:b/>
          <w:sz w:val="22"/>
          <w:lang w:val="nl-BE"/>
        </w:rPr>
        <w:t>evenementen</w:t>
      </w:r>
      <w:r w:rsidR="00CD09C4">
        <w:rPr>
          <w:b/>
          <w:sz w:val="22"/>
          <w:lang w:val="nl-BE"/>
        </w:rPr>
        <w:t xml:space="preserve"> en promotieprojecten</w:t>
      </w:r>
      <w:r>
        <w:rPr>
          <w:sz w:val="22"/>
          <w:lang w:val="nl-BE"/>
        </w:rPr>
        <w:t xml:space="preserve"> binnen en buiten de sector van mensen met een leesbeperking, vanuit een weldoordacht communicatiebeleid.</w:t>
      </w:r>
    </w:p>
    <w:p w14:paraId="2B7179C5" w14:textId="77777777" w:rsidR="00E4115C" w:rsidRDefault="005A3A72" w:rsidP="001E7A88">
      <w:pPr>
        <w:ind w:left="720"/>
        <w:rPr>
          <w:sz w:val="22"/>
          <w:lang w:val="nl-BE"/>
        </w:rPr>
      </w:pPr>
      <w:r w:rsidRPr="000B1930">
        <w:rPr>
          <w:i/>
          <w:sz w:val="22"/>
          <w:lang w:val="nl-BE"/>
        </w:rPr>
        <w:t>Resultaatsindicator:</w:t>
      </w:r>
      <w:r>
        <w:rPr>
          <w:sz w:val="22"/>
          <w:lang w:val="nl-BE"/>
        </w:rPr>
        <w:t xml:space="preserve"> Luisterpunt is jaarlijks actief betrokken bij 10 evenementen</w:t>
      </w:r>
      <w:r w:rsidR="00CD09C4">
        <w:rPr>
          <w:sz w:val="22"/>
          <w:lang w:val="nl-BE"/>
        </w:rPr>
        <w:t xml:space="preserve"> en promotieprojecten</w:t>
      </w:r>
      <w:r w:rsidR="00B96BE2">
        <w:rPr>
          <w:sz w:val="22"/>
          <w:lang w:val="nl-BE"/>
        </w:rPr>
        <w:t xml:space="preserve"> (beurzen, lezingen, infosessies)</w:t>
      </w:r>
      <w:r>
        <w:rPr>
          <w:sz w:val="22"/>
          <w:lang w:val="nl-BE"/>
        </w:rPr>
        <w:t>.</w:t>
      </w:r>
    </w:p>
    <w:p w14:paraId="3B593636" w14:textId="77777777" w:rsidR="00D606C7" w:rsidRPr="00D606C7" w:rsidRDefault="00D606C7" w:rsidP="00D606C7">
      <w:pPr>
        <w:ind w:left="720"/>
        <w:rPr>
          <w:sz w:val="22"/>
          <w:lang w:val="nl-BE"/>
        </w:rPr>
      </w:pPr>
    </w:p>
    <w:p w14:paraId="68817F92" w14:textId="77777777" w:rsidR="00D606C7" w:rsidRDefault="00D606C7" w:rsidP="00D606C7">
      <w:pPr>
        <w:ind w:left="720"/>
        <w:rPr>
          <w:sz w:val="22"/>
          <w:lang w:val="nl-BE"/>
        </w:rPr>
      </w:pPr>
      <w:r w:rsidRPr="00D606C7">
        <w:rPr>
          <w:sz w:val="22"/>
          <w:lang w:val="nl-BE"/>
        </w:rPr>
        <w:t xml:space="preserve">2020 was </w:t>
      </w:r>
      <w:r w:rsidRPr="003F4C62">
        <w:rPr>
          <w:sz w:val="22"/>
          <w:lang w:val="nl-BE"/>
        </w:rPr>
        <w:t xml:space="preserve">op vlak van evenementen en promotie een bijzonder en uitdagend jaar, maar toch </w:t>
      </w:r>
      <w:r w:rsidR="00B173D3" w:rsidRPr="003F4C62">
        <w:rPr>
          <w:sz w:val="22"/>
          <w:lang w:val="nl-BE"/>
        </w:rPr>
        <w:t xml:space="preserve">hebben we </w:t>
      </w:r>
      <w:r w:rsidRPr="003F4C62">
        <w:rPr>
          <w:sz w:val="22"/>
          <w:lang w:val="nl-BE"/>
        </w:rPr>
        <w:t>heel wat mensen kunnen bereiken.</w:t>
      </w:r>
    </w:p>
    <w:p w14:paraId="4B07E898" w14:textId="77777777" w:rsidR="00D606C7" w:rsidRPr="00D606C7" w:rsidRDefault="00D606C7" w:rsidP="00D606C7">
      <w:pPr>
        <w:ind w:left="720"/>
        <w:rPr>
          <w:sz w:val="22"/>
          <w:lang w:val="nl-BE"/>
        </w:rPr>
      </w:pPr>
    </w:p>
    <w:p w14:paraId="0972DFEC" w14:textId="77777777" w:rsidR="00D606C7" w:rsidRDefault="00D606C7" w:rsidP="00D606C7">
      <w:pPr>
        <w:ind w:left="720"/>
        <w:rPr>
          <w:sz w:val="22"/>
          <w:lang w:val="nl-BE"/>
        </w:rPr>
      </w:pPr>
      <w:r w:rsidRPr="00D606C7">
        <w:rPr>
          <w:sz w:val="22"/>
          <w:lang w:val="nl-BE"/>
        </w:rPr>
        <w:t xml:space="preserve">In de eerste maanden van 2020 gaven we infosessies voor KI Woluwe en De Leerexpert Antwerpen, twee scholen voor kinderen met een leesbeperking, een infosessie ‘Daisy voor ouderen’ voor LDC Levensvreugde in Lissewege, workshops rond dyslexie in de bibs van Heusden-Zolder en </w:t>
      </w:r>
      <w:r w:rsidRPr="000D4BE1">
        <w:rPr>
          <w:sz w:val="22"/>
          <w:lang w:val="nl-BE"/>
        </w:rPr>
        <w:t xml:space="preserve">Dilbeek, </w:t>
      </w:r>
      <w:r w:rsidR="00255A8D" w:rsidRPr="000D4BE1">
        <w:rPr>
          <w:sz w:val="22"/>
          <w:lang w:val="nl-BE"/>
        </w:rPr>
        <w:t>een workshop voor de studenten van de lerarenopleiding van Odisee</w:t>
      </w:r>
      <w:r w:rsidR="00EC18F5">
        <w:rPr>
          <w:sz w:val="22"/>
          <w:lang w:val="nl-BE"/>
        </w:rPr>
        <w:t xml:space="preserve"> (Aalst)</w:t>
      </w:r>
      <w:r w:rsidR="00255A8D" w:rsidRPr="000D4BE1">
        <w:rPr>
          <w:sz w:val="22"/>
          <w:lang w:val="nl-BE"/>
        </w:rPr>
        <w:t xml:space="preserve"> en </w:t>
      </w:r>
      <w:r w:rsidRPr="000D4BE1">
        <w:rPr>
          <w:sz w:val="22"/>
          <w:lang w:val="nl-BE"/>
        </w:rPr>
        <w:t>een infosessie</w:t>
      </w:r>
      <w:r w:rsidRPr="00D606C7">
        <w:rPr>
          <w:sz w:val="22"/>
          <w:lang w:val="nl-BE"/>
        </w:rPr>
        <w:t xml:space="preserve"> voor de studenten van het postgraduaat leescoach van Odisee</w:t>
      </w:r>
      <w:r w:rsidR="00EC18F5">
        <w:rPr>
          <w:sz w:val="22"/>
          <w:lang w:val="nl-BE"/>
        </w:rPr>
        <w:t xml:space="preserve"> (Brussel)</w:t>
      </w:r>
      <w:r w:rsidRPr="00D606C7">
        <w:rPr>
          <w:sz w:val="22"/>
          <w:lang w:val="nl-BE"/>
        </w:rPr>
        <w:t>. We namen ook deel aan de ICT-</w:t>
      </w:r>
      <w:r w:rsidR="00844780">
        <w:rPr>
          <w:sz w:val="22"/>
          <w:lang w:val="nl-BE"/>
        </w:rPr>
        <w:t>P</w:t>
      </w:r>
      <w:r w:rsidRPr="00D606C7">
        <w:rPr>
          <w:sz w:val="22"/>
          <w:lang w:val="nl-BE"/>
        </w:rPr>
        <w:t>raktijkdag in Leuven.</w:t>
      </w:r>
    </w:p>
    <w:p w14:paraId="170505E7" w14:textId="77777777" w:rsidR="00D606C7" w:rsidRPr="00D606C7" w:rsidRDefault="00D606C7" w:rsidP="00D606C7">
      <w:pPr>
        <w:ind w:left="720"/>
        <w:rPr>
          <w:sz w:val="22"/>
          <w:lang w:val="nl-BE"/>
        </w:rPr>
      </w:pPr>
    </w:p>
    <w:p w14:paraId="36C025FE" w14:textId="77777777" w:rsidR="009578E3" w:rsidRDefault="00D606C7" w:rsidP="00D606C7">
      <w:pPr>
        <w:ind w:left="720"/>
        <w:rPr>
          <w:sz w:val="22"/>
          <w:lang w:val="nl-BE"/>
        </w:rPr>
      </w:pPr>
      <w:r w:rsidRPr="00D606C7">
        <w:rPr>
          <w:sz w:val="22"/>
          <w:lang w:val="nl-BE"/>
        </w:rPr>
        <w:t xml:space="preserve">Op 1 februari organiseerden we tijdens de Week van de Klank de luisterquiz voor het hele gezin ‘Siens Klinkende Klankenquiz voor kleine en grote oren’, samen met (en in) Muntpunt. Sien van Ketnet presenteerde de quiz. Er waren zo’n 40 deelnemers en het was heel gezellig. </w:t>
      </w:r>
    </w:p>
    <w:p w14:paraId="047E4829" w14:textId="6A1370A4" w:rsidR="00D606C7" w:rsidRDefault="009578E3" w:rsidP="00D606C7">
      <w:pPr>
        <w:ind w:left="720"/>
        <w:rPr>
          <w:sz w:val="22"/>
          <w:lang w:val="nl-BE"/>
        </w:rPr>
      </w:pPr>
      <w:r>
        <w:rPr>
          <w:sz w:val="22"/>
          <w:lang w:val="nl-BE"/>
        </w:rPr>
        <w:t xml:space="preserve">Op 5 maart, tijdens de Week van de vrijwilliger, organiseerden we een feestje voor onze vrijwilligers, voor de laatste keer in Laken. We maakten van de gelegenheid </w:t>
      </w:r>
      <w:r>
        <w:rPr>
          <w:sz w:val="22"/>
          <w:lang w:val="nl-BE"/>
        </w:rPr>
        <w:lastRenderedPageBreak/>
        <w:t>gebruik om hen uitgebreid te informeren over onze verhuis en over de veranderingen op directieniveau.</w:t>
      </w:r>
    </w:p>
    <w:p w14:paraId="7BA2F9EC" w14:textId="77777777" w:rsidR="00D606C7" w:rsidRPr="00D606C7" w:rsidRDefault="00D606C7" w:rsidP="00D606C7">
      <w:pPr>
        <w:ind w:left="720"/>
        <w:rPr>
          <w:sz w:val="22"/>
          <w:lang w:val="nl-BE"/>
        </w:rPr>
      </w:pPr>
    </w:p>
    <w:p w14:paraId="365AD94E" w14:textId="3898BF6A" w:rsidR="00D606C7" w:rsidRDefault="00D606C7" w:rsidP="00D606C7">
      <w:pPr>
        <w:ind w:left="720"/>
        <w:rPr>
          <w:sz w:val="22"/>
          <w:lang w:val="nl-BE"/>
        </w:rPr>
      </w:pPr>
      <w:r w:rsidRPr="00D606C7">
        <w:rPr>
          <w:sz w:val="22"/>
          <w:lang w:val="nl-BE"/>
        </w:rPr>
        <w:t>Midden maart kwam de eerste lockdown</w:t>
      </w:r>
      <w:r w:rsidR="00EC18F5">
        <w:rPr>
          <w:sz w:val="22"/>
          <w:lang w:val="nl-BE"/>
        </w:rPr>
        <w:t xml:space="preserve"> en werden verschillende infoavonden en beurzen geannuleerd. Maar we</w:t>
      </w:r>
      <w:r w:rsidRPr="00D606C7">
        <w:rPr>
          <w:sz w:val="22"/>
          <w:lang w:val="nl-BE"/>
        </w:rPr>
        <w:t xml:space="preserve"> zagen </w:t>
      </w:r>
      <w:r w:rsidR="00EC18F5">
        <w:rPr>
          <w:sz w:val="22"/>
          <w:lang w:val="nl-BE"/>
        </w:rPr>
        <w:t>ook</w:t>
      </w:r>
      <w:r w:rsidR="00EC18F5" w:rsidRPr="00D606C7">
        <w:rPr>
          <w:sz w:val="22"/>
          <w:lang w:val="nl-BE"/>
        </w:rPr>
        <w:t xml:space="preserve"> </w:t>
      </w:r>
      <w:r w:rsidRPr="00D606C7">
        <w:rPr>
          <w:sz w:val="22"/>
          <w:lang w:val="nl-BE"/>
        </w:rPr>
        <w:t xml:space="preserve">mogelijkheden. Heel wat leerkrachten contacteerden ons met de vraag of we ons aanbod tijdelijk voor iedereen konden openstellen. Niet alle </w:t>
      </w:r>
      <w:r w:rsidR="00844780">
        <w:rPr>
          <w:sz w:val="22"/>
          <w:lang w:val="nl-BE"/>
        </w:rPr>
        <w:t>uitgevers</w:t>
      </w:r>
      <w:r w:rsidRPr="00D606C7">
        <w:rPr>
          <w:sz w:val="22"/>
          <w:lang w:val="nl-BE"/>
        </w:rPr>
        <w:t xml:space="preserve"> gingen hiermee akkoord en het was voor ons op korte termijn technisch niet mogelijk om slechts een deel van onze collectie open te stellen. Uit dit contact met de uitgevers kwam wel </w:t>
      </w:r>
      <w:hyperlink r:id="rId43" w:history="1">
        <w:r w:rsidRPr="00844780">
          <w:rPr>
            <w:rStyle w:val="Hyperlink"/>
            <w:sz w:val="22"/>
            <w:lang w:val="nl-BE"/>
          </w:rPr>
          <w:t>een fijne samenwerking met uitgeverij De Eenhoorn</w:t>
        </w:r>
      </w:hyperlink>
      <w:r w:rsidRPr="00844780">
        <w:rPr>
          <w:sz w:val="22"/>
          <w:lang w:val="nl-BE"/>
        </w:rPr>
        <w:t>.</w:t>
      </w:r>
      <w:r w:rsidRPr="00D606C7">
        <w:rPr>
          <w:sz w:val="22"/>
          <w:lang w:val="nl-BE"/>
        </w:rPr>
        <w:t xml:space="preserve"> Op 30 maart lanceerden we een actie waarbij 30 van onze luisterversies van hun boeken voor iedereen gratis online te beluisteren waren. Die actie bleek enorm succesvol: in totaal tellen de 30 boeken samen zo’n 77.459 ‘weergaven’. </w:t>
      </w:r>
      <w:r w:rsidRPr="00844780">
        <w:rPr>
          <w:sz w:val="22"/>
          <w:lang w:val="nl-BE"/>
        </w:rPr>
        <w:t xml:space="preserve">Het aankondigingsbericht op Facebook bereikte </w:t>
      </w:r>
      <w:r w:rsidR="00844780">
        <w:rPr>
          <w:sz w:val="22"/>
          <w:lang w:val="nl-BE"/>
        </w:rPr>
        <w:t>meer dan 140.000</w:t>
      </w:r>
      <w:r w:rsidRPr="00844780">
        <w:rPr>
          <w:sz w:val="22"/>
          <w:lang w:val="nl-BE"/>
        </w:rPr>
        <w:t xml:space="preserve"> mensen en werd maar liefst 96</w:t>
      </w:r>
      <w:r w:rsidR="00844780">
        <w:rPr>
          <w:sz w:val="22"/>
          <w:lang w:val="nl-BE"/>
        </w:rPr>
        <w:t>5</w:t>
      </w:r>
      <w:r w:rsidRPr="00844780">
        <w:rPr>
          <w:sz w:val="22"/>
          <w:lang w:val="nl-BE"/>
        </w:rPr>
        <w:t xml:space="preserve"> keer gedeeld</w:t>
      </w:r>
      <w:r w:rsidR="00A452DD">
        <w:rPr>
          <w:sz w:val="22"/>
          <w:lang w:val="nl-BE"/>
        </w:rPr>
        <w:t>:</w:t>
      </w:r>
      <w:r w:rsidRPr="00D606C7">
        <w:rPr>
          <w:sz w:val="22"/>
          <w:lang w:val="nl-BE"/>
        </w:rPr>
        <w:t xml:space="preserve"> </w:t>
      </w:r>
      <w:r w:rsidR="00A452DD">
        <w:rPr>
          <w:sz w:val="22"/>
          <w:lang w:val="nl-BE"/>
        </w:rPr>
        <w:t>o</w:t>
      </w:r>
      <w:r w:rsidR="00844780">
        <w:rPr>
          <w:sz w:val="22"/>
          <w:lang w:val="nl-BE"/>
        </w:rPr>
        <w:t xml:space="preserve">ns best presterende Facebook-bericht ooit. </w:t>
      </w:r>
      <w:r w:rsidRPr="00D606C7">
        <w:rPr>
          <w:sz w:val="22"/>
          <w:lang w:val="nl-BE"/>
        </w:rPr>
        <w:t xml:space="preserve">Heel wat leerkrachten leerden onze werking door deze actie kennen. </w:t>
      </w:r>
      <w:r w:rsidRPr="00D606C7">
        <w:rPr>
          <w:sz w:val="22"/>
          <w:lang w:val="nl-BE"/>
        </w:rPr>
        <w:br/>
        <w:t xml:space="preserve">In de zomer deden we een gelijkaardige actie met Uitgeverij Vrijdag, om de lancering van hun nieuwe website in de kijker te zetten. Ook deze actie was een succes. </w:t>
      </w:r>
    </w:p>
    <w:p w14:paraId="564F67DE" w14:textId="77777777" w:rsidR="00844780" w:rsidRDefault="00844780" w:rsidP="00D606C7">
      <w:pPr>
        <w:ind w:left="720"/>
        <w:rPr>
          <w:sz w:val="22"/>
          <w:lang w:val="nl-BE"/>
        </w:rPr>
      </w:pPr>
    </w:p>
    <w:p w14:paraId="3F508405" w14:textId="741E60D0" w:rsidR="00844780" w:rsidRDefault="00102E6D" w:rsidP="00102E6D">
      <w:pPr>
        <w:ind w:left="720"/>
        <w:rPr>
          <w:noProof/>
        </w:rPr>
      </w:pPr>
      <w:r w:rsidRPr="00874115">
        <w:rPr>
          <w:noProof/>
        </w:rPr>
        <w:drawing>
          <wp:inline distT="0" distB="0" distL="0" distR="0" wp14:anchorId="06486FC6" wp14:editId="534B9450">
            <wp:extent cx="5279390" cy="3813175"/>
            <wp:effectExtent l="19050" t="19050" r="16510" b="15875"/>
            <wp:docPr id="261" name="Afbeelding 3" descr="Facebook-post about the audio book action of Luisterpuntbibliotheek and De Eenhoorn, with statistics: It reached 140.000 people, was shared 965 times and received more than 2.200 l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Facebook-post about the audio book action of Luisterpuntbibliotheek and De Eenhoorn, with statistics: It reached 140.000 people, was shared 965 times and received more than 2.200 like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79390" cy="3813175"/>
                    </a:xfrm>
                    <a:prstGeom prst="rect">
                      <a:avLst/>
                    </a:prstGeom>
                    <a:noFill/>
                    <a:ln>
                      <a:solidFill>
                        <a:srgbClr val="007A9C"/>
                      </a:solidFill>
                    </a:ln>
                  </pic:spPr>
                </pic:pic>
              </a:graphicData>
            </a:graphic>
          </wp:inline>
        </w:drawing>
      </w:r>
    </w:p>
    <w:p w14:paraId="0EE57B87" w14:textId="0635D06D" w:rsidR="00844780" w:rsidRPr="005A363A" w:rsidRDefault="00844780" w:rsidP="00060939">
      <w:pPr>
        <w:ind w:left="720"/>
        <w:rPr>
          <w:b/>
          <w:bCs/>
          <w:i/>
          <w:iCs/>
          <w:sz w:val="18"/>
          <w:szCs w:val="18"/>
          <w:lang w:val="nl-BE"/>
        </w:rPr>
      </w:pPr>
      <w:r w:rsidRPr="005A363A">
        <w:rPr>
          <w:i/>
          <w:iCs/>
          <w:noProof/>
          <w:sz w:val="18"/>
          <w:szCs w:val="18"/>
        </w:rPr>
        <w:t>Facebook-bericht</w:t>
      </w:r>
      <w:r w:rsidR="00BB4552" w:rsidRPr="005A363A">
        <w:rPr>
          <w:i/>
          <w:iCs/>
          <w:noProof/>
          <w:sz w:val="18"/>
          <w:szCs w:val="18"/>
        </w:rPr>
        <w:t xml:space="preserve"> (30/03/2020) </w:t>
      </w:r>
      <w:r w:rsidRPr="005A363A">
        <w:rPr>
          <w:i/>
          <w:iCs/>
          <w:noProof/>
          <w:sz w:val="18"/>
          <w:szCs w:val="18"/>
        </w:rPr>
        <w:t xml:space="preserve">om de actie met De Eenhoorn aan te kondigen. </w:t>
      </w:r>
      <w:r w:rsidRPr="005A363A">
        <w:rPr>
          <w:i/>
          <w:iCs/>
          <w:noProof/>
          <w:sz w:val="18"/>
          <w:szCs w:val="18"/>
        </w:rPr>
        <w:br/>
        <w:t>140.742 bereikte personen, 965 keer gedeeld.</w:t>
      </w:r>
    </w:p>
    <w:p w14:paraId="14C09701" w14:textId="77777777" w:rsidR="00D606C7" w:rsidRPr="00D606C7" w:rsidRDefault="00D606C7" w:rsidP="00D606C7">
      <w:pPr>
        <w:ind w:left="720"/>
        <w:rPr>
          <w:sz w:val="22"/>
          <w:lang w:val="nl-BE"/>
        </w:rPr>
      </w:pPr>
    </w:p>
    <w:p w14:paraId="3B6DB43D" w14:textId="77777777" w:rsidR="00D606C7" w:rsidRDefault="00D606C7" w:rsidP="00D606C7">
      <w:pPr>
        <w:ind w:left="720"/>
        <w:rPr>
          <w:sz w:val="22"/>
          <w:lang w:val="nl-BE"/>
        </w:rPr>
      </w:pPr>
      <w:r w:rsidRPr="00D606C7">
        <w:rPr>
          <w:sz w:val="22"/>
          <w:lang w:val="nl-BE"/>
        </w:rPr>
        <w:t xml:space="preserve">Na de zomer mochten er geleidelijk aan terug kleinschalige activiteiten </w:t>
      </w:r>
      <w:r w:rsidR="00844780">
        <w:rPr>
          <w:sz w:val="22"/>
          <w:lang w:val="nl-BE"/>
        </w:rPr>
        <w:t>plaatsvinden</w:t>
      </w:r>
      <w:r w:rsidRPr="00D606C7">
        <w:rPr>
          <w:sz w:val="22"/>
          <w:lang w:val="nl-BE"/>
        </w:rPr>
        <w:t xml:space="preserve">. Zo </w:t>
      </w:r>
      <w:r w:rsidR="00844780">
        <w:rPr>
          <w:sz w:val="22"/>
          <w:lang w:val="nl-BE"/>
        </w:rPr>
        <w:t>gaven we</w:t>
      </w:r>
      <w:r w:rsidRPr="00D606C7">
        <w:rPr>
          <w:sz w:val="22"/>
          <w:lang w:val="nl-BE"/>
        </w:rPr>
        <w:t xml:space="preserve"> in september en oktober vijf workshops in bibliotheken (Affligem, Koksijde, Herentals, Kortrijk, De Haan) over dyslexie, Ik haat lezen en ADIBib. </w:t>
      </w:r>
    </w:p>
    <w:p w14:paraId="7AA86ECF" w14:textId="77777777" w:rsidR="00D606C7" w:rsidRPr="00D606C7" w:rsidRDefault="00D606C7" w:rsidP="00D606C7">
      <w:pPr>
        <w:ind w:left="720"/>
        <w:rPr>
          <w:sz w:val="22"/>
          <w:lang w:val="nl-BE"/>
        </w:rPr>
      </w:pPr>
    </w:p>
    <w:p w14:paraId="3B6C3A41" w14:textId="02E6FCA7" w:rsidR="00D606C7" w:rsidRPr="00D606C7" w:rsidRDefault="00D606C7" w:rsidP="00201D2D">
      <w:pPr>
        <w:ind w:left="720"/>
        <w:rPr>
          <w:sz w:val="22"/>
          <w:lang w:val="nl-BE"/>
        </w:rPr>
      </w:pPr>
      <w:r w:rsidRPr="00D606C7">
        <w:rPr>
          <w:sz w:val="22"/>
          <w:lang w:val="nl-BE"/>
        </w:rPr>
        <w:t>Tijdens de tweede lockdown in november organiseerden we samen met Eureka ADIBib twee succesvolle webinars onder de Ik haat lezen-vlag: ‘Dyslexie? Ga voor een luisterboek!’. We zorgden voor een webinar voor ouders en een voor (zorg)leerkrachten en logopedisten. Kort maar krachtig stonden we stil bij (de voordelen van) Daisy-boeken en ADIBoeken en lieten we zien hoe alles praktisch werkt. Onze eerste webinars ooit!</w:t>
      </w:r>
    </w:p>
    <w:p w14:paraId="42039825" w14:textId="3C1AEA5B" w:rsidR="00D606C7" w:rsidRDefault="00D606C7" w:rsidP="00D606C7">
      <w:pPr>
        <w:ind w:left="720"/>
        <w:rPr>
          <w:sz w:val="22"/>
          <w:lang w:val="nl-BE"/>
        </w:rPr>
      </w:pPr>
      <w:r w:rsidRPr="00D606C7">
        <w:rPr>
          <w:sz w:val="22"/>
          <w:lang w:val="nl-BE"/>
        </w:rPr>
        <w:lastRenderedPageBreak/>
        <w:t xml:space="preserve">De webinars voor (zorg)leerkrachten en logopedisten hadden in totaal </w:t>
      </w:r>
      <w:r w:rsidRPr="00D606C7">
        <w:rPr>
          <w:b/>
          <w:bCs/>
          <w:sz w:val="22"/>
          <w:lang w:val="nl-BE"/>
        </w:rPr>
        <w:t>554 inschrijvingen</w:t>
      </w:r>
      <w:r w:rsidRPr="00D606C7">
        <w:rPr>
          <w:sz w:val="22"/>
          <w:lang w:val="nl-BE"/>
        </w:rPr>
        <w:t xml:space="preserve">, dat voor ouders </w:t>
      </w:r>
      <w:r w:rsidRPr="00D606C7">
        <w:rPr>
          <w:b/>
          <w:bCs/>
          <w:sz w:val="22"/>
          <w:lang w:val="nl-BE"/>
        </w:rPr>
        <w:t>217 inschrijvingen</w:t>
      </w:r>
      <w:r w:rsidRPr="00D606C7">
        <w:rPr>
          <w:sz w:val="22"/>
          <w:lang w:val="nl-BE"/>
        </w:rPr>
        <w:t xml:space="preserve">. De webinars konden achteraf herbekeken worden </w:t>
      </w:r>
      <w:r w:rsidR="003D1BFD">
        <w:rPr>
          <w:sz w:val="22"/>
          <w:lang w:val="nl-BE"/>
        </w:rPr>
        <w:t xml:space="preserve">en werden </w:t>
      </w:r>
      <w:r w:rsidR="003D1BFD" w:rsidRPr="0035290B">
        <w:rPr>
          <w:sz w:val="22"/>
          <w:lang w:val="nl-BE"/>
        </w:rPr>
        <w:t>enthousiast verspreid.</w:t>
      </w:r>
      <w:r w:rsidRPr="0035290B">
        <w:rPr>
          <w:sz w:val="22"/>
          <w:lang w:val="nl-BE"/>
        </w:rPr>
        <w:t xml:space="preserve"> Het webinar voor (zorg)leerkrachten en logopedisten werd</w:t>
      </w:r>
      <w:r w:rsidR="003F4C62" w:rsidRPr="0035290B">
        <w:rPr>
          <w:sz w:val="22"/>
          <w:lang w:val="nl-BE"/>
        </w:rPr>
        <w:t xml:space="preserve"> begin 2021</w:t>
      </w:r>
      <w:r w:rsidRPr="0035290B">
        <w:rPr>
          <w:sz w:val="22"/>
          <w:lang w:val="nl-BE"/>
        </w:rPr>
        <w:t xml:space="preserve"> al bijna 4.000 keer bekeken, dat voor ouders meer dan 1.000 keer</w:t>
      </w:r>
      <w:r w:rsidR="00E24508" w:rsidRPr="0035290B">
        <w:rPr>
          <w:sz w:val="22"/>
          <w:lang w:val="nl-BE"/>
        </w:rPr>
        <w:t xml:space="preserve">. </w:t>
      </w:r>
      <w:r w:rsidR="00754A7D" w:rsidRPr="0035290B">
        <w:rPr>
          <w:sz w:val="22"/>
          <w:lang w:val="nl-BE"/>
        </w:rPr>
        <w:t>De</w:t>
      </w:r>
      <w:r w:rsidR="00754A7D">
        <w:rPr>
          <w:sz w:val="22"/>
          <w:lang w:val="nl-BE"/>
        </w:rPr>
        <w:t xml:space="preserve"> webinars resulteerden</w:t>
      </w:r>
      <w:r w:rsidR="003F4C62">
        <w:rPr>
          <w:sz w:val="22"/>
          <w:lang w:val="nl-BE"/>
        </w:rPr>
        <w:t xml:space="preserve"> in</w:t>
      </w:r>
      <w:r w:rsidR="00754A7D">
        <w:rPr>
          <w:sz w:val="22"/>
          <w:lang w:val="nl-BE"/>
        </w:rPr>
        <w:t xml:space="preserve"> </w:t>
      </w:r>
      <w:r w:rsidR="003D1BFD">
        <w:rPr>
          <w:sz w:val="22"/>
          <w:lang w:val="nl-BE"/>
        </w:rPr>
        <w:t xml:space="preserve">heel wat </w:t>
      </w:r>
      <w:r w:rsidR="00754A7D">
        <w:rPr>
          <w:sz w:val="22"/>
          <w:lang w:val="nl-BE"/>
        </w:rPr>
        <w:t>inschrijvingen</w:t>
      </w:r>
      <w:r w:rsidR="003F4C62">
        <w:rPr>
          <w:sz w:val="22"/>
          <w:lang w:val="nl-BE"/>
        </w:rPr>
        <w:t xml:space="preserve"> van organisaties (meer dan 100 scholen op 1 week tijd</w:t>
      </w:r>
      <w:r w:rsidR="003D1BFD">
        <w:rPr>
          <w:sz w:val="22"/>
          <w:lang w:val="nl-BE"/>
        </w:rPr>
        <w:t xml:space="preserve"> bv.</w:t>
      </w:r>
      <w:r w:rsidR="003F4C62">
        <w:rPr>
          <w:sz w:val="22"/>
          <w:lang w:val="nl-BE"/>
        </w:rPr>
        <w:t>), meer volgers op sociale media, en meer aanvragen voor promotiemateriaal.</w:t>
      </w:r>
      <w:r w:rsidR="003D1BFD">
        <w:rPr>
          <w:sz w:val="22"/>
          <w:lang w:val="nl-BE"/>
        </w:rPr>
        <w:br/>
      </w:r>
      <w:r w:rsidR="00754A7D">
        <w:rPr>
          <w:sz w:val="22"/>
          <w:lang w:val="nl-BE"/>
        </w:rPr>
        <w:t xml:space="preserve">De webinars </w:t>
      </w:r>
      <w:r w:rsidR="00A452DD">
        <w:rPr>
          <w:sz w:val="22"/>
          <w:lang w:val="nl-BE"/>
        </w:rPr>
        <w:t xml:space="preserve">zijn nog steeds te bekijken op </w:t>
      </w:r>
      <w:r w:rsidR="0035290B">
        <w:rPr>
          <w:sz w:val="22"/>
          <w:lang w:val="nl-BE"/>
        </w:rPr>
        <w:t>het YouTube-kanaal van Eureka Leuven:</w:t>
      </w:r>
    </w:p>
    <w:p w14:paraId="1EF096B0" w14:textId="77777777" w:rsidR="00D606C7" w:rsidRPr="00D606C7" w:rsidRDefault="00D606C7" w:rsidP="00D606C7">
      <w:pPr>
        <w:ind w:left="720"/>
        <w:rPr>
          <w:sz w:val="22"/>
          <w:lang w:val="nl-BE"/>
        </w:rPr>
      </w:pPr>
    </w:p>
    <w:p w14:paraId="0ED1B036" w14:textId="7CED453F" w:rsidR="00D606C7" w:rsidRDefault="002351B4" w:rsidP="00D606C7">
      <w:pPr>
        <w:numPr>
          <w:ilvl w:val="0"/>
          <w:numId w:val="35"/>
        </w:numPr>
        <w:rPr>
          <w:sz w:val="22"/>
          <w:lang w:val="nl-BE"/>
        </w:rPr>
      </w:pPr>
      <w:hyperlink r:id="rId45" w:history="1">
        <w:r w:rsidR="00D606C7" w:rsidRPr="0035290B">
          <w:rPr>
            <w:rStyle w:val="Hyperlink"/>
            <w:sz w:val="22"/>
            <w:lang w:val="nl-BE"/>
          </w:rPr>
          <w:t xml:space="preserve">Webinar voor (zorg)leerkrachten en logopedisten </w:t>
        </w:r>
        <w:r w:rsidR="0035290B" w:rsidRPr="0035290B">
          <w:rPr>
            <w:rStyle w:val="Hyperlink"/>
            <w:sz w:val="22"/>
            <w:lang w:val="nl-BE"/>
          </w:rPr>
          <w:t>(ingekorte versie)</w:t>
        </w:r>
      </w:hyperlink>
    </w:p>
    <w:p w14:paraId="4669FED6" w14:textId="6F558221" w:rsidR="0035290B" w:rsidRDefault="002351B4" w:rsidP="00D606C7">
      <w:pPr>
        <w:numPr>
          <w:ilvl w:val="0"/>
          <w:numId w:val="35"/>
        </w:numPr>
        <w:rPr>
          <w:sz w:val="22"/>
          <w:lang w:val="nl-BE"/>
        </w:rPr>
      </w:pPr>
      <w:hyperlink r:id="rId46" w:history="1">
        <w:r w:rsidR="0035290B" w:rsidRPr="0035290B">
          <w:rPr>
            <w:rStyle w:val="Hyperlink"/>
            <w:sz w:val="22"/>
            <w:lang w:val="nl-BE"/>
          </w:rPr>
          <w:t>Webinar voor (zorg)leerkrachten en logopedisten (live-versie met chat)</w:t>
        </w:r>
      </w:hyperlink>
    </w:p>
    <w:p w14:paraId="5ED0B19E" w14:textId="399DED87" w:rsidR="0035290B" w:rsidRDefault="002351B4" w:rsidP="0035290B">
      <w:pPr>
        <w:numPr>
          <w:ilvl w:val="0"/>
          <w:numId w:val="35"/>
        </w:numPr>
        <w:rPr>
          <w:sz w:val="22"/>
          <w:lang w:val="nl-BE"/>
        </w:rPr>
      </w:pPr>
      <w:hyperlink r:id="rId47" w:history="1">
        <w:r w:rsidR="0035290B" w:rsidRPr="0035290B">
          <w:rPr>
            <w:rStyle w:val="Hyperlink"/>
            <w:sz w:val="22"/>
            <w:lang w:val="nl-BE"/>
          </w:rPr>
          <w:t>Webinar voor ouders (ingekorte versie)</w:t>
        </w:r>
      </w:hyperlink>
    </w:p>
    <w:p w14:paraId="0738879E" w14:textId="1326B2BB" w:rsidR="0035290B" w:rsidRPr="00D606C7" w:rsidRDefault="002351B4" w:rsidP="00D606C7">
      <w:pPr>
        <w:numPr>
          <w:ilvl w:val="0"/>
          <w:numId w:val="35"/>
        </w:numPr>
        <w:rPr>
          <w:sz w:val="22"/>
          <w:lang w:val="nl-BE"/>
        </w:rPr>
      </w:pPr>
      <w:hyperlink r:id="rId48" w:history="1">
        <w:r w:rsidR="0035290B" w:rsidRPr="0035290B">
          <w:rPr>
            <w:rStyle w:val="Hyperlink"/>
            <w:sz w:val="22"/>
            <w:lang w:val="nl-BE"/>
          </w:rPr>
          <w:t>Webinar voor ouders (live-versie met chat)</w:t>
        </w:r>
      </w:hyperlink>
    </w:p>
    <w:p w14:paraId="4BDCFC2A" w14:textId="77777777" w:rsidR="00754A7D" w:rsidRDefault="00754A7D" w:rsidP="00754A7D">
      <w:pPr>
        <w:rPr>
          <w:sz w:val="22"/>
          <w:lang w:val="nl-BE"/>
        </w:rPr>
      </w:pPr>
    </w:p>
    <w:p w14:paraId="77C2A601" w14:textId="3EC4D7E0" w:rsidR="00754A7D" w:rsidRDefault="00102E6D" w:rsidP="00102E6D">
      <w:pPr>
        <w:ind w:firstLine="708"/>
        <w:jc w:val="center"/>
        <w:rPr>
          <w:noProof/>
        </w:rPr>
      </w:pPr>
      <w:r w:rsidRPr="00874115">
        <w:rPr>
          <w:noProof/>
        </w:rPr>
        <w:drawing>
          <wp:inline distT="0" distB="0" distL="0" distR="0" wp14:anchorId="23F4A332" wp14:editId="3BA338C8">
            <wp:extent cx="5239768" cy="2953599"/>
            <wp:effectExtent l="19050" t="19050" r="18415" b="18415"/>
            <wp:docPr id="24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70858" cy="2971124"/>
                    </a:xfrm>
                    <a:prstGeom prst="rect">
                      <a:avLst/>
                    </a:prstGeom>
                    <a:noFill/>
                    <a:ln>
                      <a:solidFill>
                        <a:srgbClr val="007A9C"/>
                      </a:solidFill>
                    </a:ln>
                  </pic:spPr>
                </pic:pic>
              </a:graphicData>
            </a:graphic>
          </wp:inline>
        </w:drawing>
      </w:r>
    </w:p>
    <w:p w14:paraId="016770E6" w14:textId="778892DA" w:rsidR="00754A7D" w:rsidRPr="00F45009" w:rsidRDefault="00BB4552" w:rsidP="00F3001C">
      <w:pPr>
        <w:ind w:left="708"/>
        <w:rPr>
          <w:i/>
          <w:iCs/>
          <w:sz w:val="18"/>
          <w:szCs w:val="18"/>
          <w:lang w:val="nl-BE"/>
        </w:rPr>
      </w:pPr>
      <w:r>
        <w:rPr>
          <w:i/>
          <w:iCs/>
          <w:noProof/>
          <w:sz w:val="18"/>
          <w:szCs w:val="18"/>
        </w:rPr>
        <w:t xml:space="preserve">Schermbeeld </w:t>
      </w:r>
      <w:r w:rsidR="003D1BFD">
        <w:rPr>
          <w:i/>
          <w:iCs/>
          <w:noProof/>
          <w:sz w:val="18"/>
          <w:szCs w:val="18"/>
        </w:rPr>
        <w:t>uit</w:t>
      </w:r>
      <w:r w:rsidR="00754A7D" w:rsidRPr="00F45009">
        <w:rPr>
          <w:i/>
          <w:iCs/>
          <w:noProof/>
          <w:sz w:val="18"/>
          <w:szCs w:val="18"/>
        </w:rPr>
        <w:t xml:space="preserve"> webinar ‘Dyslexie? Ga voor een luisterboek!’ voor leerkrachten en logopedisten</w:t>
      </w:r>
      <w:r w:rsidR="006F4CEB" w:rsidRPr="00F45009">
        <w:rPr>
          <w:i/>
          <w:iCs/>
          <w:noProof/>
          <w:sz w:val="18"/>
          <w:szCs w:val="18"/>
        </w:rPr>
        <w:t>.</w:t>
      </w:r>
      <w:r w:rsidR="006F4CEB" w:rsidRPr="00F45009">
        <w:rPr>
          <w:i/>
          <w:iCs/>
          <w:noProof/>
          <w:sz w:val="18"/>
          <w:szCs w:val="18"/>
        </w:rPr>
        <w:br/>
      </w:r>
      <w:r w:rsidR="00754A7D" w:rsidRPr="00F45009">
        <w:rPr>
          <w:i/>
          <w:iCs/>
          <w:noProof/>
          <w:sz w:val="18"/>
          <w:szCs w:val="18"/>
        </w:rPr>
        <w:t xml:space="preserve">Te herbekijken op YouTube: </w:t>
      </w:r>
      <w:hyperlink r:id="rId50" w:history="1">
        <w:r w:rsidR="006F4CEB" w:rsidRPr="00F45009">
          <w:rPr>
            <w:rStyle w:val="Hyperlink"/>
            <w:i/>
            <w:iCs/>
            <w:noProof/>
            <w:sz w:val="18"/>
            <w:szCs w:val="18"/>
          </w:rPr>
          <w:t>www.youtube.com/watch?v=zLTZ0k8Nlq4</w:t>
        </w:r>
      </w:hyperlink>
      <w:r w:rsidR="006F4CEB" w:rsidRPr="00F45009">
        <w:rPr>
          <w:i/>
          <w:iCs/>
          <w:noProof/>
          <w:sz w:val="18"/>
          <w:szCs w:val="18"/>
        </w:rPr>
        <w:t>.</w:t>
      </w:r>
    </w:p>
    <w:p w14:paraId="7862D6D5" w14:textId="77777777" w:rsidR="00D606C7" w:rsidRPr="00D606C7" w:rsidRDefault="00D606C7" w:rsidP="00BB4552">
      <w:pPr>
        <w:rPr>
          <w:sz w:val="22"/>
          <w:lang w:val="nl-BE"/>
        </w:rPr>
      </w:pPr>
    </w:p>
    <w:p w14:paraId="02D89AD3" w14:textId="77777777" w:rsidR="00D606C7" w:rsidRDefault="00D606C7" w:rsidP="00D606C7">
      <w:pPr>
        <w:ind w:left="720"/>
        <w:rPr>
          <w:sz w:val="22"/>
          <w:lang w:val="nl-BE"/>
        </w:rPr>
      </w:pPr>
      <w:r w:rsidRPr="00D606C7">
        <w:rPr>
          <w:sz w:val="22"/>
          <w:lang w:val="nl-BE"/>
        </w:rPr>
        <w:t>Op 28 oktober was Luisterpunt aanwezig op SETT Connect, de online variant van de SETT-beurs die helaas niet fysiek kon doorgaan.</w:t>
      </w:r>
    </w:p>
    <w:p w14:paraId="4AB84FD1" w14:textId="77777777" w:rsidR="00E338EA" w:rsidRPr="00D606C7" w:rsidRDefault="00E338EA" w:rsidP="00D606C7">
      <w:pPr>
        <w:ind w:left="720"/>
        <w:rPr>
          <w:sz w:val="22"/>
          <w:lang w:val="nl-BE"/>
        </w:rPr>
      </w:pPr>
    </w:p>
    <w:p w14:paraId="375605BB" w14:textId="609AD648" w:rsidR="00E91D23" w:rsidRDefault="00D606C7" w:rsidP="00300B0B">
      <w:pPr>
        <w:ind w:left="720"/>
        <w:rPr>
          <w:sz w:val="22"/>
          <w:lang w:val="nl-BE"/>
        </w:rPr>
      </w:pPr>
      <w:r w:rsidRPr="00D606C7">
        <w:rPr>
          <w:sz w:val="22"/>
          <w:lang w:val="nl-BE"/>
        </w:rPr>
        <w:t xml:space="preserve">Op onze nieuwe werklocatie hebben we een fijne publieksruimte waar we allerlei activiteiten willen organiseren: infosessies voor </w:t>
      </w:r>
      <w:r w:rsidRPr="003D1BFD">
        <w:rPr>
          <w:sz w:val="22"/>
          <w:lang w:val="nl-BE"/>
        </w:rPr>
        <w:t>bib</w:t>
      </w:r>
      <w:r w:rsidR="00BB4552">
        <w:rPr>
          <w:sz w:val="22"/>
          <w:lang w:val="nl-BE"/>
        </w:rPr>
        <w:t>liotheek</w:t>
      </w:r>
      <w:r w:rsidRPr="003D1BFD">
        <w:rPr>
          <w:sz w:val="22"/>
          <w:lang w:val="nl-BE"/>
        </w:rPr>
        <w:t xml:space="preserve">medewerkers, maar ook </w:t>
      </w:r>
      <w:r w:rsidR="00255A8D" w:rsidRPr="003D1BFD">
        <w:rPr>
          <w:sz w:val="22"/>
          <w:lang w:val="nl-BE"/>
        </w:rPr>
        <w:t>lezingen</w:t>
      </w:r>
      <w:r w:rsidR="00255A8D">
        <w:rPr>
          <w:sz w:val="22"/>
          <w:lang w:val="nl-BE"/>
        </w:rPr>
        <w:t xml:space="preserve"> </w:t>
      </w:r>
      <w:r w:rsidRPr="00D606C7">
        <w:rPr>
          <w:sz w:val="22"/>
          <w:lang w:val="nl-BE"/>
        </w:rPr>
        <w:t xml:space="preserve">van of interviews met auteurs bijvoorbeeld. </w:t>
      </w:r>
      <w:r w:rsidR="0038147F">
        <w:rPr>
          <w:sz w:val="22"/>
          <w:lang w:val="nl-BE"/>
        </w:rPr>
        <w:t xml:space="preserve">Zodra corona definitief voorbij is, willen we hier snel mee starten en </w:t>
      </w:r>
      <w:r w:rsidRPr="00D606C7">
        <w:rPr>
          <w:sz w:val="22"/>
          <w:lang w:val="nl-BE"/>
        </w:rPr>
        <w:t xml:space="preserve">ook een opendeurdag organiseren. </w:t>
      </w:r>
    </w:p>
    <w:p w14:paraId="4027EC35" w14:textId="77777777" w:rsidR="002C3BBD" w:rsidRDefault="002C3BBD" w:rsidP="00D606C7">
      <w:pPr>
        <w:ind w:left="720"/>
        <w:rPr>
          <w:noProof/>
          <w:sz w:val="22"/>
          <w:lang w:val="nl-BE"/>
        </w:rPr>
      </w:pPr>
    </w:p>
    <w:p w14:paraId="3A7DE0DC" w14:textId="77777777" w:rsidR="002C3BBD" w:rsidRDefault="002C3BBD" w:rsidP="00D606C7">
      <w:pPr>
        <w:ind w:left="720"/>
        <w:rPr>
          <w:noProof/>
          <w:sz w:val="22"/>
          <w:lang w:val="nl-BE"/>
        </w:rPr>
      </w:pPr>
    </w:p>
    <w:p w14:paraId="4FA61F19" w14:textId="77777777" w:rsidR="002C3BBD" w:rsidRDefault="002C3BBD" w:rsidP="00D606C7">
      <w:pPr>
        <w:ind w:left="720"/>
        <w:rPr>
          <w:noProof/>
          <w:sz w:val="22"/>
          <w:lang w:val="nl-BE"/>
        </w:rPr>
      </w:pPr>
    </w:p>
    <w:p w14:paraId="06AEBF5E" w14:textId="01B9CACF" w:rsidR="00E20C60" w:rsidRDefault="002C3BBD" w:rsidP="00D606C7">
      <w:pPr>
        <w:ind w:left="720"/>
        <w:rPr>
          <w:sz w:val="22"/>
          <w:lang w:val="nl-BE"/>
        </w:rPr>
      </w:pPr>
      <w:r>
        <w:rPr>
          <w:noProof/>
          <w:sz w:val="22"/>
          <w:lang w:val="nl-BE"/>
        </w:rPr>
        <w:lastRenderedPageBreak/>
        <w:drawing>
          <wp:inline distT="0" distB="0" distL="0" distR="0" wp14:anchorId="1C446FBD" wp14:editId="0124F438">
            <wp:extent cx="5054600" cy="2757587"/>
            <wp:effectExtent l="0" t="0" r="0" b="5080"/>
            <wp:docPr id="36" name="Afbeelding 36" descr="Afbeelding met tekst, persoon, binnen, plaf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tekst, persoon, binnen, plafond&#10;&#10;Automatisch gegenereerde beschrijving"/>
                    <pic:cNvPicPr/>
                  </pic:nvPicPr>
                  <pic:blipFill rotWithShape="1">
                    <a:blip r:embed="rId51" cstate="print">
                      <a:extLst>
                        <a:ext uri="{28A0092B-C50C-407E-A947-70E740481C1C}">
                          <a14:useLocalDpi xmlns:a14="http://schemas.microsoft.com/office/drawing/2010/main" val="0"/>
                        </a:ext>
                      </a:extLst>
                    </a:blip>
                    <a:srcRect t="27489" r="317"/>
                    <a:stretch/>
                  </pic:blipFill>
                  <pic:spPr bwMode="auto">
                    <a:xfrm>
                      <a:off x="0" y="0"/>
                      <a:ext cx="5078626" cy="2770695"/>
                    </a:xfrm>
                    <a:prstGeom prst="rect">
                      <a:avLst/>
                    </a:prstGeom>
                    <a:ln>
                      <a:noFill/>
                    </a:ln>
                    <a:extLst>
                      <a:ext uri="{53640926-AAD7-44D8-BBD7-CCE9431645EC}">
                        <a14:shadowObscured xmlns:a14="http://schemas.microsoft.com/office/drawing/2010/main"/>
                      </a:ext>
                    </a:extLst>
                  </pic:spPr>
                </pic:pic>
              </a:graphicData>
            </a:graphic>
          </wp:inline>
        </w:drawing>
      </w:r>
    </w:p>
    <w:p w14:paraId="6FE30E75" w14:textId="2603E7CA" w:rsidR="00E20C60" w:rsidRPr="00E20C60" w:rsidRDefault="00E20C60" w:rsidP="00D606C7">
      <w:pPr>
        <w:ind w:left="720"/>
        <w:rPr>
          <w:i/>
          <w:iCs/>
          <w:sz w:val="22"/>
          <w:lang w:val="nl-BE"/>
        </w:rPr>
      </w:pPr>
      <w:r w:rsidRPr="00E20C60">
        <w:rPr>
          <w:i/>
          <w:iCs/>
          <w:sz w:val="18"/>
          <w:szCs w:val="20"/>
          <w:lang w:val="nl-BE"/>
        </w:rPr>
        <w:t>#LikeMe-actrice Pommelien Thijs in onze splinternieuwe publieksruimte</w:t>
      </w:r>
      <w:r w:rsidR="00300B0B">
        <w:rPr>
          <w:i/>
          <w:iCs/>
          <w:sz w:val="18"/>
          <w:szCs w:val="20"/>
          <w:lang w:val="nl-BE"/>
        </w:rPr>
        <w:t xml:space="preserve"> voor het Karrewiet-interview</w:t>
      </w:r>
      <w:r w:rsidRPr="00E20C60">
        <w:rPr>
          <w:i/>
          <w:iCs/>
          <w:sz w:val="18"/>
          <w:szCs w:val="20"/>
          <w:lang w:val="nl-BE"/>
        </w:rPr>
        <w:t xml:space="preserve">. </w:t>
      </w:r>
    </w:p>
    <w:p w14:paraId="09DFEB87" w14:textId="77777777" w:rsidR="00E20C60" w:rsidRDefault="00E20C60" w:rsidP="00D606C7">
      <w:pPr>
        <w:ind w:left="720"/>
        <w:rPr>
          <w:sz w:val="22"/>
          <w:lang w:val="nl-BE"/>
        </w:rPr>
      </w:pPr>
    </w:p>
    <w:p w14:paraId="7A26B02C" w14:textId="77777777" w:rsidR="00E91D23" w:rsidRPr="0001137E" w:rsidRDefault="00E91D23" w:rsidP="001E7A88">
      <w:pPr>
        <w:numPr>
          <w:ilvl w:val="0"/>
          <w:numId w:val="4"/>
        </w:numPr>
        <w:rPr>
          <w:b/>
          <w:sz w:val="22"/>
          <w:lang w:val="nl-BE"/>
        </w:rPr>
      </w:pPr>
      <w:r w:rsidRPr="0001137E">
        <w:rPr>
          <w:b/>
          <w:sz w:val="22"/>
          <w:lang w:val="nl-BE"/>
        </w:rPr>
        <w:t>Auteurslezingen</w:t>
      </w:r>
      <w:r w:rsidR="0001137E">
        <w:rPr>
          <w:b/>
          <w:sz w:val="22"/>
          <w:lang w:val="nl-BE"/>
        </w:rPr>
        <w:t xml:space="preserve">: </w:t>
      </w:r>
      <w:r w:rsidR="0001137E" w:rsidRPr="0001137E">
        <w:rPr>
          <w:rFonts w:cs="Arial"/>
          <w:color w:val="000000"/>
          <w:sz w:val="22"/>
          <w:szCs w:val="22"/>
        </w:rPr>
        <w:t>Luisterpunt begeleidt elk jaar een aantal auteurs om hun eigen boek in te lezen in onze huisstudio. De stem van de auteur en zíjn/haar interpretatie van zijn/haar eigen boek: onze lezers vinden dit een bijzondere lees-/luisterervaring</w:t>
      </w:r>
      <w:r w:rsidR="0001137E">
        <w:rPr>
          <w:rFonts w:cs="Arial"/>
          <w:color w:val="000000"/>
          <w:sz w:val="22"/>
          <w:szCs w:val="22"/>
        </w:rPr>
        <w:t>.</w:t>
      </w:r>
      <w:r w:rsidR="0001137E">
        <w:rPr>
          <w:rFonts w:cs="Arial"/>
          <w:b/>
          <w:bCs/>
          <w:color w:val="000000"/>
          <w:sz w:val="20"/>
          <w:szCs w:val="20"/>
        </w:rPr>
        <w:t xml:space="preserve"> </w:t>
      </w:r>
    </w:p>
    <w:p w14:paraId="39416EA3" w14:textId="77777777" w:rsidR="00E4115C" w:rsidRDefault="00DE2824" w:rsidP="001E7A88">
      <w:pPr>
        <w:ind w:left="720"/>
        <w:rPr>
          <w:rFonts w:cs="Arial"/>
          <w:color w:val="000000"/>
          <w:sz w:val="22"/>
          <w:szCs w:val="22"/>
        </w:rPr>
      </w:pPr>
      <w:r w:rsidRPr="00E054B3">
        <w:rPr>
          <w:i/>
          <w:sz w:val="22"/>
          <w:szCs w:val="22"/>
          <w:lang w:val="nl-BE"/>
        </w:rPr>
        <w:t>Resultaatsindicator:</w:t>
      </w:r>
      <w:r w:rsidR="00B96BE2" w:rsidRPr="00E054B3">
        <w:rPr>
          <w:i/>
          <w:sz w:val="22"/>
          <w:szCs w:val="22"/>
          <w:lang w:val="nl-BE"/>
        </w:rPr>
        <w:t xml:space="preserve"> </w:t>
      </w:r>
      <w:r w:rsidR="0001137E" w:rsidRPr="008E2464">
        <w:rPr>
          <w:rFonts w:cs="Arial"/>
          <w:color w:val="000000"/>
          <w:sz w:val="22"/>
          <w:szCs w:val="22"/>
        </w:rPr>
        <w:t>Luisterpunt realiseert jaarlijks minimaal 25 auteurslezingen in samenwerking met het Vlaams Fonds voor de Letteren</w:t>
      </w:r>
      <w:r w:rsidR="007F5A84">
        <w:rPr>
          <w:rFonts w:cs="Arial"/>
          <w:color w:val="000000"/>
          <w:sz w:val="22"/>
          <w:szCs w:val="22"/>
        </w:rPr>
        <w:t xml:space="preserve"> - nu Literatuur Vlaanderen</w:t>
      </w:r>
      <w:r w:rsidR="0001137E" w:rsidRPr="008E2464">
        <w:rPr>
          <w:rFonts w:cs="Arial"/>
          <w:color w:val="000000"/>
          <w:sz w:val="22"/>
          <w:szCs w:val="22"/>
        </w:rPr>
        <w:t>. Deze auteurslezingen zijn een mix van fictie, non-fictie, jeugd en volwassenen.</w:t>
      </w:r>
      <w:r w:rsidR="00BD52C4">
        <w:rPr>
          <w:rFonts w:cs="Arial"/>
          <w:color w:val="000000"/>
          <w:sz w:val="22"/>
          <w:szCs w:val="22"/>
        </w:rPr>
        <w:br/>
      </w:r>
    </w:p>
    <w:p w14:paraId="1E3E375D" w14:textId="77777777" w:rsidR="00E338EA" w:rsidRPr="00E338EA" w:rsidRDefault="00E338EA" w:rsidP="00E338EA">
      <w:pPr>
        <w:ind w:left="720"/>
        <w:rPr>
          <w:sz w:val="22"/>
          <w:szCs w:val="22"/>
          <w:lang w:val="nl-BE"/>
        </w:rPr>
      </w:pPr>
      <w:r w:rsidRPr="00E338EA">
        <w:rPr>
          <w:sz w:val="22"/>
          <w:szCs w:val="22"/>
          <w:lang w:val="nl-BE"/>
        </w:rPr>
        <w:t xml:space="preserve">In 2020 lazen een veertigtal auteurs hun eigen boek in, o.m. Danny De vos, Dalilla Hermans, Guido Van Heulendonck, Lisbeth Imbo, Jens Meijen, Anneleen Van Offel, Hassan Al-Hilou, Marieke De Maré, </w:t>
      </w:r>
      <w:r w:rsidR="001F7D15">
        <w:rPr>
          <w:sz w:val="22"/>
          <w:szCs w:val="22"/>
          <w:lang w:val="nl-BE"/>
        </w:rPr>
        <w:t xml:space="preserve">Aline Sax, </w:t>
      </w:r>
      <w:r w:rsidRPr="00E338EA">
        <w:rPr>
          <w:sz w:val="22"/>
          <w:szCs w:val="22"/>
          <w:lang w:val="nl-BE"/>
        </w:rPr>
        <w:t>Kris Van Steenberge, I</w:t>
      </w:r>
      <w:r w:rsidR="001F7D15">
        <w:rPr>
          <w:sz w:val="22"/>
          <w:szCs w:val="22"/>
          <w:lang w:val="nl-BE"/>
        </w:rPr>
        <w:t>sabelle Gielen, Ine</w:t>
      </w:r>
      <w:r w:rsidRPr="00E338EA">
        <w:rPr>
          <w:sz w:val="22"/>
          <w:szCs w:val="22"/>
          <w:lang w:val="nl-BE"/>
        </w:rPr>
        <w:t xml:space="preserve"> Van Wymersch, Peter Verlinden, Annelies Verbeke, Stijn Geerinck, … Bij deze auteurs bevinden zich ‘trouwe klanten’ én auteurs die dit voor de eerste keer deden. De auteurs krijgen een vergoeding: hiervoor ontvingen we 6.000 euro subsidie van Literatuur Vlaanderen (Doelgroepgerichte publicaties), Luisterpunt legde hier nog ongeveer 7.500 euro bij.</w:t>
      </w:r>
    </w:p>
    <w:p w14:paraId="5A7264BA" w14:textId="77777777" w:rsidR="00300B0B" w:rsidRDefault="00E338EA" w:rsidP="00300B0B">
      <w:pPr>
        <w:ind w:left="720"/>
        <w:rPr>
          <w:noProof/>
          <w:sz w:val="22"/>
          <w:szCs w:val="22"/>
          <w:lang w:val="nl-BE"/>
        </w:rPr>
      </w:pPr>
      <w:r w:rsidRPr="00E338EA">
        <w:rPr>
          <w:sz w:val="22"/>
          <w:szCs w:val="22"/>
          <w:lang w:val="nl-BE"/>
        </w:rPr>
        <w:br/>
        <w:t>In 2021 zetten we deze werking verder. Onze lezers appreciëren dit enorm.</w:t>
      </w:r>
      <w:r w:rsidRPr="00E338EA">
        <w:rPr>
          <w:sz w:val="22"/>
          <w:szCs w:val="22"/>
          <w:lang w:val="nl-BE"/>
        </w:rPr>
        <w:br/>
        <w:t xml:space="preserve">Elke auteur wordt kort gefilmd, deze filmpjes staan op ons YouTube-kanaal, meestal linken we ernaar op onze Facebook-pagina en/of Instagram-account als het boek afgewerkt is. Het is ook leuk als auteurs zelf iets delen </w:t>
      </w:r>
      <w:r w:rsidR="001F7D15">
        <w:rPr>
          <w:sz w:val="22"/>
          <w:szCs w:val="22"/>
          <w:lang w:val="nl-BE"/>
        </w:rPr>
        <w:t>op</w:t>
      </w:r>
      <w:r w:rsidRPr="00E338EA">
        <w:rPr>
          <w:sz w:val="22"/>
          <w:szCs w:val="22"/>
          <w:lang w:val="nl-BE"/>
        </w:rPr>
        <w:t xml:space="preserve"> hun sociale media.</w:t>
      </w:r>
      <w:r w:rsidR="00300B0B" w:rsidRPr="00300B0B">
        <w:rPr>
          <w:noProof/>
          <w:sz w:val="22"/>
          <w:szCs w:val="22"/>
          <w:lang w:val="nl-BE"/>
        </w:rPr>
        <w:t xml:space="preserve"> </w:t>
      </w:r>
    </w:p>
    <w:p w14:paraId="5FFD2F29" w14:textId="77777777" w:rsidR="00300B0B" w:rsidRDefault="00300B0B" w:rsidP="00300B0B">
      <w:pPr>
        <w:ind w:left="720"/>
        <w:rPr>
          <w:noProof/>
          <w:sz w:val="22"/>
          <w:szCs w:val="22"/>
          <w:lang w:val="nl-BE"/>
        </w:rPr>
      </w:pPr>
    </w:p>
    <w:p w14:paraId="1E50632E" w14:textId="0361F4E9" w:rsidR="00E338EA" w:rsidRDefault="00300B0B" w:rsidP="00300B0B">
      <w:pPr>
        <w:ind w:left="720"/>
        <w:jc w:val="center"/>
        <w:rPr>
          <w:sz w:val="22"/>
          <w:szCs w:val="22"/>
          <w:lang w:val="nl-BE"/>
        </w:rPr>
      </w:pPr>
      <w:r>
        <w:rPr>
          <w:noProof/>
          <w:sz w:val="22"/>
          <w:szCs w:val="22"/>
          <w:lang w:val="nl-BE"/>
        </w:rPr>
        <w:drawing>
          <wp:inline distT="0" distB="0" distL="0" distR="0" wp14:anchorId="2323BD4F" wp14:editId="77CFF02E">
            <wp:extent cx="4037162" cy="2295444"/>
            <wp:effectExtent l="0" t="0" r="1905" b="0"/>
            <wp:docPr id="34" name="Afbeelding 34" descr="Afbeelding met tekst, binnen, muur,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tekst, binnen, muur, computer&#10;&#10;Automatisch gegenereerde beschrijving"/>
                    <pic:cNvPicPr/>
                  </pic:nvPicPr>
                  <pic:blipFill rotWithShape="1">
                    <a:blip r:embed="rId52" cstate="print">
                      <a:extLst>
                        <a:ext uri="{28A0092B-C50C-407E-A947-70E740481C1C}">
                          <a14:useLocalDpi xmlns:a14="http://schemas.microsoft.com/office/drawing/2010/main" val="0"/>
                        </a:ext>
                      </a:extLst>
                    </a:blip>
                    <a:srcRect t="24185" r="-6"/>
                    <a:stretch/>
                  </pic:blipFill>
                  <pic:spPr bwMode="auto">
                    <a:xfrm>
                      <a:off x="0" y="0"/>
                      <a:ext cx="4101267" cy="2331893"/>
                    </a:xfrm>
                    <a:prstGeom prst="rect">
                      <a:avLst/>
                    </a:prstGeom>
                    <a:ln>
                      <a:noFill/>
                    </a:ln>
                    <a:extLst>
                      <a:ext uri="{53640926-AAD7-44D8-BBD7-CCE9431645EC}">
                        <a14:shadowObscured xmlns:a14="http://schemas.microsoft.com/office/drawing/2010/main"/>
                      </a:ext>
                    </a:extLst>
                  </pic:spPr>
                </pic:pic>
              </a:graphicData>
            </a:graphic>
          </wp:inline>
        </w:drawing>
      </w:r>
    </w:p>
    <w:p w14:paraId="6E8B7CB6" w14:textId="26678CC8" w:rsidR="00300B0B" w:rsidRPr="00300B0B" w:rsidRDefault="00300B0B" w:rsidP="00300B0B">
      <w:pPr>
        <w:ind w:left="720"/>
        <w:jc w:val="center"/>
        <w:rPr>
          <w:i/>
          <w:iCs/>
          <w:sz w:val="18"/>
          <w:szCs w:val="18"/>
          <w:lang w:val="nl-BE"/>
        </w:rPr>
      </w:pPr>
      <w:r w:rsidRPr="00300B0B">
        <w:rPr>
          <w:i/>
          <w:iCs/>
          <w:sz w:val="18"/>
          <w:szCs w:val="18"/>
          <w:lang w:val="nl-BE"/>
        </w:rPr>
        <w:t>Onze nieuwe huisstudio.</w:t>
      </w:r>
    </w:p>
    <w:p w14:paraId="0CF98D77" w14:textId="604C6127" w:rsidR="00E338EA" w:rsidRPr="00E338EA" w:rsidRDefault="00102E6D" w:rsidP="00E338EA">
      <w:pPr>
        <w:ind w:left="720"/>
        <w:rPr>
          <w:rFonts w:cs="Arial"/>
          <w:color w:val="000000"/>
          <w:sz w:val="22"/>
          <w:szCs w:val="22"/>
          <w:highlight w:val="yellow"/>
        </w:rPr>
      </w:pPr>
      <w:r w:rsidRPr="009C2066">
        <w:rPr>
          <w:noProof/>
        </w:rPr>
        <w:lastRenderedPageBreak/>
        <w:drawing>
          <wp:inline distT="0" distB="0" distL="0" distR="0" wp14:anchorId="3E23735F" wp14:editId="1E7AC16F">
            <wp:extent cx="2329180" cy="3890645"/>
            <wp:effectExtent l="19050" t="19050" r="13970" b="14605"/>
            <wp:docPr id="15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29180" cy="3890645"/>
                    </a:xfrm>
                    <a:prstGeom prst="rect">
                      <a:avLst/>
                    </a:prstGeom>
                    <a:noFill/>
                    <a:ln>
                      <a:solidFill>
                        <a:srgbClr val="007A9C"/>
                      </a:solidFill>
                    </a:ln>
                  </pic:spPr>
                </pic:pic>
              </a:graphicData>
            </a:graphic>
          </wp:inline>
        </w:drawing>
      </w:r>
      <w:r w:rsidR="00364DBA">
        <w:rPr>
          <w:noProof/>
        </w:rPr>
        <w:t xml:space="preserve">  </w:t>
      </w:r>
      <w:r w:rsidRPr="00E338EA">
        <w:rPr>
          <w:rFonts w:eastAsia="Calibri"/>
          <w:noProof/>
          <w:sz w:val="20"/>
          <w:szCs w:val="22"/>
          <w:lang w:eastAsia="en-US"/>
        </w:rPr>
        <w:drawing>
          <wp:inline distT="0" distB="0" distL="0" distR="0" wp14:anchorId="7B258BB4" wp14:editId="1A569476">
            <wp:extent cx="2682875" cy="3890645"/>
            <wp:effectExtent l="19050" t="19050" r="22225" b="14605"/>
            <wp:docPr id="15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4">
                      <a:extLst>
                        <a:ext uri="{28A0092B-C50C-407E-A947-70E740481C1C}">
                          <a14:useLocalDpi xmlns:a14="http://schemas.microsoft.com/office/drawing/2010/main" val="0"/>
                        </a:ext>
                      </a:extLst>
                    </a:blip>
                    <a:srcRect r="3714"/>
                    <a:stretch>
                      <a:fillRect/>
                    </a:stretch>
                  </pic:blipFill>
                  <pic:spPr bwMode="auto">
                    <a:xfrm>
                      <a:off x="0" y="0"/>
                      <a:ext cx="2682875" cy="3890645"/>
                    </a:xfrm>
                    <a:prstGeom prst="rect">
                      <a:avLst/>
                    </a:prstGeom>
                    <a:noFill/>
                    <a:ln>
                      <a:solidFill>
                        <a:srgbClr val="007A9C"/>
                      </a:solidFill>
                    </a:ln>
                  </pic:spPr>
                </pic:pic>
              </a:graphicData>
            </a:graphic>
          </wp:inline>
        </w:drawing>
      </w:r>
      <w:r w:rsidR="0035290B" w:rsidRPr="0035290B">
        <w:rPr>
          <w:noProof/>
        </w:rPr>
        <w:t xml:space="preserve"> </w:t>
      </w:r>
    </w:p>
    <w:p w14:paraId="16AA7EF3" w14:textId="2B93B491" w:rsidR="00364DBA" w:rsidRDefault="00364DBA" w:rsidP="0039062E">
      <w:pPr>
        <w:ind w:left="720"/>
        <w:rPr>
          <w:i/>
          <w:iCs/>
          <w:sz w:val="18"/>
          <w:szCs w:val="20"/>
          <w:lang w:val="nl-BE"/>
        </w:rPr>
      </w:pPr>
      <w:r>
        <w:rPr>
          <w:i/>
          <w:iCs/>
          <w:sz w:val="18"/>
          <w:szCs w:val="20"/>
          <w:lang w:val="nl-BE"/>
        </w:rPr>
        <w:t xml:space="preserve">Facebook-bericht (09/07/2020): Stijn Geerinck deelde ons Facebook-bericht met zijn auteursfilmpje. </w:t>
      </w:r>
    </w:p>
    <w:p w14:paraId="5CB4D915" w14:textId="0A35FED5" w:rsidR="00BB7E67" w:rsidRPr="0039062E" w:rsidRDefault="00D16A3C" w:rsidP="0039062E">
      <w:pPr>
        <w:ind w:left="720"/>
        <w:rPr>
          <w:i/>
          <w:iCs/>
          <w:sz w:val="18"/>
          <w:szCs w:val="20"/>
          <w:lang w:val="nl-BE"/>
        </w:rPr>
      </w:pPr>
      <w:r>
        <w:rPr>
          <w:i/>
          <w:iCs/>
          <w:sz w:val="18"/>
          <w:szCs w:val="20"/>
          <w:lang w:val="nl-BE"/>
        </w:rPr>
        <w:t>Facebook-bericht</w:t>
      </w:r>
      <w:r w:rsidR="00364DBA">
        <w:rPr>
          <w:i/>
          <w:iCs/>
          <w:sz w:val="18"/>
          <w:szCs w:val="20"/>
          <w:lang w:val="nl-BE"/>
        </w:rPr>
        <w:t xml:space="preserve"> (27/10/2020)</w:t>
      </w:r>
      <w:r>
        <w:rPr>
          <w:i/>
          <w:iCs/>
          <w:sz w:val="18"/>
          <w:szCs w:val="20"/>
          <w:lang w:val="nl-BE"/>
        </w:rPr>
        <w:t xml:space="preserve"> van</w:t>
      </w:r>
      <w:r w:rsidR="003D1BFD">
        <w:rPr>
          <w:i/>
          <w:iCs/>
          <w:sz w:val="18"/>
          <w:szCs w:val="20"/>
          <w:lang w:val="nl-BE"/>
        </w:rPr>
        <w:t xml:space="preserve"> Kris Van Steenberge</w:t>
      </w:r>
      <w:r>
        <w:rPr>
          <w:i/>
          <w:iCs/>
          <w:sz w:val="18"/>
          <w:szCs w:val="20"/>
          <w:lang w:val="nl-BE"/>
        </w:rPr>
        <w:t>. Hij</w:t>
      </w:r>
      <w:r w:rsidR="00E338EA" w:rsidRPr="0038147F">
        <w:rPr>
          <w:i/>
          <w:iCs/>
          <w:sz w:val="18"/>
          <w:szCs w:val="20"/>
          <w:lang w:val="nl-BE"/>
        </w:rPr>
        <w:t xml:space="preserve"> las zijn boek ‘De advocaat en de zeiler’ </w:t>
      </w:r>
      <w:r w:rsidR="003D1BFD">
        <w:rPr>
          <w:i/>
          <w:iCs/>
          <w:sz w:val="18"/>
          <w:szCs w:val="20"/>
          <w:lang w:val="nl-BE"/>
        </w:rPr>
        <w:t xml:space="preserve">(geschreven samen met Geert Briers) </w:t>
      </w:r>
      <w:r w:rsidR="00E338EA" w:rsidRPr="0038147F">
        <w:rPr>
          <w:i/>
          <w:iCs/>
          <w:sz w:val="18"/>
          <w:szCs w:val="20"/>
          <w:lang w:val="nl-BE"/>
        </w:rPr>
        <w:t xml:space="preserve">in en deelde zijn enthousiasme op Facebook. </w:t>
      </w:r>
      <w:r w:rsidR="00364DBA">
        <w:rPr>
          <w:i/>
          <w:iCs/>
          <w:sz w:val="18"/>
          <w:szCs w:val="20"/>
          <w:lang w:val="nl-BE"/>
        </w:rPr>
        <w:t xml:space="preserve">Hij maakt er een punt van om zijn werk zo snel mogelijk beschikbaar te hebben voor mensen met een leesbeperking. </w:t>
      </w:r>
    </w:p>
    <w:p w14:paraId="20F8E614" w14:textId="77777777" w:rsidR="00FA19CB" w:rsidRDefault="00FA19CB" w:rsidP="001E7A88">
      <w:pPr>
        <w:ind w:left="720"/>
        <w:rPr>
          <w:sz w:val="22"/>
          <w:lang w:val="nl-BE"/>
        </w:rPr>
      </w:pPr>
    </w:p>
    <w:p w14:paraId="079F52E1" w14:textId="77777777" w:rsidR="00E4115C" w:rsidRDefault="00E4115C" w:rsidP="001E7A88">
      <w:pPr>
        <w:numPr>
          <w:ilvl w:val="0"/>
          <w:numId w:val="4"/>
        </w:numPr>
        <w:rPr>
          <w:sz w:val="22"/>
          <w:lang w:val="nl-BE"/>
        </w:rPr>
      </w:pPr>
      <w:r>
        <w:rPr>
          <w:sz w:val="22"/>
          <w:lang w:val="nl-BE"/>
        </w:rPr>
        <w:t>Evalueren, consolideren en optimaliseren van de</w:t>
      </w:r>
      <w:r w:rsidRPr="00CD09C4">
        <w:rPr>
          <w:b/>
          <w:sz w:val="22"/>
          <w:lang w:val="nl-BE"/>
        </w:rPr>
        <w:t xml:space="preserve"> </w:t>
      </w:r>
      <w:r w:rsidR="00B96BE2">
        <w:rPr>
          <w:sz w:val="22"/>
          <w:lang w:val="nl-BE"/>
        </w:rPr>
        <w:t>campagne ‘Ik haat lezen’, gestart in</w:t>
      </w:r>
      <w:r>
        <w:rPr>
          <w:sz w:val="22"/>
          <w:lang w:val="nl-BE"/>
        </w:rPr>
        <w:t xml:space="preserve"> 2012</w:t>
      </w:r>
      <w:r w:rsidR="00B96BE2">
        <w:rPr>
          <w:sz w:val="22"/>
          <w:lang w:val="nl-BE"/>
        </w:rPr>
        <w:t>,</w:t>
      </w:r>
      <w:r>
        <w:rPr>
          <w:sz w:val="22"/>
          <w:lang w:val="nl-BE"/>
        </w:rPr>
        <w:t xml:space="preserve"> naar kinderen en jongeren met </w:t>
      </w:r>
      <w:r w:rsidRPr="007D7B6A">
        <w:rPr>
          <w:b/>
          <w:sz w:val="22"/>
          <w:lang w:val="nl-BE"/>
        </w:rPr>
        <w:t>dyslexie</w:t>
      </w:r>
      <w:r>
        <w:rPr>
          <w:sz w:val="22"/>
          <w:lang w:val="nl-BE"/>
        </w:rPr>
        <w:t>.</w:t>
      </w:r>
    </w:p>
    <w:p w14:paraId="063B2B67" w14:textId="77777777" w:rsidR="00E4115C" w:rsidRDefault="00E4115C" w:rsidP="001E7A88">
      <w:pPr>
        <w:ind w:left="708"/>
        <w:rPr>
          <w:sz w:val="22"/>
          <w:lang w:val="nl-BE"/>
        </w:rPr>
      </w:pPr>
      <w:r w:rsidRPr="00CC491A">
        <w:rPr>
          <w:i/>
          <w:sz w:val="22"/>
          <w:lang w:val="nl-BE"/>
        </w:rPr>
        <w:t>Resultaatsindicator</w:t>
      </w:r>
      <w:r w:rsidR="00C06440">
        <w:rPr>
          <w:i/>
          <w:sz w:val="22"/>
          <w:lang w:val="nl-BE"/>
        </w:rPr>
        <w:t xml:space="preserve"> 1</w:t>
      </w:r>
      <w:r w:rsidRPr="00CC491A">
        <w:rPr>
          <w:i/>
          <w:sz w:val="22"/>
          <w:lang w:val="nl-BE"/>
        </w:rPr>
        <w:t>:</w:t>
      </w:r>
      <w:r w:rsidR="00B96BE2">
        <w:rPr>
          <w:sz w:val="22"/>
          <w:lang w:val="nl-BE"/>
        </w:rPr>
        <w:t xml:space="preserve"> </w:t>
      </w:r>
      <w:r w:rsidR="00C06440">
        <w:rPr>
          <w:sz w:val="22"/>
          <w:lang w:val="nl-BE"/>
        </w:rPr>
        <w:t xml:space="preserve">Het aantal </w:t>
      </w:r>
      <w:r w:rsidR="00F906C9">
        <w:rPr>
          <w:sz w:val="22"/>
          <w:lang w:val="nl-BE"/>
        </w:rPr>
        <w:t xml:space="preserve">actieve </w:t>
      </w:r>
      <w:r w:rsidR="00C06440">
        <w:rPr>
          <w:sz w:val="22"/>
          <w:lang w:val="nl-BE"/>
        </w:rPr>
        <w:t>lezers met dyslexie stijgt jaarlijks met 5%.</w:t>
      </w:r>
    </w:p>
    <w:p w14:paraId="26FCC199" w14:textId="77777777" w:rsidR="00E338EA" w:rsidRDefault="00C06440" w:rsidP="001E7A88">
      <w:pPr>
        <w:ind w:left="708"/>
        <w:rPr>
          <w:sz w:val="22"/>
          <w:lang w:val="nl-BE"/>
        </w:rPr>
      </w:pPr>
      <w:r>
        <w:rPr>
          <w:i/>
          <w:sz w:val="22"/>
          <w:lang w:val="nl-BE"/>
        </w:rPr>
        <w:t>Resultaatsindicator 2:</w:t>
      </w:r>
      <w:r>
        <w:rPr>
          <w:sz w:val="22"/>
          <w:lang w:val="nl-BE"/>
        </w:rPr>
        <w:t xml:space="preserve"> </w:t>
      </w:r>
      <w:r w:rsidR="00397B47">
        <w:rPr>
          <w:sz w:val="22"/>
          <w:lang w:val="nl-BE"/>
        </w:rPr>
        <w:t xml:space="preserve">Het aantal </w:t>
      </w:r>
      <w:r w:rsidR="00F906C9">
        <w:rPr>
          <w:sz w:val="22"/>
          <w:lang w:val="nl-BE"/>
        </w:rPr>
        <w:t xml:space="preserve">actieve </w:t>
      </w:r>
      <w:r w:rsidR="00397B47">
        <w:rPr>
          <w:sz w:val="22"/>
          <w:lang w:val="nl-BE"/>
        </w:rPr>
        <w:t>Daisy-online lezers met dyslexie via scholen en bibliotheken stijgt jaarlijks met 10%.</w:t>
      </w:r>
    </w:p>
    <w:p w14:paraId="499BC061" w14:textId="77777777" w:rsidR="00930889" w:rsidRDefault="00930889" w:rsidP="001E7A88">
      <w:pPr>
        <w:ind w:left="708"/>
        <w:rPr>
          <w:sz w:val="22"/>
          <w:lang w:val="nl-BE"/>
        </w:rPr>
      </w:pPr>
    </w:p>
    <w:p w14:paraId="7730331C" w14:textId="77777777" w:rsidR="00930889" w:rsidRDefault="00930889" w:rsidP="001E7A88">
      <w:pPr>
        <w:ind w:left="708"/>
        <w:rPr>
          <w:sz w:val="22"/>
          <w:lang w:val="nl-BE"/>
        </w:rPr>
      </w:pPr>
      <w:r>
        <w:rPr>
          <w:sz w:val="22"/>
          <w:lang w:val="nl-BE"/>
        </w:rPr>
        <w:t>Het aantal actieve lezers met dyslexie blijft enorm stijgen, zowel rechtstreeks bij Luisterpunt als via organisaties. Het aantal rechtstreekse lezers</w:t>
      </w:r>
      <w:r w:rsidR="0044291F">
        <w:rPr>
          <w:sz w:val="22"/>
          <w:lang w:val="nl-BE"/>
        </w:rPr>
        <w:t xml:space="preserve"> met dyslexie steeg tot 3.815, ofwel een stijging van 24% vergeleken met 2019 en 64% meer in vergelijking met 2018. </w:t>
      </w:r>
    </w:p>
    <w:p w14:paraId="3367AC2B" w14:textId="7A3FD800" w:rsidR="00E20C60" w:rsidRDefault="0044291F" w:rsidP="00E20C60">
      <w:pPr>
        <w:ind w:left="708"/>
        <w:rPr>
          <w:sz w:val="22"/>
          <w:lang w:val="nl-BE"/>
        </w:rPr>
      </w:pPr>
      <w:r>
        <w:rPr>
          <w:sz w:val="22"/>
          <w:lang w:val="nl-BE"/>
        </w:rPr>
        <w:t xml:space="preserve">Het aantal lezers met dyslexie via organisaties steeg met 80%: van 768 in 2019 naar 1.379 in 2020. </w:t>
      </w:r>
    </w:p>
    <w:p w14:paraId="334E602E" w14:textId="7E4E6B9C" w:rsidR="00102E6D" w:rsidRDefault="00102E6D" w:rsidP="00102E6D">
      <w:pPr>
        <w:ind w:left="708"/>
        <w:rPr>
          <w:rFonts w:cs="Arial"/>
          <w:b/>
          <w:bCs/>
          <w:color w:val="002060"/>
          <w:sz w:val="20"/>
          <w:szCs w:val="20"/>
        </w:rPr>
      </w:pPr>
    </w:p>
    <w:tbl>
      <w:tblPr>
        <w:tblW w:w="7235" w:type="dxa"/>
        <w:jc w:val="center"/>
        <w:tblCellMar>
          <w:left w:w="0" w:type="dxa"/>
          <w:right w:w="0" w:type="dxa"/>
        </w:tblCellMar>
        <w:tblLook w:val="04A0" w:firstRow="1" w:lastRow="0" w:firstColumn="1" w:lastColumn="0" w:noHBand="0" w:noVBand="1"/>
      </w:tblPr>
      <w:tblGrid>
        <w:gridCol w:w="4647"/>
        <w:gridCol w:w="887"/>
        <w:gridCol w:w="851"/>
        <w:gridCol w:w="850"/>
      </w:tblGrid>
      <w:tr w:rsidR="00930889" w:rsidRPr="00930889" w14:paraId="78D0C7AA" w14:textId="77777777" w:rsidTr="0035290B">
        <w:trPr>
          <w:trHeight w:val="288"/>
          <w:jc w:val="center"/>
        </w:trPr>
        <w:tc>
          <w:tcPr>
            <w:tcW w:w="4647" w:type="dxa"/>
            <w:tcBorders>
              <w:top w:val="single" w:sz="8" w:space="0" w:color="auto"/>
              <w:left w:val="single" w:sz="8" w:space="0" w:color="auto"/>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60CC9662" w14:textId="20055033" w:rsidR="00930889" w:rsidRPr="00930889" w:rsidRDefault="00102E6D" w:rsidP="00930889">
            <w:pPr>
              <w:rPr>
                <w:rFonts w:cs="Arial"/>
                <w:b/>
                <w:bCs/>
                <w:sz w:val="20"/>
                <w:szCs w:val="20"/>
                <w:lang w:val="nl-BE"/>
              </w:rPr>
            </w:pPr>
            <w:r>
              <w:rPr>
                <w:rFonts w:cs="Arial"/>
                <w:b/>
                <w:bCs/>
                <w:color w:val="002060"/>
                <w:sz w:val="20"/>
                <w:szCs w:val="20"/>
              </w:rPr>
              <w:br w:type="page"/>
            </w:r>
            <w:r w:rsidR="00930889" w:rsidRPr="00930889">
              <w:rPr>
                <w:rFonts w:cs="Arial"/>
                <w:b/>
                <w:bCs/>
                <w:sz w:val="20"/>
                <w:szCs w:val="20"/>
                <w:lang w:val="nl-BE"/>
              </w:rPr>
              <w:t xml:space="preserve">Lezers met dyslexie / leesstoornis </w:t>
            </w:r>
          </w:p>
        </w:tc>
        <w:tc>
          <w:tcPr>
            <w:tcW w:w="887" w:type="dxa"/>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23B206FE" w14:textId="77777777" w:rsidR="00930889" w:rsidRPr="00930889" w:rsidRDefault="00930889" w:rsidP="00930889">
            <w:pPr>
              <w:jc w:val="right"/>
              <w:rPr>
                <w:rFonts w:cs="Arial"/>
                <w:b/>
                <w:bCs/>
                <w:sz w:val="20"/>
                <w:szCs w:val="20"/>
                <w:lang w:val="nl-BE"/>
              </w:rPr>
            </w:pPr>
            <w:r w:rsidRPr="00930889">
              <w:rPr>
                <w:rFonts w:cs="Arial"/>
                <w:b/>
                <w:bCs/>
                <w:sz w:val="20"/>
                <w:szCs w:val="20"/>
                <w:lang w:val="nl-BE"/>
              </w:rPr>
              <w:t>2018</w:t>
            </w:r>
          </w:p>
        </w:tc>
        <w:tc>
          <w:tcPr>
            <w:tcW w:w="851" w:type="dxa"/>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7FC30C7F" w14:textId="77777777" w:rsidR="00930889" w:rsidRPr="00930889" w:rsidRDefault="00930889" w:rsidP="00930889">
            <w:pPr>
              <w:jc w:val="right"/>
              <w:rPr>
                <w:rFonts w:cs="Arial"/>
                <w:b/>
                <w:bCs/>
                <w:sz w:val="20"/>
                <w:szCs w:val="20"/>
                <w:lang w:val="nl-BE"/>
              </w:rPr>
            </w:pPr>
            <w:r w:rsidRPr="00930889">
              <w:rPr>
                <w:rFonts w:cs="Arial"/>
                <w:b/>
                <w:bCs/>
                <w:sz w:val="20"/>
                <w:szCs w:val="20"/>
                <w:lang w:val="nl-BE"/>
              </w:rPr>
              <w:t>2019</w:t>
            </w:r>
          </w:p>
        </w:tc>
        <w:tc>
          <w:tcPr>
            <w:tcW w:w="850" w:type="dxa"/>
            <w:tcBorders>
              <w:top w:val="single" w:sz="8" w:space="0" w:color="auto"/>
              <w:left w:val="nil"/>
              <w:bottom w:val="single" w:sz="8" w:space="0" w:color="auto"/>
              <w:right w:val="single" w:sz="8" w:space="0" w:color="auto"/>
            </w:tcBorders>
            <w:shd w:val="clear" w:color="auto" w:fill="D0CECE"/>
            <w:noWrap/>
            <w:tcMar>
              <w:top w:w="0" w:type="dxa"/>
              <w:left w:w="70" w:type="dxa"/>
              <w:bottom w:w="0" w:type="dxa"/>
              <w:right w:w="70" w:type="dxa"/>
            </w:tcMar>
            <w:vAlign w:val="bottom"/>
            <w:hideMark/>
          </w:tcPr>
          <w:p w14:paraId="78C35640" w14:textId="77777777" w:rsidR="00930889" w:rsidRPr="00930889" w:rsidRDefault="00930889" w:rsidP="00930889">
            <w:pPr>
              <w:jc w:val="right"/>
              <w:rPr>
                <w:rFonts w:cs="Arial"/>
                <w:b/>
                <w:bCs/>
                <w:sz w:val="20"/>
                <w:szCs w:val="20"/>
                <w:lang w:val="nl-BE"/>
              </w:rPr>
            </w:pPr>
            <w:r w:rsidRPr="00930889">
              <w:rPr>
                <w:rFonts w:cs="Arial"/>
                <w:b/>
                <w:bCs/>
                <w:sz w:val="20"/>
                <w:szCs w:val="20"/>
                <w:lang w:val="nl-BE"/>
              </w:rPr>
              <w:t>2020</w:t>
            </w:r>
          </w:p>
        </w:tc>
      </w:tr>
      <w:tr w:rsidR="00930889" w:rsidRPr="00930889" w14:paraId="0AFE3C13" w14:textId="77777777" w:rsidTr="0035290B">
        <w:trPr>
          <w:trHeight w:val="288"/>
          <w:jc w:val="center"/>
        </w:trPr>
        <w:tc>
          <w:tcPr>
            <w:tcW w:w="46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7C88ACAE" w14:textId="77777777" w:rsidR="00930889" w:rsidRPr="00930889" w:rsidRDefault="00930889" w:rsidP="00930889">
            <w:pPr>
              <w:rPr>
                <w:rFonts w:cs="Arial"/>
                <w:sz w:val="20"/>
                <w:szCs w:val="20"/>
                <w:lang w:val="nl-BE"/>
              </w:rPr>
            </w:pPr>
            <w:r w:rsidRPr="00930889">
              <w:rPr>
                <w:rFonts w:cs="Arial"/>
                <w:sz w:val="20"/>
                <w:szCs w:val="20"/>
                <w:lang w:val="nl-BE"/>
              </w:rPr>
              <w:t>Lezers rechtstreeks via Luisterpunt</w:t>
            </w:r>
          </w:p>
        </w:tc>
        <w:tc>
          <w:tcPr>
            <w:tcW w:w="88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2558D05" w14:textId="77777777" w:rsidR="00930889" w:rsidRPr="00930889" w:rsidRDefault="00930889" w:rsidP="00930889">
            <w:pPr>
              <w:jc w:val="right"/>
              <w:rPr>
                <w:rFonts w:cs="Arial"/>
                <w:sz w:val="20"/>
                <w:szCs w:val="20"/>
                <w:lang w:val="nl-BE"/>
              </w:rPr>
            </w:pPr>
            <w:r w:rsidRPr="00930889">
              <w:rPr>
                <w:rFonts w:cs="Arial"/>
                <w:sz w:val="20"/>
                <w:szCs w:val="20"/>
                <w:lang w:val="nl-BE"/>
              </w:rPr>
              <w:t>2.320</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0FAB65" w14:textId="77777777" w:rsidR="00930889" w:rsidRPr="00930889" w:rsidRDefault="00930889" w:rsidP="00930889">
            <w:pPr>
              <w:jc w:val="right"/>
              <w:rPr>
                <w:rFonts w:cs="Arial"/>
                <w:sz w:val="20"/>
                <w:szCs w:val="20"/>
                <w:lang w:val="nl-BE"/>
              </w:rPr>
            </w:pPr>
            <w:r w:rsidRPr="00930889">
              <w:rPr>
                <w:rFonts w:cs="Arial"/>
                <w:sz w:val="20"/>
                <w:szCs w:val="20"/>
                <w:lang w:val="nl-BE"/>
              </w:rPr>
              <w:t>3068</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F2F0C78" w14:textId="77777777" w:rsidR="00930889" w:rsidRPr="00930889" w:rsidRDefault="00930889" w:rsidP="00930889">
            <w:pPr>
              <w:jc w:val="right"/>
              <w:rPr>
                <w:rFonts w:cs="Arial"/>
                <w:sz w:val="20"/>
                <w:szCs w:val="20"/>
                <w:lang w:val="nl-BE"/>
              </w:rPr>
            </w:pPr>
            <w:r w:rsidRPr="00930889">
              <w:rPr>
                <w:rFonts w:cs="Arial"/>
                <w:sz w:val="20"/>
                <w:szCs w:val="20"/>
                <w:lang w:val="nl-BE"/>
              </w:rPr>
              <w:t>3.815</w:t>
            </w:r>
          </w:p>
        </w:tc>
      </w:tr>
      <w:tr w:rsidR="00930889" w:rsidRPr="00930889" w14:paraId="2828597C" w14:textId="77777777" w:rsidTr="0035290B">
        <w:trPr>
          <w:trHeight w:val="288"/>
          <w:jc w:val="center"/>
        </w:trPr>
        <w:tc>
          <w:tcPr>
            <w:tcW w:w="46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56536EA1" w14:textId="77777777" w:rsidR="00930889" w:rsidRPr="00930889" w:rsidRDefault="00930889" w:rsidP="00930889">
            <w:pPr>
              <w:rPr>
                <w:rFonts w:cs="Arial"/>
                <w:sz w:val="20"/>
                <w:szCs w:val="20"/>
                <w:lang w:val="nl-BE"/>
              </w:rPr>
            </w:pPr>
            <w:r w:rsidRPr="00930889">
              <w:rPr>
                <w:rFonts w:cs="Arial"/>
                <w:sz w:val="20"/>
                <w:szCs w:val="20"/>
                <w:lang w:val="nl-BE"/>
              </w:rPr>
              <w:t>Lezers via organisaties (scholen, bibliotheken, …)</w:t>
            </w:r>
          </w:p>
        </w:tc>
        <w:tc>
          <w:tcPr>
            <w:tcW w:w="88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C80C80" w14:textId="77777777" w:rsidR="00930889" w:rsidRPr="00930889" w:rsidRDefault="00930889" w:rsidP="00930889">
            <w:pPr>
              <w:jc w:val="right"/>
              <w:rPr>
                <w:rFonts w:cs="Arial"/>
                <w:sz w:val="20"/>
                <w:szCs w:val="20"/>
                <w:lang w:val="nl-BE"/>
              </w:rPr>
            </w:pPr>
            <w:r w:rsidRPr="00930889">
              <w:rPr>
                <w:rFonts w:cs="Arial"/>
                <w:sz w:val="20"/>
                <w:szCs w:val="20"/>
                <w:lang w:val="nl-BE"/>
              </w:rPr>
              <w:t>174</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94678F" w14:textId="77777777" w:rsidR="00930889" w:rsidRPr="00930889" w:rsidRDefault="00930889" w:rsidP="00930889">
            <w:pPr>
              <w:jc w:val="right"/>
              <w:rPr>
                <w:rFonts w:cs="Arial"/>
                <w:sz w:val="20"/>
                <w:szCs w:val="20"/>
                <w:lang w:val="nl-BE"/>
              </w:rPr>
            </w:pPr>
            <w:r w:rsidRPr="00930889">
              <w:rPr>
                <w:rFonts w:cs="Arial"/>
                <w:sz w:val="20"/>
                <w:szCs w:val="20"/>
                <w:lang w:val="nl-BE"/>
              </w:rPr>
              <w:t>768</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55C9B7" w14:textId="77777777" w:rsidR="00930889" w:rsidRPr="00930889" w:rsidRDefault="00930889" w:rsidP="00930889">
            <w:pPr>
              <w:jc w:val="right"/>
              <w:rPr>
                <w:rFonts w:cs="Arial"/>
                <w:sz w:val="20"/>
                <w:szCs w:val="20"/>
                <w:lang w:val="nl-BE"/>
              </w:rPr>
            </w:pPr>
            <w:r w:rsidRPr="00930889">
              <w:rPr>
                <w:rFonts w:cs="Arial"/>
                <w:sz w:val="20"/>
                <w:szCs w:val="20"/>
                <w:lang w:val="nl-BE"/>
              </w:rPr>
              <w:t>1.379</w:t>
            </w:r>
          </w:p>
        </w:tc>
      </w:tr>
      <w:tr w:rsidR="00930889" w:rsidRPr="00930889" w14:paraId="19354D3D" w14:textId="77777777" w:rsidTr="0035290B">
        <w:trPr>
          <w:trHeight w:val="288"/>
          <w:jc w:val="center"/>
        </w:trPr>
        <w:tc>
          <w:tcPr>
            <w:tcW w:w="4647"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14:paraId="2EFDA205" w14:textId="77777777" w:rsidR="00930889" w:rsidRPr="00930889" w:rsidRDefault="00930889" w:rsidP="00930889">
            <w:pPr>
              <w:rPr>
                <w:rFonts w:cs="Arial"/>
                <w:sz w:val="20"/>
                <w:szCs w:val="20"/>
                <w:lang w:val="nl-BE"/>
              </w:rPr>
            </w:pPr>
            <w:r w:rsidRPr="00930889">
              <w:rPr>
                <w:rFonts w:cs="Arial"/>
                <w:sz w:val="20"/>
                <w:szCs w:val="20"/>
                <w:lang w:val="nl-BE"/>
              </w:rPr>
              <w:t>TOTAAL</w:t>
            </w:r>
          </w:p>
        </w:tc>
        <w:tc>
          <w:tcPr>
            <w:tcW w:w="88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3D6797" w14:textId="77777777" w:rsidR="00930889" w:rsidRPr="00930889" w:rsidRDefault="00930889" w:rsidP="00930889">
            <w:pPr>
              <w:jc w:val="right"/>
              <w:rPr>
                <w:rFonts w:cs="Arial"/>
                <w:sz w:val="20"/>
                <w:szCs w:val="20"/>
                <w:lang w:val="nl-BE"/>
              </w:rPr>
            </w:pPr>
            <w:r w:rsidRPr="00930889">
              <w:rPr>
                <w:rFonts w:cs="Arial"/>
                <w:sz w:val="20"/>
                <w:szCs w:val="20"/>
                <w:lang w:val="nl-BE"/>
              </w:rPr>
              <w:t>2.494</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5BBFA86" w14:textId="77777777" w:rsidR="00930889" w:rsidRPr="00930889" w:rsidRDefault="00930889" w:rsidP="00930889">
            <w:pPr>
              <w:jc w:val="right"/>
              <w:rPr>
                <w:rFonts w:cs="Arial"/>
                <w:sz w:val="20"/>
                <w:szCs w:val="20"/>
                <w:lang w:val="nl-BE"/>
              </w:rPr>
            </w:pPr>
            <w:r w:rsidRPr="00930889">
              <w:rPr>
                <w:rFonts w:cs="Arial"/>
                <w:sz w:val="20"/>
                <w:szCs w:val="20"/>
                <w:lang w:val="nl-BE"/>
              </w:rPr>
              <w:t>3.836</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86CB62" w14:textId="77777777" w:rsidR="00930889" w:rsidRPr="00930889" w:rsidRDefault="00930889" w:rsidP="00930889">
            <w:pPr>
              <w:jc w:val="right"/>
              <w:rPr>
                <w:rFonts w:cs="Arial"/>
                <w:sz w:val="20"/>
                <w:szCs w:val="20"/>
                <w:lang w:val="nl-BE"/>
              </w:rPr>
            </w:pPr>
            <w:r w:rsidRPr="00930889">
              <w:rPr>
                <w:rFonts w:cs="Arial"/>
                <w:sz w:val="20"/>
                <w:szCs w:val="20"/>
                <w:lang w:val="nl-BE"/>
              </w:rPr>
              <w:t>5.194</w:t>
            </w:r>
          </w:p>
        </w:tc>
      </w:tr>
    </w:tbl>
    <w:p w14:paraId="2CE0E072" w14:textId="77777777" w:rsidR="007F1A60" w:rsidRPr="007F1A60" w:rsidRDefault="007F1A60" w:rsidP="007F1A60">
      <w:pPr>
        <w:rPr>
          <w:rFonts w:eastAsia="Calibri" w:cs="Arial"/>
          <w:color w:val="000000"/>
          <w:sz w:val="20"/>
          <w:szCs w:val="20"/>
          <w:lang w:eastAsia="en-US"/>
        </w:rPr>
      </w:pPr>
    </w:p>
    <w:p w14:paraId="4A0F5399" w14:textId="77777777" w:rsidR="00E338EA" w:rsidRDefault="00E338EA" w:rsidP="00E338EA">
      <w:pPr>
        <w:ind w:left="708"/>
        <w:rPr>
          <w:sz w:val="22"/>
          <w:lang w:val="nl-BE"/>
        </w:rPr>
      </w:pPr>
      <w:r w:rsidRPr="00E338EA">
        <w:rPr>
          <w:sz w:val="22"/>
          <w:lang w:val="nl-BE"/>
        </w:rPr>
        <w:t>We organiseerden 7 workshops over dyslexie, Daisy-boeken en Ik haat lezen in bibliotheken, en daarnaast ook twee succesvolle webinars (zie OD4). In oktober voerden we uitgebreid campagne op sociale media met heel wat berichten</w:t>
      </w:r>
      <w:r w:rsidR="001F7D15">
        <w:rPr>
          <w:sz w:val="22"/>
          <w:lang w:val="nl-BE"/>
        </w:rPr>
        <w:t xml:space="preserve"> (waarvan we enkele met succes deelden in leerkrachtengroepen)</w:t>
      </w:r>
      <w:r w:rsidRPr="00E338EA">
        <w:rPr>
          <w:sz w:val="22"/>
          <w:lang w:val="nl-BE"/>
        </w:rPr>
        <w:t xml:space="preserve">, waaronder ons promotiefilmpje, en betaalde advertenties. Onze inspanningen rond Ik haat lezen in 2020 waren </w:t>
      </w:r>
      <w:r w:rsidR="00D16A3C">
        <w:rPr>
          <w:sz w:val="22"/>
          <w:lang w:val="nl-BE"/>
        </w:rPr>
        <w:t xml:space="preserve">(opnieuw) </w:t>
      </w:r>
      <w:r w:rsidRPr="00E338EA">
        <w:rPr>
          <w:sz w:val="22"/>
          <w:lang w:val="nl-BE"/>
        </w:rPr>
        <w:t>een succes, zo blijkt</w:t>
      </w:r>
      <w:r w:rsidR="001F7D15">
        <w:rPr>
          <w:sz w:val="22"/>
          <w:lang w:val="nl-BE"/>
        </w:rPr>
        <w:t xml:space="preserve"> uit</w:t>
      </w:r>
      <w:r w:rsidRPr="00E338EA">
        <w:rPr>
          <w:sz w:val="22"/>
          <w:lang w:val="nl-BE"/>
        </w:rPr>
        <w:t xml:space="preserve"> de cijfers qua websitebezoek en </w:t>
      </w:r>
      <w:r w:rsidRPr="00E338EA">
        <w:rPr>
          <w:sz w:val="22"/>
          <w:lang w:val="nl-BE"/>
        </w:rPr>
        <w:lastRenderedPageBreak/>
        <w:t>volgers op sociale media (zie OD2)</w:t>
      </w:r>
      <w:r w:rsidR="0038147F">
        <w:rPr>
          <w:sz w:val="22"/>
          <w:lang w:val="nl-BE"/>
        </w:rPr>
        <w:t>,</w:t>
      </w:r>
      <w:r w:rsidRPr="00E338EA">
        <w:rPr>
          <w:sz w:val="22"/>
          <w:lang w:val="nl-BE"/>
        </w:rPr>
        <w:t xml:space="preserve"> en het aantal inschrijvingen van kinderen met dyslexie en nieuwe scholen die lid worden</w:t>
      </w:r>
      <w:r w:rsidR="001F7D15">
        <w:rPr>
          <w:sz w:val="22"/>
          <w:lang w:val="nl-BE"/>
        </w:rPr>
        <w:t>.</w:t>
      </w:r>
    </w:p>
    <w:p w14:paraId="4906FAC9" w14:textId="77777777" w:rsidR="00E338EA" w:rsidRPr="00E338EA" w:rsidRDefault="00E338EA" w:rsidP="00E338EA">
      <w:pPr>
        <w:ind w:left="708"/>
        <w:rPr>
          <w:sz w:val="22"/>
          <w:lang w:val="nl-BE"/>
        </w:rPr>
      </w:pPr>
    </w:p>
    <w:p w14:paraId="2BCFC192" w14:textId="7B3E4318" w:rsidR="00E338EA" w:rsidRPr="00E338EA" w:rsidRDefault="00E338EA" w:rsidP="00E338EA">
      <w:pPr>
        <w:ind w:left="708"/>
        <w:rPr>
          <w:sz w:val="22"/>
          <w:lang w:val="nl-BE"/>
        </w:rPr>
      </w:pPr>
      <w:r w:rsidRPr="00E338EA">
        <w:rPr>
          <w:sz w:val="22"/>
          <w:lang w:val="nl-BE"/>
        </w:rPr>
        <w:t xml:space="preserve">In 2021 willen we blijven inzetten op Ik haat lezen, al willen we ook onze ouderencampagne nieuw leven inblazen, zodra corona dit toelaat. We zijn helaas met te weinig medewerkers om alle doelgroepen tegelijk dezelfde aandacht te kunnen geven. We moeten keuzes maken. </w:t>
      </w:r>
      <w:r w:rsidR="003D1BFD">
        <w:rPr>
          <w:sz w:val="22"/>
          <w:lang w:val="nl-BE"/>
        </w:rPr>
        <w:t xml:space="preserve">Succesvolle campagnes weerspiegelen zich uiteraard ook in extra inschrijvingen en dus extra werklast bij onze uitleendienst. We moeten er, gezien ons relatief kleine team, over waken dat het voor iedereen werkbaar blijft. </w:t>
      </w:r>
    </w:p>
    <w:p w14:paraId="5C41BBA1" w14:textId="77777777" w:rsidR="00E4115C" w:rsidRDefault="00E4115C" w:rsidP="00E338EA">
      <w:pPr>
        <w:ind w:left="708"/>
        <w:rPr>
          <w:sz w:val="22"/>
          <w:lang w:val="nl-BE"/>
        </w:rPr>
      </w:pPr>
    </w:p>
    <w:p w14:paraId="60C7F52A" w14:textId="77777777" w:rsidR="00E4115C" w:rsidRDefault="00397B47" w:rsidP="001E7A88">
      <w:pPr>
        <w:numPr>
          <w:ilvl w:val="0"/>
          <w:numId w:val="4"/>
        </w:numPr>
        <w:rPr>
          <w:sz w:val="22"/>
          <w:lang w:val="nl-BE"/>
        </w:rPr>
      </w:pPr>
      <w:r>
        <w:rPr>
          <w:sz w:val="22"/>
          <w:lang w:val="nl-BE"/>
        </w:rPr>
        <w:t>Vernieuwen van onze luisterlezencampagne</w:t>
      </w:r>
      <w:r w:rsidR="00E4115C">
        <w:rPr>
          <w:sz w:val="22"/>
          <w:lang w:val="nl-BE"/>
        </w:rPr>
        <w:t xml:space="preserve"> naar</w:t>
      </w:r>
      <w:r w:rsidR="00E4115C" w:rsidRPr="00CD09C4">
        <w:rPr>
          <w:sz w:val="22"/>
          <w:lang w:val="nl-BE"/>
        </w:rPr>
        <w:t xml:space="preserve"> </w:t>
      </w:r>
      <w:r w:rsidR="00E4115C" w:rsidRPr="007D7B6A">
        <w:rPr>
          <w:b/>
          <w:sz w:val="22"/>
          <w:lang w:val="nl-BE"/>
        </w:rPr>
        <w:t>ouderen</w:t>
      </w:r>
      <w:r w:rsidRPr="00397B47">
        <w:rPr>
          <w:sz w:val="22"/>
          <w:lang w:val="nl-BE"/>
        </w:rPr>
        <w:t>,</w:t>
      </w:r>
      <w:r>
        <w:rPr>
          <w:b/>
          <w:sz w:val="22"/>
          <w:lang w:val="nl-BE"/>
        </w:rPr>
        <w:t xml:space="preserve"> </w:t>
      </w:r>
      <w:r w:rsidRPr="00397B47">
        <w:rPr>
          <w:sz w:val="22"/>
          <w:lang w:val="nl-BE"/>
        </w:rPr>
        <w:t>zowel naar zij die thuis wonen als zij die verblijven in woon- en zorgcentra ed</w:t>
      </w:r>
      <w:r w:rsidR="00E4115C" w:rsidRPr="00397B47">
        <w:rPr>
          <w:sz w:val="22"/>
          <w:lang w:val="nl-BE"/>
        </w:rPr>
        <w:t>.</w:t>
      </w:r>
    </w:p>
    <w:p w14:paraId="721538C0" w14:textId="77777777" w:rsidR="00397B47" w:rsidRDefault="00E4115C" w:rsidP="001E7A88">
      <w:pPr>
        <w:ind w:left="720"/>
        <w:rPr>
          <w:sz w:val="22"/>
          <w:lang w:val="nl-BE"/>
        </w:rPr>
      </w:pPr>
      <w:r w:rsidRPr="00CD09C4">
        <w:rPr>
          <w:i/>
          <w:sz w:val="22"/>
          <w:lang w:val="nl-BE"/>
        </w:rPr>
        <w:t>Resultaatsindicator</w:t>
      </w:r>
      <w:r w:rsidR="00397B47">
        <w:rPr>
          <w:i/>
          <w:sz w:val="22"/>
          <w:lang w:val="nl-BE"/>
        </w:rPr>
        <w:t xml:space="preserve"> 1</w:t>
      </w:r>
      <w:r w:rsidRPr="00CD09C4">
        <w:rPr>
          <w:i/>
          <w:sz w:val="22"/>
          <w:lang w:val="nl-BE"/>
        </w:rPr>
        <w:t>:</w:t>
      </w:r>
      <w:r w:rsidRPr="00CD09C4">
        <w:rPr>
          <w:sz w:val="22"/>
          <w:lang w:val="nl-BE"/>
        </w:rPr>
        <w:t xml:space="preserve"> </w:t>
      </w:r>
      <w:r w:rsidR="00397B47">
        <w:rPr>
          <w:sz w:val="22"/>
          <w:lang w:val="nl-BE"/>
        </w:rPr>
        <w:t>Begin</w:t>
      </w:r>
      <w:r w:rsidR="00B96BE2">
        <w:rPr>
          <w:sz w:val="22"/>
          <w:lang w:val="nl-BE"/>
        </w:rPr>
        <w:t xml:space="preserve"> 2020 </w:t>
      </w:r>
      <w:r w:rsidR="00397B47">
        <w:rPr>
          <w:sz w:val="22"/>
          <w:lang w:val="nl-BE"/>
        </w:rPr>
        <w:t xml:space="preserve">is </w:t>
      </w:r>
      <w:r w:rsidR="00F4384F">
        <w:rPr>
          <w:sz w:val="22"/>
          <w:lang w:val="nl-BE"/>
        </w:rPr>
        <w:t>opnieuw aandacht besteed aan de ouderencampagne.</w:t>
      </w:r>
    </w:p>
    <w:p w14:paraId="332F1E8E" w14:textId="77777777" w:rsidR="00E4115C" w:rsidRDefault="00397B47" w:rsidP="001E7A88">
      <w:pPr>
        <w:ind w:left="720"/>
        <w:rPr>
          <w:sz w:val="22"/>
          <w:lang w:val="nl-BE"/>
        </w:rPr>
      </w:pPr>
      <w:r>
        <w:rPr>
          <w:i/>
          <w:sz w:val="22"/>
          <w:lang w:val="nl-BE"/>
        </w:rPr>
        <w:t>Resultaatsindicator 2:</w:t>
      </w:r>
      <w:r>
        <w:rPr>
          <w:sz w:val="22"/>
          <w:lang w:val="nl-BE"/>
        </w:rPr>
        <w:t xml:space="preserve"> Eind 2020 zijn</w:t>
      </w:r>
      <w:r w:rsidR="00E4115C">
        <w:rPr>
          <w:sz w:val="22"/>
          <w:lang w:val="nl-BE"/>
        </w:rPr>
        <w:t xml:space="preserve"> de woon</w:t>
      </w:r>
      <w:r>
        <w:rPr>
          <w:sz w:val="22"/>
          <w:lang w:val="nl-BE"/>
        </w:rPr>
        <w:t xml:space="preserve">- en </w:t>
      </w:r>
      <w:r w:rsidR="00E4115C">
        <w:rPr>
          <w:sz w:val="22"/>
          <w:lang w:val="nl-BE"/>
        </w:rPr>
        <w:t xml:space="preserve">zorgcentra </w:t>
      </w:r>
      <w:r>
        <w:rPr>
          <w:sz w:val="22"/>
          <w:lang w:val="nl-BE"/>
        </w:rPr>
        <w:t>gestart met Daisy-online.</w:t>
      </w:r>
    </w:p>
    <w:p w14:paraId="31B3EA5B" w14:textId="1EA0F492" w:rsidR="00E338EA" w:rsidRDefault="00C0098C" w:rsidP="00E338EA">
      <w:pPr>
        <w:ind w:left="720"/>
        <w:rPr>
          <w:sz w:val="22"/>
          <w:lang w:val="nl-BE"/>
        </w:rPr>
      </w:pPr>
      <w:r>
        <w:rPr>
          <w:sz w:val="22"/>
          <w:lang w:val="nl-BE"/>
        </w:rPr>
        <w:br/>
      </w:r>
      <w:r w:rsidR="00E338EA" w:rsidRPr="00E338EA">
        <w:rPr>
          <w:sz w:val="22"/>
          <w:lang w:val="nl-BE"/>
        </w:rPr>
        <w:t xml:space="preserve">Door de </w:t>
      </w:r>
      <w:r w:rsidR="00364DBA">
        <w:rPr>
          <w:sz w:val="22"/>
          <w:lang w:val="nl-BE"/>
        </w:rPr>
        <w:t>corona</w:t>
      </w:r>
      <w:r w:rsidR="00E338EA" w:rsidRPr="003D1BFD">
        <w:rPr>
          <w:sz w:val="22"/>
          <w:lang w:val="nl-BE"/>
        </w:rPr>
        <w:t xml:space="preserve">crisis </w:t>
      </w:r>
      <w:r w:rsidR="00A37E17" w:rsidRPr="003D1BFD">
        <w:rPr>
          <w:sz w:val="22"/>
          <w:lang w:val="nl-BE"/>
        </w:rPr>
        <w:t xml:space="preserve">was het onmogelijk </w:t>
      </w:r>
      <w:r w:rsidR="00E338EA" w:rsidRPr="003D1BFD">
        <w:rPr>
          <w:sz w:val="22"/>
          <w:lang w:val="nl-BE"/>
        </w:rPr>
        <w:t>om</w:t>
      </w:r>
      <w:r w:rsidR="00E338EA" w:rsidRPr="00E338EA">
        <w:rPr>
          <w:sz w:val="22"/>
          <w:lang w:val="nl-BE"/>
        </w:rPr>
        <w:t xml:space="preserve"> een uitgebreide ouderencampagne te lanceren in 2020. </w:t>
      </w:r>
      <w:r w:rsidR="001040FB">
        <w:rPr>
          <w:sz w:val="22"/>
          <w:lang w:val="nl-BE"/>
        </w:rPr>
        <w:t>De voorbereidingen om dit te doen, samen met Kamelego en Transkript, waren nochtans al vergevorderd. Maar d</w:t>
      </w:r>
      <w:r w:rsidR="00E338EA" w:rsidRPr="00E338EA">
        <w:rPr>
          <w:sz w:val="22"/>
          <w:lang w:val="nl-BE"/>
        </w:rPr>
        <w:t>e woon</w:t>
      </w:r>
      <w:r w:rsidR="003D1BFD">
        <w:rPr>
          <w:sz w:val="22"/>
          <w:lang w:val="nl-BE"/>
        </w:rPr>
        <w:t>-</w:t>
      </w:r>
      <w:r w:rsidR="00E338EA" w:rsidRPr="00E338EA">
        <w:rPr>
          <w:sz w:val="22"/>
          <w:lang w:val="nl-BE"/>
        </w:rPr>
        <w:t>zorgcentra h</w:t>
      </w:r>
      <w:r w:rsidR="00E338EA" w:rsidRPr="003D1BFD">
        <w:rPr>
          <w:sz w:val="22"/>
          <w:lang w:val="nl-BE"/>
        </w:rPr>
        <w:t>ad</w:t>
      </w:r>
      <w:r w:rsidR="00A37E17" w:rsidRPr="003D1BFD">
        <w:rPr>
          <w:sz w:val="22"/>
          <w:lang w:val="nl-BE"/>
        </w:rPr>
        <w:t>den</w:t>
      </w:r>
      <w:r w:rsidR="00E338EA" w:rsidRPr="00E338EA">
        <w:rPr>
          <w:sz w:val="22"/>
          <w:lang w:val="nl-BE"/>
        </w:rPr>
        <w:t xml:space="preserve"> in 2020 hun handen vol en infosessies ter plekke geven was door de maatregelen uiteraard niet mogelijk. Wel deden we via e-mail een extra oproep bij zorgvoorzieningen die al lid waren om in deze coronatijden ons aanbod extra onder de aandacht te brengen bij </w:t>
      </w:r>
      <w:r w:rsidR="00E338EA" w:rsidRPr="003D1BFD">
        <w:rPr>
          <w:sz w:val="22"/>
          <w:lang w:val="nl-BE"/>
        </w:rPr>
        <w:t xml:space="preserve">de </w:t>
      </w:r>
      <w:r w:rsidR="00A37E17" w:rsidRPr="003D1BFD">
        <w:rPr>
          <w:sz w:val="22"/>
          <w:lang w:val="nl-BE"/>
        </w:rPr>
        <w:t xml:space="preserve">nu vaak geïsoleerde </w:t>
      </w:r>
      <w:r w:rsidR="00E338EA" w:rsidRPr="003D1BFD">
        <w:rPr>
          <w:sz w:val="22"/>
          <w:lang w:val="nl-BE"/>
        </w:rPr>
        <w:t>bewoners.</w:t>
      </w:r>
      <w:r w:rsidR="00E338EA" w:rsidRPr="00E338EA">
        <w:rPr>
          <w:sz w:val="22"/>
          <w:lang w:val="nl-BE"/>
        </w:rPr>
        <w:t xml:space="preserve"> </w:t>
      </w:r>
    </w:p>
    <w:p w14:paraId="5E326472" w14:textId="77777777" w:rsidR="00E338EA" w:rsidRPr="00E338EA" w:rsidRDefault="00E338EA" w:rsidP="00E338EA">
      <w:pPr>
        <w:ind w:left="720"/>
        <w:rPr>
          <w:sz w:val="22"/>
          <w:lang w:val="nl-BE"/>
        </w:rPr>
      </w:pPr>
    </w:p>
    <w:p w14:paraId="4E445CE1" w14:textId="1FD33A77" w:rsidR="00E338EA" w:rsidRDefault="00E338EA" w:rsidP="00E338EA">
      <w:pPr>
        <w:ind w:left="720"/>
        <w:rPr>
          <w:sz w:val="22"/>
          <w:lang w:val="nl-BE"/>
        </w:rPr>
      </w:pPr>
      <w:r w:rsidRPr="00E338EA">
        <w:rPr>
          <w:sz w:val="22"/>
          <w:lang w:val="nl-BE"/>
        </w:rPr>
        <w:t>Daarnaast contacteerden we heel wat organisaties om ons aanbod in de kijker te zetten, zoals ouderenverenigingen (Brussels Ouderenplatform en Vlaamse Ouderenraad bv.) en patiëntenvereniginge</w:t>
      </w:r>
      <w:r w:rsidR="001F7D15">
        <w:rPr>
          <w:sz w:val="22"/>
          <w:lang w:val="nl-BE"/>
        </w:rPr>
        <w:t xml:space="preserve">n zoals </w:t>
      </w:r>
      <w:r w:rsidRPr="00E338EA">
        <w:rPr>
          <w:sz w:val="22"/>
          <w:lang w:val="nl-BE"/>
        </w:rPr>
        <w:t xml:space="preserve">Afasie vzw, MS-liga, </w:t>
      </w:r>
      <w:r w:rsidR="001F7D15">
        <w:rPr>
          <w:sz w:val="22"/>
          <w:lang w:val="nl-BE"/>
        </w:rPr>
        <w:t xml:space="preserve">en </w:t>
      </w:r>
      <w:r w:rsidRPr="00E338EA">
        <w:rPr>
          <w:sz w:val="22"/>
          <w:lang w:val="nl-BE"/>
        </w:rPr>
        <w:t xml:space="preserve">De Maretak en </w:t>
      </w:r>
      <w:r w:rsidR="001F7D15">
        <w:rPr>
          <w:sz w:val="22"/>
          <w:lang w:val="nl-BE"/>
        </w:rPr>
        <w:t>’</w:t>
      </w:r>
      <w:r w:rsidRPr="00E338EA">
        <w:rPr>
          <w:sz w:val="22"/>
          <w:lang w:val="nl-BE"/>
        </w:rPr>
        <w:t>t Lichtpuntje</w:t>
      </w:r>
      <w:r w:rsidR="001F7D15">
        <w:rPr>
          <w:sz w:val="22"/>
          <w:lang w:val="nl-BE"/>
        </w:rPr>
        <w:t xml:space="preserve"> (verenigingen voor patiënten met chronische pijn</w:t>
      </w:r>
      <w:r w:rsidRPr="00E338EA">
        <w:rPr>
          <w:sz w:val="22"/>
          <w:lang w:val="nl-BE"/>
        </w:rPr>
        <w:t>). Heel wat organisaties zetten ons in de kijker op hun sociale media en websites,</w:t>
      </w:r>
      <w:r w:rsidR="0038147F">
        <w:rPr>
          <w:sz w:val="22"/>
          <w:lang w:val="nl-BE"/>
        </w:rPr>
        <w:t xml:space="preserve"> en</w:t>
      </w:r>
      <w:r w:rsidRPr="00E338EA">
        <w:rPr>
          <w:sz w:val="22"/>
          <w:lang w:val="nl-BE"/>
        </w:rPr>
        <w:t xml:space="preserve"> in hun nieuwsbrieven. De oproep zorgde </w:t>
      </w:r>
      <w:r w:rsidR="0038147F">
        <w:rPr>
          <w:sz w:val="22"/>
          <w:lang w:val="nl-BE"/>
        </w:rPr>
        <w:t>ook</w:t>
      </w:r>
      <w:r w:rsidRPr="00E338EA">
        <w:rPr>
          <w:sz w:val="22"/>
          <w:lang w:val="nl-BE"/>
        </w:rPr>
        <w:t xml:space="preserve"> voor artikels in gedrukte media, bv. in het ledenblad van Vl@s vzw (Vlaamse Actieve Senioren – meer dan 11.000 leden) en ‘Wat zeg je?’, het tijdschrift van Afasie vzw. </w:t>
      </w:r>
    </w:p>
    <w:p w14:paraId="2FABFA0F" w14:textId="77777777" w:rsidR="00E338EA" w:rsidRPr="00E338EA" w:rsidRDefault="00E338EA" w:rsidP="00E338EA">
      <w:pPr>
        <w:ind w:left="720"/>
        <w:rPr>
          <w:sz w:val="22"/>
          <w:lang w:val="nl-BE"/>
        </w:rPr>
      </w:pPr>
    </w:p>
    <w:p w14:paraId="73A4CE83" w14:textId="77777777" w:rsidR="00E338EA" w:rsidRPr="00E338EA" w:rsidRDefault="00E338EA" w:rsidP="00E338EA">
      <w:pPr>
        <w:ind w:left="720"/>
        <w:rPr>
          <w:sz w:val="22"/>
          <w:lang w:val="nl-BE"/>
        </w:rPr>
      </w:pPr>
      <w:r w:rsidRPr="00E338EA">
        <w:rPr>
          <w:sz w:val="22"/>
          <w:lang w:val="nl-BE"/>
        </w:rPr>
        <w:t xml:space="preserve">In 2021 zetten we, in de mate van het mogelijke door corona, extra in op promotie naar ouderen. </w:t>
      </w:r>
    </w:p>
    <w:p w14:paraId="14937938" w14:textId="77777777" w:rsidR="00810EDE" w:rsidRPr="00CD09C4" w:rsidRDefault="00810EDE" w:rsidP="001E7A88">
      <w:pPr>
        <w:ind w:left="720"/>
        <w:rPr>
          <w:sz w:val="22"/>
          <w:lang w:val="nl-BE"/>
        </w:rPr>
      </w:pPr>
    </w:p>
    <w:p w14:paraId="789E161C" w14:textId="77777777" w:rsidR="00E4115C" w:rsidRDefault="00B96BE2" w:rsidP="001E7A88">
      <w:pPr>
        <w:numPr>
          <w:ilvl w:val="0"/>
          <w:numId w:val="4"/>
        </w:numPr>
        <w:rPr>
          <w:sz w:val="22"/>
          <w:lang w:val="nl-BE"/>
        </w:rPr>
      </w:pPr>
      <w:r>
        <w:rPr>
          <w:sz w:val="22"/>
          <w:lang w:val="nl-BE"/>
        </w:rPr>
        <w:t>Verdiepen</w:t>
      </w:r>
      <w:r w:rsidR="00E4115C">
        <w:rPr>
          <w:sz w:val="22"/>
          <w:lang w:val="nl-BE"/>
        </w:rPr>
        <w:t xml:space="preserve"> van de samenwerking met </w:t>
      </w:r>
      <w:r w:rsidR="00E4115C" w:rsidRPr="007D7B6A">
        <w:rPr>
          <w:b/>
          <w:sz w:val="22"/>
          <w:lang w:val="nl-BE"/>
        </w:rPr>
        <w:t>openbare bibliotheken.</w:t>
      </w:r>
    </w:p>
    <w:p w14:paraId="63C315EC" w14:textId="77777777" w:rsidR="00E4115C" w:rsidRDefault="00E4115C" w:rsidP="001E7A88">
      <w:pPr>
        <w:ind w:left="720"/>
        <w:rPr>
          <w:sz w:val="22"/>
          <w:lang w:val="nl-BE"/>
        </w:rPr>
      </w:pPr>
      <w:r w:rsidRPr="00FE4B5F">
        <w:rPr>
          <w:i/>
          <w:sz w:val="22"/>
          <w:lang w:val="nl-BE"/>
        </w:rPr>
        <w:t>Resultaatsindicator</w:t>
      </w:r>
      <w:r w:rsidR="00B96BE2">
        <w:rPr>
          <w:i/>
          <w:sz w:val="22"/>
          <w:lang w:val="nl-BE"/>
        </w:rPr>
        <w:t xml:space="preserve"> 1</w:t>
      </w:r>
      <w:r>
        <w:rPr>
          <w:i/>
          <w:sz w:val="22"/>
          <w:lang w:val="nl-BE"/>
        </w:rPr>
        <w:t xml:space="preserve">: </w:t>
      </w:r>
      <w:r w:rsidR="00C06440">
        <w:rPr>
          <w:sz w:val="22"/>
          <w:lang w:val="nl-BE"/>
        </w:rPr>
        <w:t>Eind 2023</w:t>
      </w:r>
      <w:r w:rsidR="00B96BE2">
        <w:rPr>
          <w:sz w:val="22"/>
          <w:lang w:val="nl-BE"/>
        </w:rPr>
        <w:t xml:space="preserve"> </w:t>
      </w:r>
      <w:r w:rsidR="007356B0">
        <w:rPr>
          <w:sz w:val="22"/>
          <w:lang w:val="nl-BE"/>
        </w:rPr>
        <w:t xml:space="preserve">heeft </w:t>
      </w:r>
      <w:r w:rsidR="00B96BE2">
        <w:rPr>
          <w:sz w:val="22"/>
          <w:lang w:val="nl-BE"/>
        </w:rPr>
        <w:t>95</w:t>
      </w:r>
      <w:r w:rsidRPr="003965A8">
        <w:rPr>
          <w:sz w:val="22"/>
          <w:lang w:val="nl-BE"/>
        </w:rPr>
        <w:t>% van de bibliotheken een Daisy-werking.</w:t>
      </w:r>
    </w:p>
    <w:p w14:paraId="4E2CF259" w14:textId="77777777" w:rsidR="00E338EA" w:rsidRPr="003D1BFD" w:rsidRDefault="00E338EA" w:rsidP="00E338EA">
      <w:pPr>
        <w:rPr>
          <w:rFonts w:cs="Arial"/>
          <w:sz w:val="22"/>
          <w:lang w:val="nl-BE"/>
        </w:rPr>
      </w:pPr>
    </w:p>
    <w:p w14:paraId="2D5A2496" w14:textId="7FD07C1C" w:rsidR="00E338EA" w:rsidRPr="003D1BFD" w:rsidRDefault="00D14710" w:rsidP="00E338EA">
      <w:pPr>
        <w:ind w:left="720"/>
        <w:rPr>
          <w:rFonts w:cs="Arial"/>
          <w:sz w:val="22"/>
          <w:szCs w:val="22"/>
          <w:lang w:val="nl-BE"/>
        </w:rPr>
      </w:pPr>
      <w:r w:rsidRPr="003D1BFD">
        <w:rPr>
          <w:rFonts w:cs="Arial"/>
          <w:sz w:val="22"/>
          <w:szCs w:val="22"/>
          <w:lang w:val="nl-BE"/>
        </w:rPr>
        <w:t>282 van de 320 bibliotheken in Vlaanderen en Brussel werken samen met Luisterpuntbibliotheek, m.a.w. 88% van de bibliotheken bouwt een Daisy-werking uit. I</w:t>
      </w:r>
      <w:r w:rsidR="00E338EA" w:rsidRPr="003D1BFD">
        <w:rPr>
          <w:rFonts w:cs="Arial"/>
          <w:sz w:val="22"/>
          <w:szCs w:val="22"/>
          <w:lang w:val="nl-BE"/>
        </w:rPr>
        <w:t xml:space="preserve">n 2020 </w:t>
      </w:r>
      <w:r w:rsidRPr="003D1BFD">
        <w:rPr>
          <w:rFonts w:cs="Arial"/>
          <w:sz w:val="22"/>
          <w:szCs w:val="22"/>
          <w:lang w:val="nl-BE"/>
        </w:rPr>
        <w:t>meldden</w:t>
      </w:r>
      <w:r w:rsidR="00E338EA" w:rsidRPr="003D1BFD">
        <w:rPr>
          <w:rFonts w:cs="Arial"/>
          <w:sz w:val="22"/>
          <w:szCs w:val="22"/>
          <w:lang w:val="nl-BE"/>
        </w:rPr>
        <w:t xml:space="preserve"> vijf </w:t>
      </w:r>
      <w:r w:rsidRPr="003D1BFD">
        <w:rPr>
          <w:rFonts w:cs="Arial"/>
          <w:sz w:val="22"/>
          <w:szCs w:val="22"/>
          <w:lang w:val="nl-BE"/>
        </w:rPr>
        <w:t xml:space="preserve">nieuwe </w:t>
      </w:r>
      <w:r w:rsidR="00E338EA" w:rsidRPr="003D1BFD">
        <w:rPr>
          <w:rFonts w:cs="Arial"/>
          <w:sz w:val="22"/>
          <w:szCs w:val="22"/>
          <w:lang w:val="nl-BE"/>
        </w:rPr>
        <w:t xml:space="preserve">bibliotheken </w:t>
      </w:r>
      <w:r w:rsidRPr="003D1BFD">
        <w:rPr>
          <w:rFonts w:cs="Arial"/>
          <w:sz w:val="22"/>
          <w:szCs w:val="22"/>
          <w:lang w:val="nl-BE"/>
        </w:rPr>
        <w:t>zich aan:</w:t>
      </w:r>
      <w:r w:rsidR="00364DBA" w:rsidRPr="00364DBA">
        <w:rPr>
          <w:rFonts w:cs="Arial"/>
          <w:sz w:val="22"/>
          <w:szCs w:val="22"/>
          <w:lang w:val="nl-BE"/>
        </w:rPr>
        <w:t xml:space="preserve"> </w:t>
      </w:r>
      <w:r w:rsidR="00E338EA" w:rsidRPr="003D1BFD">
        <w:rPr>
          <w:rFonts w:cs="Arial"/>
          <w:sz w:val="22"/>
          <w:szCs w:val="22"/>
          <w:lang w:val="nl-BE"/>
        </w:rPr>
        <w:t xml:space="preserve">Houthalen-Helchteren, Machelen, Staden, Koekelare en Boortmeerbeek. </w:t>
      </w:r>
    </w:p>
    <w:p w14:paraId="763A69AD" w14:textId="77777777" w:rsidR="00E338EA" w:rsidRPr="00E338EA" w:rsidRDefault="00E338EA" w:rsidP="00E338EA">
      <w:pPr>
        <w:ind w:left="720"/>
        <w:rPr>
          <w:sz w:val="22"/>
          <w:lang w:val="nl-BE"/>
        </w:rPr>
      </w:pPr>
    </w:p>
    <w:p w14:paraId="39F51439" w14:textId="77777777" w:rsidR="00E338EA" w:rsidRPr="00E338EA" w:rsidRDefault="00E338EA" w:rsidP="00E338EA">
      <w:pPr>
        <w:ind w:left="720"/>
        <w:rPr>
          <w:sz w:val="22"/>
          <w:lang w:val="nl-BE"/>
        </w:rPr>
      </w:pPr>
      <w:r w:rsidRPr="00E338EA">
        <w:rPr>
          <w:sz w:val="22"/>
          <w:lang w:val="nl-BE"/>
        </w:rPr>
        <w:t xml:space="preserve">We organiseerden in 2020 7 infosessies voor bibliotheken over dyslexie, Daisy-boeken en Ik haat lezen. Zonder corona waren dit er meer geweest. </w:t>
      </w:r>
    </w:p>
    <w:p w14:paraId="0A15AAA6" w14:textId="77777777" w:rsidR="00E338EA" w:rsidRDefault="002351B4" w:rsidP="00E338EA">
      <w:pPr>
        <w:ind w:left="720"/>
        <w:rPr>
          <w:sz w:val="22"/>
          <w:lang w:val="nl-BE"/>
        </w:rPr>
      </w:pPr>
      <w:hyperlink r:id="rId55" w:history="1">
        <w:r w:rsidR="00E338EA" w:rsidRPr="001040FB">
          <w:rPr>
            <w:rStyle w:val="Hyperlink"/>
            <w:sz w:val="22"/>
            <w:lang w:val="nl-BE"/>
          </w:rPr>
          <w:t>Op onze website</w:t>
        </w:r>
      </w:hyperlink>
      <w:r w:rsidR="00E338EA" w:rsidRPr="00E338EA">
        <w:rPr>
          <w:sz w:val="22"/>
          <w:lang w:val="nl-BE"/>
        </w:rPr>
        <w:t xml:space="preserve"> voorzien we veel documentatie voor bibliotheken rond Daisy-online en we werken ook aan instructiefilmpjes. </w:t>
      </w:r>
    </w:p>
    <w:p w14:paraId="7C4050E8" w14:textId="77777777" w:rsidR="00E338EA" w:rsidRPr="00E338EA" w:rsidRDefault="00E338EA" w:rsidP="00E338EA">
      <w:pPr>
        <w:ind w:left="720"/>
        <w:rPr>
          <w:sz w:val="22"/>
          <w:lang w:val="nl-BE"/>
        </w:rPr>
      </w:pPr>
    </w:p>
    <w:p w14:paraId="43EDAB33" w14:textId="09C439BF" w:rsidR="005448D4" w:rsidRDefault="00E338EA" w:rsidP="00201D2D">
      <w:pPr>
        <w:ind w:left="720"/>
        <w:rPr>
          <w:sz w:val="22"/>
          <w:lang w:val="nl-BE"/>
        </w:rPr>
      </w:pPr>
      <w:r w:rsidRPr="00E338EA">
        <w:rPr>
          <w:sz w:val="22"/>
          <w:lang w:val="nl-BE"/>
        </w:rPr>
        <w:t xml:space="preserve">Verschillende bibliotheken lieten ons weten dat ze </w:t>
      </w:r>
      <w:r w:rsidRPr="001F7D15">
        <w:rPr>
          <w:sz w:val="22"/>
          <w:lang w:val="nl-BE"/>
        </w:rPr>
        <w:t>graag met stickers</w:t>
      </w:r>
      <w:r w:rsidRPr="00E338EA">
        <w:rPr>
          <w:sz w:val="22"/>
          <w:lang w:val="nl-BE"/>
        </w:rPr>
        <w:t xml:space="preserve"> willen aanduiden welke jeugdboeken bij ons beschikbaar zijn in Daisy-luistervorm. Voor kinderen met dyslexie of een andere leesbeperking wordt </w:t>
      </w:r>
      <w:r w:rsidRPr="003D1BFD">
        <w:rPr>
          <w:sz w:val="22"/>
          <w:lang w:val="nl-BE"/>
        </w:rPr>
        <w:t xml:space="preserve">het </w:t>
      </w:r>
      <w:r w:rsidR="00872C1B" w:rsidRPr="003D1BFD">
        <w:rPr>
          <w:sz w:val="22"/>
          <w:lang w:val="nl-BE"/>
        </w:rPr>
        <w:t xml:space="preserve">op deze manier </w:t>
      </w:r>
      <w:r w:rsidRPr="003D1BFD">
        <w:rPr>
          <w:sz w:val="22"/>
          <w:lang w:val="nl-BE"/>
        </w:rPr>
        <w:t>duidelijk dat zij</w:t>
      </w:r>
      <w:r w:rsidR="0038147F" w:rsidRPr="003D1BFD">
        <w:rPr>
          <w:sz w:val="22"/>
          <w:lang w:val="nl-BE"/>
        </w:rPr>
        <w:t xml:space="preserve"> dankzij de Daisy-ondersteuning</w:t>
      </w:r>
      <w:r w:rsidRPr="00E338EA">
        <w:rPr>
          <w:sz w:val="22"/>
          <w:lang w:val="nl-BE"/>
        </w:rPr>
        <w:t xml:space="preserve"> in de bib uit een ruimer aanbod </w:t>
      </w:r>
      <w:r w:rsidRPr="00E338EA">
        <w:rPr>
          <w:sz w:val="22"/>
          <w:lang w:val="nl-BE"/>
        </w:rPr>
        <w:lastRenderedPageBreak/>
        <w:t xml:space="preserve">kunnen kiezen dan enkel de boeken op het Makkelijk Lezen-plein </w:t>
      </w:r>
      <w:r w:rsidR="001040FB">
        <w:rPr>
          <w:sz w:val="22"/>
          <w:lang w:val="nl-BE"/>
        </w:rPr>
        <w:t>of de Daisy-cd’s die in de bruikleencollectie van de bib zitten</w:t>
      </w:r>
      <w:r w:rsidR="003D1BFD">
        <w:rPr>
          <w:sz w:val="22"/>
          <w:lang w:val="nl-BE"/>
        </w:rPr>
        <w:t>.</w:t>
      </w:r>
      <w:r w:rsidRPr="00E338EA">
        <w:rPr>
          <w:sz w:val="22"/>
          <w:lang w:val="nl-BE"/>
        </w:rPr>
        <w:t xml:space="preserve"> </w:t>
      </w:r>
      <w:r w:rsidR="001040FB">
        <w:rPr>
          <w:sz w:val="22"/>
          <w:lang w:val="nl-BE"/>
        </w:rPr>
        <w:t>Enkele</w:t>
      </w:r>
      <w:r w:rsidRPr="00E338EA">
        <w:rPr>
          <w:sz w:val="22"/>
          <w:lang w:val="nl-BE"/>
        </w:rPr>
        <w:t xml:space="preserve"> bibliotheken </w:t>
      </w:r>
      <w:r w:rsidR="001040FB">
        <w:rPr>
          <w:sz w:val="22"/>
          <w:lang w:val="nl-BE"/>
        </w:rPr>
        <w:t>hebben</w:t>
      </w:r>
      <w:r w:rsidR="001040FB" w:rsidRPr="00E338EA">
        <w:rPr>
          <w:sz w:val="22"/>
          <w:lang w:val="nl-BE"/>
        </w:rPr>
        <w:t xml:space="preserve"> </w:t>
      </w:r>
      <w:r w:rsidRPr="00E338EA">
        <w:rPr>
          <w:sz w:val="22"/>
          <w:lang w:val="nl-BE"/>
        </w:rPr>
        <w:t xml:space="preserve">de stickers </w:t>
      </w:r>
      <w:r w:rsidRPr="003D1BFD">
        <w:rPr>
          <w:sz w:val="22"/>
          <w:lang w:val="nl-BE"/>
        </w:rPr>
        <w:t>al</w:t>
      </w:r>
      <w:r w:rsidR="00872C1B" w:rsidRPr="003D1BFD">
        <w:rPr>
          <w:sz w:val="22"/>
          <w:lang w:val="nl-BE"/>
        </w:rPr>
        <w:t xml:space="preserve"> aangebracht</w:t>
      </w:r>
      <w:r w:rsidRPr="003D1BFD">
        <w:rPr>
          <w:sz w:val="22"/>
          <w:lang w:val="nl-BE"/>
        </w:rPr>
        <w:t>, bv</w:t>
      </w:r>
      <w:r w:rsidRPr="00E338EA">
        <w:rPr>
          <w:sz w:val="22"/>
          <w:lang w:val="nl-BE"/>
        </w:rPr>
        <w:t xml:space="preserve">. de bibliotheken van Moerbeke, Affligem en Sint-Pieters-Leeuw. </w:t>
      </w:r>
      <w:r w:rsidRPr="003D1BFD">
        <w:rPr>
          <w:sz w:val="22"/>
          <w:lang w:val="nl-BE"/>
        </w:rPr>
        <w:t xml:space="preserve">We kregen </w:t>
      </w:r>
      <w:r w:rsidR="00872C1B" w:rsidRPr="003D1BFD">
        <w:rPr>
          <w:sz w:val="22"/>
          <w:lang w:val="nl-BE"/>
        </w:rPr>
        <w:t xml:space="preserve">ondertussen </w:t>
      </w:r>
      <w:r w:rsidRPr="003D1BFD">
        <w:rPr>
          <w:sz w:val="22"/>
          <w:lang w:val="nl-BE"/>
        </w:rPr>
        <w:t xml:space="preserve">nog vragen van een </w:t>
      </w:r>
      <w:r w:rsidR="001F7D15" w:rsidRPr="003D1BFD">
        <w:rPr>
          <w:sz w:val="22"/>
          <w:lang w:val="nl-BE"/>
        </w:rPr>
        <w:t>aantal</w:t>
      </w:r>
      <w:r w:rsidRPr="003D1BFD">
        <w:rPr>
          <w:sz w:val="22"/>
          <w:lang w:val="nl-BE"/>
        </w:rPr>
        <w:t xml:space="preserve"> andere bib</w:t>
      </w:r>
      <w:r w:rsidR="00872C1B" w:rsidRPr="003D1BFD">
        <w:rPr>
          <w:sz w:val="22"/>
          <w:lang w:val="nl-BE"/>
        </w:rPr>
        <w:t>liotheken</w:t>
      </w:r>
      <w:r w:rsidRPr="003D1BFD">
        <w:rPr>
          <w:sz w:val="22"/>
          <w:lang w:val="nl-BE"/>
        </w:rPr>
        <w:t>. Op onze website</w:t>
      </w:r>
      <w:r w:rsidRPr="00E338EA">
        <w:rPr>
          <w:sz w:val="22"/>
          <w:lang w:val="nl-BE"/>
        </w:rPr>
        <w:t xml:space="preserve"> bieden we een stickersjabloon aan. We willen in 2021 </w:t>
      </w:r>
      <w:r w:rsidR="0038147F">
        <w:rPr>
          <w:sz w:val="22"/>
          <w:lang w:val="nl-BE"/>
        </w:rPr>
        <w:t xml:space="preserve">met Cultuurconnect </w:t>
      </w:r>
      <w:r w:rsidRPr="00E338EA">
        <w:rPr>
          <w:sz w:val="22"/>
          <w:lang w:val="nl-BE"/>
        </w:rPr>
        <w:t>bekijken of we dit proces voor bib</w:t>
      </w:r>
      <w:r w:rsidR="003D1BFD">
        <w:rPr>
          <w:sz w:val="22"/>
          <w:lang w:val="nl-BE"/>
        </w:rPr>
        <w:t>liotheken k</w:t>
      </w:r>
      <w:r w:rsidRPr="00E338EA">
        <w:rPr>
          <w:sz w:val="22"/>
          <w:lang w:val="nl-BE"/>
        </w:rPr>
        <w:t>unnen vergemakkelijken, vooral dan het naast elkaar leggen van de twee collecties om de ‘dubbels’ op te lijsten.</w:t>
      </w:r>
      <w:r w:rsidR="0038147F">
        <w:rPr>
          <w:sz w:val="22"/>
          <w:lang w:val="nl-BE"/>
        </w:rPr>
        <w:t xml:space="preserve"> </w:t>
      </w:r>
    </w:p>
    <w:p w14:paraId="6B2BC8D3" w14:textId="77777777" w:rsidR="00201D2D" w:rsidRDefault="00201D2D" w:rsidP="0040526F">
      <w:pPr>
        <w:ind w:left="720"/>
        <w:jc w:val="center"/>
        <w:rPr>
          <w:noProof/>
          <w:sz w:val="22"/>
          <w:lang w:val="nl-BE"/>
        </w:rPr>
      </w:pPr>
    </w:p>
    <w:p w14:paraId="0FCD89E3" w14:textId="64780384" w:rsidR="001F7D15" w:rsidRDefault="00102E6D" w:rsidP="0040526F">
      <w:pPr>
        <w:ind w:left="720"/>
        <w:jc w:val="center"/>
        <w:rPr>
          <w:sz w:val="22"/>
          <w:lang w:val="nl-BE"/>
        </w:rPr>
      </w:pPr>
      <w:r>
        <w:rPr>
          <w:noProof/>
          <w:sz w:val="22"/>
          <w:lang w:val="nl-BE"/>
        </w:rPr>
        <w:drawing>
          <wp:inline distT="0" distB="0" distL="0" distR="0" wp14:anchorId="6A6D70B9" wp14:editId="5C813917">
            <wp:extent cx="5330825" cy="2916972"/>
            <wp:effectExtent l="0" t="0" r="317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26989"/>
                    <a:stretch/>
                  </pic:blipFill>
                  <pic:spPr bwMode="auto">
                    <a:xfrm>
                      <a:off x="0" y="0"/>
                      <a:ext cx="5362371" cy="2934234"/>
                    </a:xfrm>
                    <a:prstGeom prst="rect">
                      <a:avLst/>
                    </a:prstGeom>
                    <a:noFill/>
                    <a:ln>
                      <a:noFill/>
                    </a:ln>
                    <a:extLst>
                      <a:ext uri="{53640926-AAD7-44D8-BBD7-CCE9431645EC}">
                        <a14:shadowObscured xmlns:a14="http://schemas.microsoft.com/office/drawing/2010/main"/>
                      </a:ext>
                    </a:extLst>
                  </pic:spPr>
                </pic:pic>
              </a:graphicData>
            </a:graphic>
          </wp:inline>
        </w:drawing>
      </w:r>
    </w:p>
    <w:p w14:paraId="4B11F61B" w14:textId="76586E0E" w:rsidR="00E338EA" w:rsidRDefault="001F7D15" w:rsidP="00201D2D">
      <w:pPr>
        <w:ind w:left="720"/>
        <w:rPr>
          <w:i/>
          <w:iCs/>
          <w:sz w:val="18"/>
          <w:szCs w:val="18"/>
          <w:lang w:val="nl-BE"/>
        </w:rPr>
      </w:pPr>
      <w:r w:rsidRPr="001F7D15">
        <w:rPr>
          <w:i/>
          <w:iCs/>
          <w:sz w:val="18"/>
          <w:szCs w:val="18"/>
          <w:lang w:val="nl-BE"/>
        </w:rPr>
        <w:t>Logo van de Anderslezen-app op de gedrukte jeugdboeken in de bib van Affligem.</w:t>
      </w:r>
    </w:p>
    <w:p w14:paraId="398302C7" w14:textId="77777777" w:rsidR="00201D2D" w:rsidRPr="00201D2D" w:rsidRDefault="00201D2D" w:rsidP="00201D2D">
      <w:pPr>
        <w:ind w:left="720"/>
        <w:jc w:val="center"/>
        <w:rPr>
          <w:i/>
          <w:iCs/>
          <w:sz w:val="18"/>
          <w:szCs w:val="18"/>
          <w:lang w:val="nl-BE"/>
        </w:rPr>
      </w:pPr>
    </w:p>
    <w:p w14:paraId="0B1B49B8" w14:textId="4E4C13E5" w:rsidR="00E338EA" w:rsidRDefault="00E338EA" w:rsidP="00E338EA">
      <w:pPr>
        <w:ind w:left="720"/>
        <w:rPr>
          <w:sz w:val="22"/>
          <w:lang w:val="nl-BE"/>
        </w:rPr>
      </w:pPr>
      <w:r w:rsidRPr="00E338EA">
        <w:rPr>
          <w:sz w:val="22"/>
          <w:lang w:val="nl-BE"/>
        </w:rPr>
        <w:t xml:space="preserve">Heel wat bibliotheken waren enthousiast over onze webinars en verspreidden die mee. </w:t>
      </w:r>
      <w:r w:rsidR="00945AD0">
        <w:rPr>
          <w:sz w:val="22"/>
          <w:lang w:val="nl-BE"/>
        </w:rPr>
        <w:t>Ook v</w:t>
      </w:r>
      <w:r w:rsidRPr="00E338EA">
        <w:rPr>
          <w:sz w:val="22"/>
          <w:lang w:val="nl-BE"/>
        </w:rPr>
        <w:t xml:space="preserve">ia Instagram bereiken we </w:t>
      </w:r>
      <w:r w:rsidR="00872C1B" w:rsidRPr="003D1BFD">
        <w:rPr>
          <w:sz w:val="22"/>
          <w:lang w:val="nl-BE"/>
        </w:rPr>
        <w:t xml:space="preserve">een flink aantal </w:t>
      </w:r>
      <w:r w:rsidRPr="003D1BFD">
        <w:rPr>
          <w:sz w:val="22"/>
          <w:lang w:val="nl-BE"/>
        </w:rPr>
        <w:t>bibliotheken,</w:t>
      </w:r>
      <w:r w:rsidRPr="00E338EA">
        <w:rPr>
          <w:sz w:val="22"/>
          <w:lang w:val="nl-BE"/>
        </w:rPr>
        <w:t xml:space="preserve"> </w:t>
      </w:r>
      <w:r w:rsidR="00945AD0">
        <w:rPr>
          <w:sz w:val="22"/>
          <w:lang w:val="nl-BE"/>
        </w:rPr>
        <w:t>daar promoten</w:t>
      </w:r>
      <w:r w:rsidR="00945AD0" w:rsidRPr="00E338EA">
        <w:rPr>
          <w:sz w:val="22"/>
          <w:lang w:val="nl-BE"/>
        </w:rPr>
        <w:t xml:space="preserve"> </w:t>
      </w:r>
      <w:r w:rsidRPr="00E338EA">
        <w:rPr>
          <w:sz w:val="22"/>
          <w:lang w:val="nl-BE"/>
        </w:rPr>
        <w:t xml:space="preserve">we Daisy-boeken op een fijne en speelse manier. </w:t>
      </w:r>
    </w:p>
    <w:p w14:paraId="30E7DE81" w14:textId="77777777" w:rsidR="005448D4" w:rsidRDefault="005448D4" w:rsidP="00E338EA">
      <w:pPr>
        <w:ind w:left="720"/>
        <w:rPr>
          <w:sz w:val="22"/>
          <w:lang w:val="nl-BE"/>
        </w:rPr>
      </w:pPr>
    </w:p>
    <w:p w14:paraId="4A4FB95A" w14:textId="77777777" w:rsidR="005448D4" w:rsidRPr="005448D4" w:rsidRDefault="008273F1" w:rsidP="005448D4">
      <w:pPr>
        <w:ind w:left="720"/>
        <w:rPr>
          <w:sz w:val="22"/>
          <w:lang w:val="nl-BE"/>
        </w:rPr>
      </w:pPr>
      <w:r w:rsidRPr="003D1BFD">
        <w:rPr>
          <w:sz w:val="22"/>
        </w:rPr>
        <w:t xml:space="preserve">Vele </w:t>
      </w:r>
      <w:r w:rsidR="005448D4" w:rsidRPr="003D1BFD">
        <w:rPr>
          <w:sz w:val="22"/>
        </w:rPr>
        <w:t>bibliotheken</w:t>
      </w:r>
      <w:r w:rsidR="005448D4">
        <w:rPr>
          <w:sz w:val="22"/>
        </w:rPr>
        <w:t xml:space="preserve"> </w:t>
      </w:r>
      <w:r w:rsidR="005448D4" w:rsidRPr="005448D4">
        <w:rPr>
          <w:sz w:val="22"/>
        </w:rPr>
        <w:t xml:space="preserve">blijven ook cd’s aanvragen voor hun bruikleencollectie, zeker voor volwassen lezers. Sinds december 2020 moeten </w:t>
      </w:r>
      <w:r w:rsidR="005448D4" w:rsidRPr="003D1BFD">
        <w:rPr>
          <w:sz w:val="22"/>
        </w:rPr>
        <w:t xml:space="preserve">organisaties cd’s niet meer terugsturen. In Mijn Luisterpunt hebben we een knop voorzien </w:t>
      </w:r>
      <w:r w:rsidRPr="003D1BFD">
        <w:rPr>
          <w:sz w:val="22"/>
        </w:rPr>
        <w:t>waarmee</w:t>
      </w:r>
      <w:r>
        <w:rPr>
          <w:sz w:val="22"/>
        </w:rPr>
        <w:t xml:space="preserve"> </w:t>
      </w:r>
      <w:r w:rsidR="005448D4" w:rsidRPr="005448D4">
        <w:rPr>
          <w:sz w:val="22"/>
        </w:rPr>
        <w:t xml:space="preserve">organisaties cd’s kunnen ‘afvoeren’ in hun account. </w:t>
      </w:r>
    </w:p>
    <w:p w14:paraId="6F869E44" w14:textId="77777777" w:rsidR="00E338EA" w:rsidRDefault="00E338EA" w:rsidP="005448D4">
      <w:pPr>
        <w:rPr>
          <w:sz w:val="22"/>
          <w:lang w:val="nl-BE"/>
        </w:rPr>
      </w:pPr>
    </w:p>
    <w:p w14:paraId="1A72781D" w14:textId="57A40B96" w:rsidR="007C29C9" w:rsidRDefault="007C29C9" w:rsidP="00A83E9E">
      <w:pPr>
        <w:ind w:left="705"/>
        <w:rPr>
          <w:sz w:val="22"/>
          <w:lang w:val="nl-BE"/>
        </w:rPr>
      </w:pPr>
      <w:r>
        <w:rPr>
          <w:sz w:val="22"/>
          <w:lang w:val="nl-BE"/>
        </w:rPr>
        <w:t>Eind 202</w:t>
      </w:r>
      <w:r w:rsidR="00A83E9E">
        <w:rPr>
          <w:sz w:val="22"/>
          <w:lang w:val="nl-BE"/>
        </w:rPr>
        <w:t xml:space="preserve">0 organiseerden we samen met OBiB een bevraging bij de Brusselse bibliotheken. </w:t>
      </w:r>
      <w:r w:rsidR="00945AD0">
        <w:rPr>
          <w:sz w:val="22"/>
          <w:lang w:val="nl-BE"/>
        </w:rPr>
        <w:t xml:space="preserve">Uit deze bevraging bleek dat er nog veel misvattingen bestaan, zowel over de doelgroepen die bibliotheken met Daisy-boeken kunnen bereiken (over de aard en over de aantallen), als over het aanbod dat er is bij Luisterpunt. Het verloop van personeel is redelijk groot, het is duidelijk belangrijk om de informatie vaak te herhalen en om meer vorming op maat en in huis/bib te geven. </w:t>
      </w:r>
      <w:r w:rsidR="00A83E9E">
        <w:rPr>
          <w:sz w:val="22"/>
          <w:lang w:val="nl-BE"/>
        </w:rPr>
        <w:t>We gaan met de reacties aan de slag</w:t>
      </w:r>
      <w:r w:rsidR="00945AD0">
        <w:rPr>
          <w:sz w:val="22"/>
          <w:lang w:val="nl-BE"/>
        </w:rPr>
        <w:t>, de afspraak voor de eerste (digitale) in-huis-vorming is vastgelegd.</w:t>
      </w:r>
    </w:p>
    <w:p w14:paraId="3476A91B" w14:textId="77777777" w:rsidR="007C29C9" w:rsidRPr="00E338EA" w:rsidRDefault="007C29C9" w:rsidP="005448D4">
      <w:pPr>
        <w:rPr>
          <w:sz w:val="22"/>
          <w:lang w:val="nl-BE"/>
        </w:rPr>
      </w:pPr>
    </w:p>
    <w:p w14:paraId="47424FF8" w14:textId="77777777" w:rsidR="00115D83" w:rsidRPr="00227F16" w:rsidRDefault="00E338EA" w:rsidP="00CF68A8">
      <w:pPr>
        <w:ind w:left="720"/>
        <w:rPr>
          <w:sz w:val="22"/>
          <w:lang w:val="nl-BE"/>
        </w:rPr>
      </w:pPr>
      <w:r w:rsidRPr="00E338EA">
        <w:rPr>
          <w:sz w:val="22"/>
          <w:lang w:val="nl-BE"/>
        </w:rPr>
        <w:t xml:space="preserve">In 2021 willen we </w:t>
      </w:r>
      <w:r w:rsidR="00CF68A8">
        <w:rPr>
          <w:sz w:val="22"/>
          <w:lang w:val="nl-BE"/>
        </w:rPr>
        <w:t xml:space="preserve">onze samenwerking met de bibliotheken grondig evalueren om nog </w:t>
      </w:r>
      <w:r w:rsidR="00A83E9E">
        <w:rPr>
          <w:sz w:val="22"/>
          <w:lang w:val="nl-BE"/>
        </w:rPr>
        <w:t xml:space="preserve">beter </w:t>
      </w:r>
      <w:r w:rsidR="00CF68A8">
        <w:rPr>
          <w:sz w:val="22"/>
          <w:lang w:val="nl-BE"/>
        </w:rPr>
        <w:t>in te kunnen spelen op hun vragen / noden. In</w:t>
      </w:r>
      <w:r w:rsidRPr="00E338EA">
        <w:rPr>
          <w:sz w:val="22"/>
          <w:lang w:val="nl-BE"/>
        </w:rPr>
        <w:t xml:space="preserve"> 2021</w:t>
      </w:r>
      <w:r w:rsidR="00CF68A8">
        <w:rPr>
          <w:sz w:val="22"/>
          <w:lang w:val="nl-BE"/>
        </w:rPr>
        <w:t xml:space="preserve"> frissen we ook h</w:t>
      </w:r>
      <w:r w:rsidRPr="00E338EA">
        <w:rPr>
          <w:sz w:val="22"/>
          <w:lang w:val="nl-BE"/>
        </w:rPr>
        <w:t xml:space="preserve">et </w:t>
      </w:r>
      <w:r w:rsidR="00CF68A8">
        <w:rPr>
          <w:sz w:val="22"/>
          <w:lang w:val="nl-BE"/>
        </w:rPr>
        <w:t>luik voor bibliotheken op onze website op</w:t>
      </w:r>
      <w:r w:rsidR="0038147F">
        <w:rPr>
          <w:sz w:val="22"/>
          <w:lang w:val="nl-BE"/>
        </w:rPr>
        <w:t xml:space="preserve">, en zorgen we via Cultuurconnect voor een standaard-webpagina over Daisy-boeken in de plaatselijke bib, die bibliotheken eenvoudig aan hun eigen website kunnen koppelen. </w:t>
      </w:r>
    </w:p>
    <w:p w14:paraId="5602AACB" w14:textId="77777777" w:rsidR="00E4115C" w:rsidRDefault="00E4115C" w:rsidP="001E7A88">
      <w:pPr>
        <w:rPr>
          <w:sz w:val="22"/>
          <w:lang w:val="nl-BE"/>
        </w:rPr>
      </w:pPr>
    </w:p>
    <w:p w14:paraId="3F5F1572" w14:textId="77777777" w:rsidR="00E4115C" w:rsidRDefault="00E4115C" w:rsidP="001E7A88">
      <w:pPr>
        <w:numPr>
          <w:ilvl w:val="0"/>
          <w:numId w:val="4"/>
        </w:numPr>
        <w:rPr>
          <w:sz w:val="22"/>
          <w:lang w:val="nl-BE"/>
        </w:rPr>
      </w:pPr>
      <w:r>
        <w:rPr>
          <w:sz w:val="22"/>
          <w:lang w:val="nl-BE"/>
        </w:rPr>
        <w:t xml:space="preserve">Samenwerken met partners inzake </w:t>
      </w:r>
      <w:r w:rsidRPr="00A44669">
        <w:rPr>
          <w:b/>
          <w:sz w:val="22"/>
          <w:lang w:val="nl-BE"/>
        </w:rPr>
        <w:t>leesbevordering</w:t>
      </w:r>
      <w:r>
        <w:rPr>
          <w:b/>
          <w:sz w:val="22"/>
          <w:lang w:val="nl-BE"/>
        </w:rPr>
        <w:t xml:space="preserve"> </w:t>
      </w:r>
      <w:r w:rsidRPr="001277AB">
        <w:rPr>
          <w:sz w:val="22"/>
          <w:lang w:val="nl-BE"/>
        </w:rPr>
        <w:t>en in het bijzonder met het Vlaams</w:t>
      </w:r>
      <w:r>
        <w:rPr>
          <w:sz w:val="22"/>
          <w:lang w:val="nl-BE"/>
        </w:rPr>
        <w:t xml:space="preserve"> Fonds voor de L</w:t>
      </w:r>
      <w:r w:rsidRPr="001277AB">
        <w:rPr>
          <w:sz w:val="22"/>
          <w:lang w:val="nl-BE"/>
        </w:rPr>
        <w:t>etteren</w:t>
      </w:r>
      <w:r>
        <w:rPr>
          <w:sz w:val="22"/>
          <w:lang w:val="nl-BE"/>
        </w:rPr>
        <w:t xml:space="preserve"> (VFL) </w:t>
      </w:r>
      <w:r w:rsidR="007F5A84">
        <w:rPr>
          <w:sz w:val="22"/>
          <w:lang w:val="nl-BE"/>
        </w:rPr>
        <w:t xml:space="preserve">- nu Literatuur Vlaanderen - </w:t>
      </w:r>
      <w:r>
        <w:rPr>
          <w:sz w:val="22"/>
          <w:lang w:val="nl-BE"/>
        </w:rPr>
        <w:t xml:space="preserve">en </w:t>
      </w:r>
      <w:r w:rsidR="00B16CC1">
        <w:rPr>
          <w:sz w:val="22"/>
          <w:lang w:val="nl-BE"/>
        </w:rPr>
        <w:t>Iedereen Leest</w:t>
      </w:r>
      <w:r w:rsidRPr="001277AB">
        <w:rPr>
          <w:sz w:val="22"/>
          <w:lang w:val="nl-BE"/>
        </w:rPr>
        <w:t>.</w:t>
      </w:r>
    </w:p>
    <w:p w14:paraId="3DC69F3D" w14:textId="77777777" w:rsidR="00E4115C" w:rsidRPr="00C06440" w:rsidRDefault="00E4115C" w:rsidP="001E7A88">
      <w:pPr>
        <w:ind w:left="708"/>
        <w:rPr>
          <w:sz w:val="22"/>
          <w:lang w:val="nl-BE"/>
        </w:rPr>
      </w:pPr>
      <w:r w:rsidRPr="00C06440">
        <w:rPr>
          <w:i/>
          <w:sz w:val="22"/>
          <w:lang w:val="nl-BE"/>
        </w:rPr>
        <w:lastRenderedPageBreak/>
        <w:t xml:space="preserve">Resultaatsindicator 1: </w:t>
      </w:r>
      <w:r w:rsidR="00B96BE2" w:rsidRPr="00C06440">
        <w:rPr>
          <w:sz w:val="22"/>
          <w:lang w:val="nl-BE"/>
        </w:rPr>
        <w:t>Vanaf 2019 wordt in samenwerking</w:t>
      </w:r>
      <w:r w:rsidRPr="00C06440">
        <w:rPr>
          <w:sz w:val="22"/>
          <w:lang w:val="nl-BE"/>
        </w:rPr>
        <w:t xml:space="preserve"> met VFL </w:t>
      </w:r>
      <w:r w:rsidR="00B96BE2" w:rsidRPr="00C06440">
        <w:rPr>
          <w:sz w:val="22"/>
          <w:lang w:val="nl-BE"/>
        </w:rPr>
        <w:t xml:space="preserve">en andere partners werk gemaakt van een Daisy-aanbod voor </w:t>
      </w:r>
      <w:r w:rsidR="00671CEF">
        <w:rPr>
          <w:sz w:val="22"/>
          <w:lang w:val="nl-BE"/>
        </w:rPr>
        <w:t>mensen die Nederlands leren</w:t>
      </w:r>
      <w:r w:rsidR="00B96BE2" w:rsidRPr="00C06440">
        <w:rPr>
          <w:sz w:val="22"/>
          <w:lang w:val="nl-BE"/>
        </w:rPr>
        <w:t>.</w:t>
      </w:r>
    </w:p>
    <w:p w14:paraId="07D7C56C" w14:textId="77777777" w:rsidR="00E4115C" w:rsidRDefault="00E4115C" w:rsidP="001E7A88">
      <w:pPr>
        <w:ind w:left="708"/>
        <w:rPr>
          <w:sz w:val="22"/>
          <w:lang w:val="nl-BE"/>
        </w:rPr>
      </w:pPr>
      <w:r>
        <w:rPr>
          <w:i/>
          <w:sz w:val="22"/>
          <w:lang w:val="nl-BE"/>
        </w:rPr>
        <w:t>Resultaatsindicator 2:</w:t>
      </w:r>
      <w:r>
        <w:rPr>
          <w:sz w:val="22"/>
          <w:lang w:val="nl-BE"/>
        </w:rPr>
        <w:t xml:space="preserve"> De samenw</w:t>
      </w:r>
      <w:r w:rsidR="00C06440">
        <w:rPr>
          <w:sz w:val="22"/>
          <w:lang w:val="nl-BE"/>
        </w:rPr>
        <w:t>erking voor KJV, Jeugdboekenmaand</w:t>
      </w:r>
      <w:r>
        <w:rPr>
          <w:sz w:val="22"/>
          <w:lang w:val="nl-BE"/>
        </w:rPr>
        <w:t xml:space="preserve"> en andere projecten met </w:t>
      </w:r>
      <w:r w:rsidR="00B16CC1">
        <w:rPr>
          <w:sz w:val="22"/>
          <w:lang w:val="nl-BE"/>
        </w:rPr>
        <w:t>Iedereen Leest</w:t>
      </w:r>
      <w:r>
        <w:rPr>
          <w:sz w:val="22"/>
          <w:lang w:val="nl-BE"/>
        </w:rPr>
        <w:t xml:space="preserve"> loopt verder.</w:t>
      </w:r>
    </w:p>
    <w:p w14:paraId="7BBD870A" w14:textId="7CA86F1F" w:rsidR="003D1BFD" w:rsidRDefault="00143D55" w:rsidP="00E338EA">
      <w:pPr>
        <w:ind w:left="708"/>
        <w:rPr>
          <w:b/>
          <w:bCs/>
          <w:sz w:val="22"/>
          <w:lang w:val="nl-BE"/>
        </w:rPr>
      </w:pPr>
      <w:r>
        <w:rPr>
          <w:sz w:val="22"/>
          <w:lang w:val="nl-BE"/>
        </w:rPr>
        <w:br/>
      </w:r>
      <w:r w:rsidR="00E338EA" w:rsidRPr="00E338EA">
        <w:rPr>
          <w:sz w:val="22"/>
          <w:lang w:val="nl-BE"/>
        </w:rPr>
        <w:t>Begin 2019 contacteerden we Rudy Van Schoonbeek van uitgeverij Vrijdag</w:t>
      </w:r>
      <w:r w:rsidR="00CC0605">
        <w:rPr>
          <w:sz w:val="22"/>
          <w:lang w:val="nl-BE"/>
        </w:rPr>
        <w:t>, uitgever van de Wablieft-boeken en nauw betrokken bij de GAU</w:t>
      </w:r>
      <w:r w:rsidR="00E338EA" w:rsidRPr="00E338EA">
        <w:rPr>
          <w:sz w:val="22"/>
          <w:lang w:val="nl-BE"/>
        </w:rPr>
        <w:t xml:space="preserve"> (Groep Algemene Uitgevers) en FEP (Federation of European Publishers), om af te tasten of de Vlaamse uitgevers hun toestemming </w:t>
      </w:r>
      <w:r w:rsidR="003567E7">
        <w:rPr>
          <w:sz w:val="22"/>
          <w:lang w:val="nl-BE"/>
        </w:rPr>
        <w:t xml:space="preserve">zouden </w:t>
      </w:r>
      <w:r w:rsidR="00E338EA" w:rsidRPr="00E338EA">
        <w:rPr>
          <w:sz w:val="22"/>
          <w:lang w:val="nl-BE"/>
        </w:rPr>
        <w:t xml:space="preserve">willen verlenen om Daisy-boeken ook </w:t>
      </w:r>
      <w:r w:rsidR="00420745">
        <w:rPr>
          <w:sz w:val="22"/>
          <w:lang w:val="nl-BE"/>
        </w:rPr>
        <w:t xml:space="preserve">ter beschikking te stellen </w:t>
      </w:r>
      <w:r w:rsidR="00E338EA" w:rsidRPr="00E338EA">
        <w:rPr>
          <w:sz w:val="22"/>
          <w:lang w:val="nl-BE"/>
        </w:rPr>
        <w:t>voor mensen die Nederlands leren. We willen deze mensen niet rechtstreeks bedienen maar via de bibliotheken, de scholen en de centra voor basiseducatie. De vraag vanuit deze organisaties is groot.</w:t>
      </w:r>
      <w:r w:rsidR="00557F80">
        <w:rPr>
          <w:sz w:val="22"/>
          <w:lang w:val="nl-BE"/>
        </w:rPr>
        <w:br/>
      </w:r>
      <w:r w:rsidR="00557F80" w:rsidRPr="005D360C">
        <w:rPr>
          <w:sz w:val="22"/>
          <w:lang w:val="nl-BE"/>
        </w:rPr>
        <w:t>I</w:t>
      </w:r>
      <w:r w:rsidR="00E338EA" w:rsidRPr="005D360C">
        <w:rPr>
          <w:sz w:val="22"/>
          <w:lang w:val="nl-BE"/>
        </w:rPr>
        <w:t>n 2020</w:t>
      </w:r>
      <w:r w:rsidR="00945AD0" w:rsidRPr="005D360C">
        <w:rPr>
          <w:sz w:val="22"/>
          <w:lang w:val="nl-BE"/>
        </w:rPr>
        <w:t xml:space="preserve"> </w:t>
      </w:r>
      <w:r w:rsidR="00557F80" w:rsidRPr="005D360C">
        <w:rPr>
          <w:sz w:val="22"/>
          <w:lang w:val="nl-BE"/>
        </w:rPr>
        <w:t xml:space="preserve">werden </w:t>
      </w:r>
      <w:r w:rsidR="00945AD0" w:rsidRPr="005D360C">
        <w:rPr>
          <w:sz w:val="22"/>
          <w:lang w:val="nl-BE"/>
        </w:rPr>
        <w:t>zowel binnen de GAU als binnen FEP sleutelposities anders ingevuld.</w:t>
      </w:r>
      <w:r w:rsidR="00557F80" w:rsidRPr="005D360C">
        <w:rPr>
          <w:sz w:val="22"/>
          <w:lang w:val="nl-BE"/>
        </w:rPr>
        <w:br/>
        <w:t>I</w:t>
      </w:r>
      <w:r w:rsidR="00E338EA" w:rsidRPr="005D360C">
        <w:rPr>
          <w:sz w:val="22"/>
          <w:lang w:val="nl-BE"/>
        </w:rPr>
        <w:t>n januari 2021 vond een eerste gesprek plaats tussen Luisterpunt en de voorzitter van de GAU, Vé Bobelyn. We volgen dit verder op.</w:t>
      </w:r>
      <w:r w:rsidR="0038147F">
        <w:rPr>
          <w:sz w:val="22"/>
          <w:lang w:val="nl-BE"/>
        </w:rPr>
        <w:t xml:space="preserve"> </w:t>
      </w:r>
    </w:p>
    <w:p w14:paraId="61C27C90" w14:textId="0C5D45D1" w:rsidR="0038147F" w:rsidRDefault="00E338EA" w:rsidP="00364DBA">
      <w:pPr>
        <w:ind w:left="708"/>
        <w:rPr>
          <w:sz w:val="22"/>
          <w:lang w:val="nl-BE"/>
        </w:rPr>
      </w:pPr>
      <w:r w:rsidRPr="00E338EA">
        <w:rPr>
          <w:sz w:val="22"/>
          <w:lang w:val="nl-BE"/>
        </w:rPr>
        <w:br/>
        <w:t xml:space="preserve">De Wablieft-boeken </w:t>
      </w:r>
      <w:r w:rsidR="00420745">
        <w:rPr>
          <w:sz w:val="22"/>
          <w:lang w:val="nl-BE"/>
        </w:rPr>
        <w:t>zetten we nog</w:t>
      </w:r>
      <w:r w:rsidRPr="00E338EA">
        <w:rPr>
          <w:sz w:val="22"/>
          <w:lang w:val="nl-BE"/>
        </w:rPr>
        <w:t xml:space="preserve"> systematisch om, en in 2020 las Ine Wymersch zelf haar boek ‘Als je wieg op drijfzand staat’ in, op uitdrukkelijke vraag van de</w:t>
      </w:r>
      <w:r w:rsidR="00CA62BF">
        <w:rPr>
          <w:sz w:val="22"/>
          <w:lang w:val="nl-BE"/>
        </w:rPr>
        <w:t xml:space="preserve"> laaggeletterde</w:t>
      </w:r>
      <w:r w:rsidRPr="00E338EA">
        <w:rPr>
          <w:sz w:val="22"/>
          <w:lang w:val="nl-BE"/>
        </w:rPr>
        <w:t xml:space="preserve"> vrouw waarover dit boek gaat. Wablieft bracht de auteur en Luisterpunt samen. </w:t>
      </w:r>
    </w:p>
    <w:p w14:paraId="714C125A" w14:textId="77777777" w:rsidR="00364DBA" w:rsidRDefault="00364DBA" w:rsidP="00364DBA">
      <w:pPr>
        <w:ind w:left="708"/>
        <w:rPr>
          <w:sz w:val="22"/>
          <w:lang w:val="nl-BE"/>
        </w:rPr>
      </w:pPr>
    </w:p>
    <w:p w14:paraId="7D318277" w14:textId="24BB7AC7" w:rsidR="0038147F" w:rsidRDefault="00102E6D" w:rsidP="00364DBA">
      <w:pPr>
        <w:ind w:left="708"/>
        <w:jc w:val="center"/>
        <w:rPr>
          <w:noProof/>
        </w:rPr>
      </w:pPr>
      <w:r w:rsidRPr="009C2066">
        <w:rPr>
          <w:noProof/>
        </w:rPr>
        <w:drawing>
          <wp:inline distT="0" distB="0" distL="0" distR="0" wp14:anchorId="6109EF9C" wp14:editId="0EE77830">
            <wp:extent cx="5234940" cy="2924650"/>
            <wp:effectExtent l="0" t="0" r="3810" b="9525"/>
            <wp:docPr id="1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rotWithShape="1">
                    <a:blip r:embed="rId57">
                      <a:extLst>
                        <a:ext uri="{28A0092B-C50C-407E-A947-70E740481C1C}">
                          <a14:useLocalDpi xmlns:a14="http://schemas.microsoft.com/office/drawing/2010/main" val="0"/>
                        </a:ext>
                      </a:extLst>
                    </a:blip>
                    <a:srcRect t="20421"/>
                    <a:stretch/>
                  </pic:blipFill>
                  <pic:spPr bwMode="auto">
                    <a:xfrm>
                      <a:off x="0" y="0"/>
                      <a:ext cx="5263268" cy="2940476"/>
                    </a:xfrm>
                    <a:prstGeom prst="rect">
                      <a:avLst/>
                    </a:prstGeom>
                    <a:noFill/>
                    <a:ln>
                      <a:noFill/>
                    </a:ln>
                    <a:extLst>
                      <a:ext uri="{53640926-AAD7-44D8-BBD7-CCE9431645EC}">
                        <a14:shadowObscured xmlns:a14="http://schemas.microsoft.com/office/drawing/2010/main"/>
                      </a:ext>
                    </a:extLst>
                  </pic:spPr>
                </pic:pic>
              </a:graphicData>
            </a:graphic>
          </wp:inline>
        </w:drawing>
      </w:r>
    </w:p>
    <w:p w14:paraId="21C6ED1D" w14:textId="77777777" w:rsidR="00E20C60" w:rsidRDefault="003973CF" w:rsidP="00E20C60">
      <w:pPr>
        <w:ind w:left="708"/>
        <w:rPr>
          <w:sz w:val="22"/>
          <w:lang w:val="nl-BE"/>
        </w:rPr>
      </w:pPr>
      <w:r w:rsidRPr="003973CF">
        <w:rPr>
          <w:i/>
          <w:iCs/>
          <w:noProof/>
          <w:sz w:val="18"/>
          <w:szCs w:val="18"/>
        </w:rPr>
        <w:t>Ine Van Wymersch</w:t>
      </w:r>
      <w:r w:rsidR="00364DBA">
        <w:rPr>
          <w:i/>
          <w:iCs/>
          <w:noProof/>
          <w:sz w:val="18"/>
          <w:szCs w:val="18"/>
        </w:rPr>
        <w:t xml:space="preserve"> leest haar boek ‘Als je wieg op drijfzand staat’ in in onze huisstudio.</w:t>
      </w:r>
      <w:r w:rsidR="00E338EA" w:rsidRPr="00E338EA">
        <w:rPr>
          <w:sz w:val="22"/>
          <w:lang w:val="nl-BE"/>
        </w:rPr>
        <w:br/>
      </w:r>
    </w:p>
    <w:p w14:paraId="5F7D2A6F" w14:textId="02E4E236" w:rsidR="00E338EA" w:rsidRPr="00E20C60" w:rsidRDefault="00E338EA" w:rsidP="00E20C60">
      <w:pPr>
        <w:ind w:left="708"/>
        <w:rPr>
          <w:i/>
          <w:iCs/>
          <w:noProof/>
          <w:sz w:val="18"/>
          <w:szCs w:val="18"/>
        </w:rPr>
      </w:pPr>
      <w:r w:rsidRPr="00E338EA">
        <w:rPr>
          <w:sz w:val="22"/>
          <w:lang w:val="nl-BE"/>
        </w:rPr>
        <w:t>We n</w:t>
      </w:r>
      <w:r w:rsidR="005D360C">
        <w:rPr>
          <w:sz w:val="22"/>
          <w:lang w:val="nl-BE"/>
        </w:rPr>
        <w:t>a</w:t>
      </w:r>
      <w:r w:rsidRPr="00E338EA">
        <w:rPr>
          <w:sz w:val="22"/>
          <w:lang w:val="nl-BE"/>
        </w:rPr>
        <w:t xml:space="preserve">men deel aan </w:t>
      </w:r>
      <w:r w:rsidR="00557F80">
        <w:rPr>
          <w:sz w:val="22"/>
          <w:lang w:val="nl-BE"/>
        </w:rPr>
        <w:t xml:space="preserve">een aantal </w:t>
      </w:r>
      <w:r w:rsidRPr="00E338EA">
        <w:rPr>
          <w:sz w:val="22"/>
          <w:lang w:val="nl-BE"/>
        </w:rPr>
        <w:t>activiteiten van Literatuur Vlaanderen, o</w:t>
      </w:r>
      <w:r w:rsidR="003D1BFD">
        <w:rPr>
          <w:sz w:val="22"/>
          <w:lang w:val="nl-BE"/>
        </w:rPr>
        <w:t>nder meer</w:t>
      </w:r>
      <w:r w:rsidRPr="00E338EA">
        <w:rPr>
          <w:sz w:val="22"/>
          <w:lang w:val="nl-BE"/>
        </w:rPr>
        <w:t xml:space="preserve"> aan een workshop / brainstormsessie voor input voor het nieuw meerjarenplan begin 2020</w:t>
      </w:r>
      <w:r w:rsidR="003D1BFD">
        <w:rPr>
          <w:sz w:val="22"/>
          <w:lang w:val="nl-BE"/>
        </w:rPr>
        <w:t>.</w:t>
      </w:r>
      <w:r w:rsidR="00557F80">
        <w:rPr>
          <w:sz w:val="22"/>
          <w:lang w:val="nl-BE"/>
        </w:rPr>
        <w:t xml:space="preserve"> Voor de blog van ’Every story matters’ interviewde Literatuur Vlaande</w:t>
      </w:r>
      <w:r w:rsidR="005D360C">
        <w:rPr>
          <w:sz w:val="22"/>
          <w:lang w:val="nl-BE"/>
        </w:rPr>
        <w:t>r</w:t>
      </w:r>
      <w:r w:rsidR="00557F80">
        <w:rPr>
          <w:sz w:val="22"/>
          <w:lang w:val="nl-BE"/>
        </w:rPr>
        <w:t>en Saskia Boets, die hierbij de focus legde op ‘Every reader matters’ (</w:t>
      </w:r>
      <w:hyperlink r:id="rId58" w:history="1">
        <w:r w:rsidR="00557F80" w:rsidRPr="00B854CA">
          <w:rPr>
            <w:rStyle w:val="Hyperlink"/>
            <w:sz w:val="22"/>
            <w:lang w:val="nl-BE"/>
          </w:rPr>
          <w:t>www.everystorymatters.eu/blog-1</w:t>
        </w:r>
      </w:hyperlink>
      <w:r w:rsidR="00557F80">
        <w:rPr>
          <w:sz w:val="22"/>
          <w:lang w:val="nl-BE"/>
        </w:rPr>
        <w:t xml:space="preserve"> - Engelstalig). </w:t>
      </w:r>
      <w:r w:rsidR="00557F80">
        <w:rPr>
          <w:sz w:val="22"/>
          <w:lang w:val="nl-BE"/>
        </w:rPr>
        <w:br/>
        <w:t>In 2021 participeert Diego Anthoons aan het traject ‘Every story matters’.</w:t>
      </w:r>
    </w:p>
    <w:p w14:paraId="5FD1BCD0" w14:textId="77777777" w:rsidR="00E338EA" w:rsidRPr="00E338EA" w:rsidRDefault="00E338EA" w:rsidP="00E338EA">
      <w:pPr>
        <w:ind w:left="708"/>
        <w:rPr>
          <w:sz w:val="22"/>
          <w:lang w:val="nl-BE"/>
        </w:rPr>
      </w:pPr>
      <w:r w:rsidRPr="00E338EA">
        <w:rPr>
          <w:sz w:val="22"/>
          <w:lang w:val="nl-BE"/>
        </w:rPr>
        <w:br/>
        <w:t>Een masterstudente leverde een interessante masterproef af over Daisy-boeken voor mensen die Nederlands leren. Hiervoor voer</w:t>
      </w:r>
      <w:r w:rsidR="0089224C">
        <w:rPr>
          <w:sz w:val="22"/>
          <w:lang w:val="nl-BE"/>
        </w:rPr>
        <w:t>de</w:t>
      </w:r>
      <w:r w:rsidRPr="00E338EA">
        <w:rPr>
          <w:sz w:val="22"/>
          <w:lang w:val="nl-BE"/>
        </w:rPr>
        <w:t xml:space="preserve"> ze onderzoek bij de centra voor basiseducatie en andere organisaties die NT2-onderwijs aanbieden. Door Covid</w:t>
      </w:r>
      <w:r w:rsidR="0089224C">
        <w:rPr>
          <w:sz w:val="22"/>
          <w:lang w:val="nl-BE"/>
        </w:rPr>
        <w:t>-</w:t>
      </w:r>
      <w:r w:rsidRPr="00E338EA">
        <w:rPr>
          <w:sz w:val="22"/>
          <w:lang w:val="nl-BE"/>
        </w:rPr>
        <w:t xml:space="preserve">19 was het onmogelijk om uitgebreide interviewsessies te organiseren, maar de masterproef lost zeker onze verwachtingen in. Het is een interessant werkstuk geworden, met een schat aan literatuurbronnen. </w:t>
      </w:r>
      <w:r w:rsidR="00CA62BF" w:rsidRPr="00CA62BF">
        <w:rPr>
          <w:sz w:val="22"/>
        </w:rPr>
        <w:t xml:space="preserve">Zowel docenten als cursisten </w:t>
      </w:r>
      <w:r w:rsidR="00CA62BF" w:rsidRPr="00CA62BF">
        <w:rPr>
          <w:sz w:val="22"/>
        </w:rPr>
        <w:lastRenderedPageBreak/>
        <w:t>geloven in de didactische mogelijkheden,</w:t>
      </w:r>
      <w:r w:rsidR="00D16A3C">
        <w:rPr>
          <w:sz w:val="22"/>
        </w:rPr>
        <w:t xml:space="preserve"> en</w:t>
      </w:r>
      <w:r w:rsidR="00CA62BF" w:rsidRPr="00CA62BF">
        <w:rPr>
          <w:sz w:val="22"/>
        </w:rPr>
        <w:t xml:space="preserve"> de talige en niet-talige voordelen van Daisy-boeken.</w:t>
      </w:r>
      <w:r w:rsidR="00CA62BF">
        <w:rPr>
          <w:sz w:val="22"/>
          <w:lang w:val="nl-BE"/>
        </w:rPr>
        <w:t xml:space="preserve"> T</w:t>
      </w:r>
      <w:r w:rsidRPr="00E338EA">
        <w:rPr>
          <w:sz w:val="22"/>
          <w:lang w:val="nl-BE"/>
        </w:rPr>
        <w:t>ijdens het academiejaar 2020-2021 werkt een andere masterstudente verder rond dit thema</w:t>
      </w:r>
      <w:r w:rsidR="00CA62BF">
        <w:rPr>
          <w:sz w:val="22"/>
          <w:lang w:val="nl-BE"/>
        </w:rPr>
        <w:t xml:space="preserve">, zij focust extra op de motiverende kracht van Daisy-boeken en de mogelijke invloed op </w:t>
      </w:r>
      <w:r w:rsidR="00CA62BF" w:rsidRPr="00CA62BF">
        <w:rPr>
          <w:sz w:val="22"/>
          <w:lang w:val="nl-BE"/>
        </w:rPr>
        <w:t xml:space="preserve">luister-, lees- </w:t>
      </w:r>
      <w:r w:rsidR="00D16A3C">
        <w:rPr>
          <w:sz w:val="22"/>
          <w:lang w:val="nl-BE"/>
        </w:rPr>
        <w:t>en/</w:t>
      </w:r>
      <w:r w:rsidR="00CA62BF" w:rsidRPr="00CA62BF">
        <w:rPr>
          <w:sz w:val="22"/>
          <w:lang w:val="nl-BE"/>
        </w:rPr>
        <w:t>of leerplezier</w:t>
      </w:r>
      <w:r w:rsidR="00CA62BF">
        <w:rPr>
          <w:sz w:val="22"/>
          <w:lang w:val="nl-BE"/>
        </w:rPr>
        <w:t>.</w:t>
      </w:r>
    </w:p>
    <w:p w14:paraId="0C456543" w14:textId="77777777" w:rsidR="00E338EA" w:rsidRDefault="00E338EA" w:rsidP="00E338EA">
      <w:pPr>
        <w:ind w:left="708"/>
        <w:rPr>
          <w:sz w:val="22"/>
          <w:lang w:val="nl-BE"/>
        </w:rPr>
      </w:pPr>
      <w:r w:rsidRPr="00E338EA">
        <w:rPr>
          <w:sz w:val="22"/>
          <w:lang w:val="nl-BE"/>
        </w:rPr>
        <w:br/>
        <w:t>De samenwerking met Iedereen Leest verloopt prima: we houden elkaar op de hoogte van de KJV en de Jeugdboekenmaand (JBM), we krijgen tijdig de genomineerde boeken (KJV) en de leestips (JBM) doorgespeeld zodat wij in actie kunnen schieten voor de omzettingen van de boeken die nog in onze collectie ontbreken.</w:t>
      </w:r>
      <w:r w:rsidRPr="00E338EA">
        <w:rPr>
          <w:sz w:val="22"/>
          <w:lang w:val="nl-BE"/>
        </w:rPr>
        <w:br/>
        <w:t xml:space="preserve">Een fijne verwezenlijking is de verwijzing naar Daisy-boeken op </w:t>
      </w:r>
      <w:hyperlink r:id="rId59" w:history="1">
        <w:r w:rsidRPr="00E338EA">
          <w:rPr>
            <w:color w:val="0563C1"/>
            <w:sz w:val="22"/>
            <w:u w:val="single"/>
            <w:lang w:val="nl-BE"/>
          </w:rPr>
          <w:t>Boekenzoeker.be</w:t>
        </w:r>
      </w:hyperlink>
      <w:r w:rsidRPr="00E338EA">
        <w:rPr>
          <w:sz w:val="22"/>
          <w:lang w:val="nl-BE"/>
        </w:rPr>
        <w:t>: bij elk boek dat ook als Daisy-boek bestaat, staat een luisterfragment en een link naar dat boek in onze online catalogus.</w:t>
      </w:r>
    </w:p>
    <w:p w14:paraId="5D4A6BD1" w14:textId="77777777" w:rsidR="00A83E9E" w:rsidRPr="00E338EA" w:rsidRDefault="00A83E9E" w:rsidP="00E338EA">
      <w:pPr>
        <w:ind w:left="708"/>
        <w:rPr>
          <w:sz w:val="22"/>
          <w:lang w:val="nl-BE"/>
        </w:rPr>
      </w:pPr>
    </w:p>
    <w:p w14:paraId="2A43AE08" w14:textId="69CF2FA7" w:rsidR="009500D4" w:rsidRDefault="00102E6D" w:rsidP="009500D4">
      <w:pPr>
        <w:ind w:left="708"/>
        <w:rPr>
          <w:i/>
          <w:iCs/>
          <w:sz w:val="18"/>
          <w:szCs w:val="18"/>
          <w:lang w:val="nl-BE"/>
        </w:rPr>
      </w:pPr>
      <w:r w:rsidRPr="00E338EA">
        <w:rPr>
          <w:rFonts w:eastAsia="Calibri"/>
          <w:noProof/>
          <w:sz w:val="20"/>
          <w:szCs w:val="22"/>
          <w:lang w:eastAsia="en-US"/>
        </w:rPr>
        <w:drawing>
          <wp:inline distT="0" distB="0" distL="0" distR="0" wp14:anchorId="6E5CC570" wp14:editId="7D6F29D1">
            <wp:extent cx="5106670" cy="3407410"/>
            <wp:effectExtent l="19050" t="19050" r="17780" b="21590"/>
            <wp:docPr id="2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06670" cy="3407410"/>
                    </a:xfrm>
                    <a:prstGeom prst="rect">
                      <a:avLst/>
                    </a:prstGeom>
                    <a:noFill/>
                    <a:ln w="9525" cmpd="sng">
                      <a:solidFill>
                        <a:srgbClr val="007A9C"/>
                      </a:solidFill>
                      <a:miter lim="800000"/>
                      <a:headEnd/>
                      <a:tailEnd/>
                    </a:ln>
                    <a:effectLst/>
                  </pic:spPr>
                </pic:pic>
              </a:graphicData>
            </a:graphic>
          </wp:inline>
        </w:drawing>
      </w:r>
      <w:r w:rsidR="00E338EA" w:rsidRPr="00E338EA">
        <w:rPr>
          <w:sz w:val="22"/>
          <w:lang w:val="nl-BE"/>
        </w:rPr>
        <w:br/>
      </w:r>
      <w:r w:rsidR="00D16A3C">
        <w:rPr>
          <w:i/>
          <w:iCs/>
          <w:sz w:val="18"/>
          <w:szCs w:val="18"/>
          <w:lang w:val="nl-BE"/>
        </w:rPr>
        <w:t>Schermbeeld</w:t>
      </w:r>
      <w:r w:rsidR="00E338EA" w:rsidRPr="003973CF">
        <w:rPr>
          <w:i/>
          <w:iCs/>
          <w:sz w:val="18"/>
          <w:szCs w:val="18"/>
          <w:lang w:val="nl-BE"/>
        </w:rPr>
        <w:t xml:space="preserve"> van Boekenzoeker.be, </w:t>
      </w:r>
      <w:r w:rsidR="0089224C" w:rsidRPr="003973CF">
        <w:rPr>
          <w:i/>
          <w:iCs/>
          <w:sz w:val="18"/>
          <w:szCs w:val="18"/>
          <w:lang w:val="nl-BE"/>
        </w:rPr>
        <w:t>met een luisterfragment bij het boek en een</w:t>
      </w:r>
      <w:r w:rsidR="00E338EA" w:rsidRPr="003973CF">
        <w:rPr>
          <w:i/>
          <w:iCs/>
          <w:sz w:val="18"/>
          <w:szCs w:val="18"/>
          <w:lang w:val="nl-BE"/>
        </w:rPr>
        <w:t xml:space="preserve"> verwijzing naar Luisterpuntbibliotheek</w:t>
      </w:r>
      <w:r w:rsidR="0089224C" w:rsidRPr="003973CF">
        <w:rPr>
          <w:i/>
          <w:iCs/>
          <w:sz w:val="18"/>
          <w:szCs w:val="18"/>
          <w:lang w:val="nl-BE"/>
        </w:rPr>
        <w:t>.</w:t>
      </w:r>
    </w:p>
    <w:p w14:paraId="0B171EC6" w14:textId="7FFAFFB6" w:rsidR="00E338EA" w:rsidRDefault="00E338EA" w:rsidP="009500D4">
      <w:pPr>
        <w:ind w:left="708"/>
        <w:rPr>
          <w:sz w:val="22"/>
          <w:lang w:val="nl-BE"/>
        </w:rPr>
      </w:pPr>
      <w:r w:rsidRPr="00E338EA">
        <w:rPr>
          <w:sz w:val="22"/>
          <w:lang w:val="nl-BE"/>
        </w:rPr>
        <w:br/>
        <w:t xml:space="preserve">Geert Ruebens, en na zijn pensionering Saskia Boets, maakt deel uit van het </w:t>
      </w:r>
      <w:r w:rsidR="003973CF">
        <w:rPr>
          <w:sz w:val="22"/>
          <w:lang w:val="nl-BE"/>
        </w:rPr>
        <w:t>B</w:t>
      </w:r>
      <w:r w:rsidRPr="00E338EA">
        <w:rPr>
          <w:sz w:val="22"/>
          <w:lang w:val="nl-BE"/>
        </w:rPr>
        <w:t>oekenoverleg en tracht er te waken over voldoende aandacht voor personen met een leesbeperking en toegankelijk publiceren.</w:t>
      </w:r>
      <w:r w:rsidRPr="00E338EA">
        <w:rPr>
          <w:sz w:val="22"/>
          <w:lang w:val="nl-BE"/>
        </w:rPr>
        <w:br/>
      </w:r>
      <w:r w:rsidRPr="00E338EA">
        <w:rPr>
          <w:sz w:val="22"/>
          <w:lang w:val="nl-BE"/>
        </w:rPr>
        <w:br/>
        <w:t>Saskia Boets volgt het Overleg Literaire Organisatoren (OLO)</w:t>
      </w:r>
      <w:r w:rsidR="0089224C">
        <w:rPr>
          <w:sz w:val="22"/>
          <w:lang w:val="nl-BE"/>
        </w:rPr>
        <w:t xml:space="preserve"> op</w:t>
      </w:r>
      <w:r w:rsidRPr="00E338EA">
        <w:rPr>
          <w:sz w:val="22"/>
          <w:lang w:val="nl-BE"/>
        </w:rPr>
        <w:t xml:space="preserve">. </w:t>
      </w:r>
      <w:hyperlink r:id="rId61" w:history="1">
        <w:r w:rsidR="0089224C" w:rsidRPr="0089224C">
          <w:rPr>
            <w:rStyle w:val="Hyperlink"/>
            <w:sz w:val="22"/>
            <w:lang w:val="nl-BE"/>
          </w:rPr>
          <w:t>Het OLO</w:t>
        </w:r>
      </w:hyperlink>
      <w:r w:rsidRPr="00E338EA">
        <w:rPr>
          <w:sz w:val="22"/>
          <w:lang w:val="nl-BE"/>
        </w:rPr>
        <w:t xml:space="preserve"> verenigt de ruim 180 literaire organisaties en organisatoren in heel Vlaanderen: van grote instellingen tot individuele curatoren. Het OLO behartigt de belangen van deze spelers en brengt hen samen tijdens inspiratiedagen.</w:t>
      </w:r>
    </w:p>
    <w:p w14:paraId="11045059" w14:textId="3CC43286" w:rsidR="00E338EA" w:rsidRPr="00E338EA" w:rsidRDefault="00E338EA" w:rsidP="00E20C60">
      <w:pPr>
        <w:ind w:left="708"/>
        <w:rPr>
          <w:rFonts w:eastAsia="Calibri"/>
          <w:sz w:val="20"/>
          <w:szCs w:val="22"/>
          <w:lang w:val="nl-BE" w:eastAsia="en-US"/>
        </w:rPr>
      </w:pPr>
      <w:r w:rsidRPr="00E338EA">
        <w:rPr>
          <w:sz w:val="22"/>
          <w:lang w:val="nl-BE"/>
        </w:rPr>
        <w:lastRenderedPageBreak/>
        <w:br/>
      </w:r>
      <w:r w:rsidR="00102E6D" w:rsidRPr="00E338EA">
        <w:rPr>
          <w:rFonts w:eastAsia="Calibri"/>
          <w:noProof/>
          <w:sz w:val="20"/>
          <w:szCs w:val="22"/>
          <w:lang w:eastAsia="en-US"/>
        </w:rPr>
        <w:drawing>
          <wp:inline distT="0" distB="0" distL="0" distR="0" wp14:anchorId="780F450F" wp14:editId="1DD43146">
            <wp:extent cx="5210175" cy="2933065"/>
            <wp:effectExtent l="0" t="0" r="0" b="0"/>
            <wp:docPr id="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10175" cy="2933065"/>
                    </a:xfrm>
                    <a:prstGeom prst="rect">
                      <a:avLst/>
                    </a:prstGeom>
                    <a:noFill/>
                    <a:ln>
                      <a:noFill/>
                    </a:ln>
                  </pic:spPr>
                </pic:pic>
              </a:graphicData>
            </a:graphic>
          </wp:inline>
        </w:drawing>
      </w:r>
      <w:r w:rsidRPr="00E338EA">
        <w:rPr>
          <w:rFonts w:eastAsia="Calibri"/>
          <w:sz w:val="20"/>
          <w:szCs w:val="22"/>
          <w:lang w:val="nl-BE" w:eastAsia="en-US"/>
        </w:rPr>
        <w:br/>
      </w:r>
      <w:r w:rsidR="002C3BBD">
        <w:rPr>
          <w:rFonts w:eastAsia="Calibri"/>
          <w:i/>
          <w:iCs/>
          <w:sz w:val="18"/>
          <w:szCs w:val="18"/>
          <w:lang w:val="nl-BE" w:eastAsia="en-US"/>
        </w:rPr>
        <w:t>Grote</w:t>
      </w:r>
      <w:r w:rsidRPr="003973CF">
        <w:rPr>
          <w:rFonts w:eastAsia="Calibri"/>
          <w:i/>
          <w:iCs/>
          <w:sz w:val="18"/>
          <w:szCs w:val="18"/>
          <w:lang w:val="nl-BE" w:eastAsia="en-US"/>
        </w:rPr>
        <w:t xml:space="preserve"> tafel met errond vertegenwoordigers van literaire organisatoren, tijdens een overleg bij deBuren © Sarah Ouaamari</w:t>
      </w:r>
    </w:p>
    <w:p w14:paraId="0E2D3792" w14:textId="77777777" w:rsidR="00E4115C" w:rsidRDefault="00E4115C" w:rsidP="001E7A88">
      <w:pPr>
        <w:rPr>
          <w:sz w:val="22"/>
          <w:szCs w:val="22"/>
          <w:lang w:val="nl-BE"/>
        </w:rPr>
      </w:pPr>
    </w:p>
    <w:p w14:paraId="77B9944F" w14:textId="77777777" w:rsidR="00E4115C" w:rsidRDefault="00E4115C" w:rsidP="001E7A88">
      <w:pPr>
        <w:numPr>
          <w:ilvl w:val="0"/>
          <w:numId w:val="4"/>
        </w:numPr>
        <w:rPr>
          <w:sz w:val="22"/>
          <w:szCs w:val="22"/>
          <w:lang w:val="nl-BE"/>
        </w:rPr>
      </w:pPr>
      <w:r>
        <w:rPr>
          <w:sz w:val="22"/>
          <w:szCs w:val="22"/>
          <w:lang w:val="nl-BE"/>
        </w:rPr>
        <w:t>Actie</w:t>
      </w:r>
      <w:r w:rsidR="000C7DED">
        <w:rPr>
          <w:sz w:val="22"/>
          <w:szCs w:val="22"/>
          <w:lang w:val="nl-BE"/>
        </w:rPr>
        <w:t xml:space="preserve">f participeren </w:t>
      </w:r>
      <w:r>
        <w:rPr>
          <w:sz w:val="22"/>
          <w:szCs w:val="22"/>
          <w:lang w:val="nl-BE"/>
        </w:rPr>
        <w:t xml:space="preserve">aan </w:t>
      </w:r>
      <w:r w:rsidRPr="004E5343">
        <w:rPr>
          <w:b/>
          <w:sz w:val="22"/>
          <w:szCs w:val="22"/>
          <w:lang w:val="nl-BE"/>
        </w:rPr>
        <w:t xml:space="preserve">IFLA </w:t>
      </w:r>
      <w:r>
        <w:rPr>
          <w:sz w:val="22"/>
          <w:szCs w:val="22"/>
          <w:lang w:val="nl-BE"/>
        </w:rPr>
        <w:t>en andere</w:t>
      </w:r>
      <w:r w:rsidR="00C06440">
        <w:rPr>
          <w:sz w:val="22"/>
          <w:szCs w:val="22"/>
          <w:lang w:val="nl-BE"/>
        </w:rPr>
        <w:t xml:space="preserve"> (</w:t>
      </w:r>
      <w:r>
        <w:rPr>
          <w:sz w:val="22"/>
          <w:szCs w:val="22"/>
          <w:lang w:val="nl-BE"/>
        </w:rPr>
        <w:t>internationale</w:t>
      </w:r>
      <w:r w:rsidR="00C06440">
        <w:rPr>
          <w:sz w:val="22"/>
          <w:szCs w:val="22"/>
          <w:lang w:val="nl-BE"/>
        </w:rPr>
        <w:t>)</w:t>
      </w:r>
      <w:r>
        <w:rPr>
          <w:sz w:val="22"/>
          <w:szCs w:val="22"/>
          <w:lang w:val="nl-BE"/>
        </w:rPr>
        <w:t xml:space="preserve"> bibliotheekactoren</w:t>
      </w:r>
      <w:r w:rsidR="00C06440">
        <w:rPr>
          <w:sz w:val="22"/>
          <w:szCs w:val="22"/>
          <w:lang w:val="nl-BE"/>
        </w:rPr>
        <w:t>.</w:t>
      </w:r>
    </w:p>
    <w:p w14:paraId="257B845A" w14:textId="77777777" w:rsidR="00E4115C" w:rsidRDefault="00E4115C" w:rsidP="001E7A88">
      <w:pPr>
        <w:ind w:left="720"/>
        <w:rPr>
          <w:sz w:val="22"/>
          <w:szCs w:val="22"/>
          <w:lang w:val="nl-BE"/>
        </w:rPr>
      </w:pPr>
      <w:r w:rsidRPr="00C06440">
        <w:rPr>
          <w:i/>
          <w:sz w:val="22"/>
          <w:szCs w:val="22"/>
          <w:lang w:val="nl-BE"/>
        </w:rPr>
        <w:t xml:space="preserve">Resultaatsindicator: </w:t>
      </w:r>
      <w:r w:rsidR="00B96BE2" w:rsidRPr="00C06440">
        <w:rPr>
          <w:sz w:val="22"/>
          <w:szCs w:val="22"/>
          <w:lang w:val="nl-BE"/>
        </w:rPr>
        <w:t xml:space="preserve">Luisterpunt beschikt over een actief lidmaatschap </w:t>
      </w:r>
      <w:bookmarkStart w:id="42" w:name="_Hlk65964353"/>
      <w:r w:rsidR="00B96BE2" w:rsidRPr="00C06440">
        <w:rPr>
          <w:sz w:val="22"/>
          <w:szCs w:val="22"/>
          <w:lang w:val="nl-BE"/>
        </w:rPr>
        <w:t>van de stuurgroep van de IFLA-sectie ‘Libraries Serving Persons with Print Disabilities’ (LPD).</w:t>
      </w:r>
      <w:bookmarkEnd w:id="42"/>
    </w:p>
    <w:p w14:paraId="0E9128AC" w14:textId="77777777" w:rsidR="00AB6A57" w:rsidRDefault="00AB6A57" w:rsidP="001E7A88">
      <w:pPr>
        <w:ind w:left="720"/>
        <w:rPr>
          <w:sz w:val="22"/>
          <w:szCs w:val="22"/>
          <w:lang w:val="nl-BE"/>
        </w:rPr>
      </w:pPr>
    </w:p>
    <w:p w14:paraId="71D1F5E5" w14:textId="3437B627" w:rsidR="00F81813" w:rsidRDefault="00F81813" w:rsidP="00FF65E0">
      <w:pPr>
        <w:ind w:left="720"/>
        <w:rPr>
          <w:iCs/>
          <w:sz w:val="22"/>
          <w:szCs w:val="22"/>
        </w:rPr>
      </w:pPr>
      <w:r>
        <w:rPr>
          <w:iCs/>
          <w:sz w:val="22"/>
          <w:szCs w:val="22"/>
        </w:rPr>
        <w:t xml:space="preserve">Saskia Boets maakt deel uit van </w:t>
      </w:r>
      <w:r w:rsidRPr="00F81813">
        <w:rPr>
          <w:iCs/>
          <w:sz w:val="22"/>
          <w:szCs w:val="22"/>
          <w:lang w:val="nl-BE"/>
        </w:rPr>
        <w:t>de stuurgroep van de IFLA-sectie ‘Libraries Serving Persons with Print Disabilities’ (LPD).</w:t>
      </w:r>
      <w:r>
        <w:rPr>
          <w:iCs/>
          <w:sz w:val="22"/>
          <w:szCs w:val="22"/>
          <w:lang w:val="nl-BE"/>
        </w:rPr>
        <w:t xml:space="preserve"> Ze</w:t>
      </w:r>
      <w:r w:rsidRPr="00F81813">
        <w:rPr>
          <w:iCs/>
          <w:sz w:val="22"/>
          <w:szCs w:val="22"/>
          <w:lang w:val="nl-BE"/>
        </w:rPr>
        <w:t xml:space="preserve"> volgt ook de ontwikkelingen en initiatieven van de sectie ‘Library Services for People with Special Needs (LSN).</w:t>
      </w:r>
      <w:r>
        <w:rPr>
          <w:iCs/>
          <w:sz w:val="22"/>
          <w:szCs w:val="22"/>
        </w:rPr>
        <w:br/>
      </w:r>
    </w:p>
    <w:p w14:paraId="67C81898" w14:textId="77777777" w:rsidR="00BF59BD" w:rsidRDefault="00FF65E0" w:rsidP="00BF59BD">
      <w:pPr>
        <w:ind w:left="720"/>
        <w:rPr>
          <w:iCs/>
          <w:sz w:val="22"/>
          <w:szCs w:val="22"/>
        </w:rPr>
      </w:pPr>
      <w:r w:rsidRPr="00FF65E0">
        <w:rPr>
          <w:iCs/>
          <w:sz w:val="22"/>
          <w:szCs w:val="22"/>
        </w:rPr>
        <w:t xml:space="preserve">In 2020 werden zowel de LPD-wintermeeting in maart in Den Haag als de IFLA-conferentie in augustus in Dublin </w:t>
      </w:r>
      <w:r w:rsidR="0089224C">
        <w:rPr>
          <w:iCs/>
          <w:sz w:val="22"/>
          <w:szCs w:val="22"/>
        </w:rPr>
        <w:t>geannuleerd</w:t>
      </w:r>
      <w:r w:rsidRPr="00FF65E0">
        <w:rPr>
          <w:iCs/>
          <w:sz w:val="22"/>
          <w:szCs w:val="22"/>
        </w:rPr>
        <w:t>, dit omwille van Covid</w:t>
      </w:r>
      <w:r w:rsidR="0089224C">
        <w:rPr>
          <w:iCs/>
          <w:sz w:val="22"/>
          <w:szCs w:val="22"/>
        </w:rPr>
        <w:t>-</w:t>
      </w:r>
      <w:r w:rsidRPr="00FF65E0">
        <w:rPr>
          <w:iCs/>
          <w:sz w:val="22"/>
          <w:szCs w:val="22"/>
        </w:rPr>
        <w:t>19.</w:t>
      </w:r>
      <w:r w:rsidRPr="00FF65E0">
        <w:rPr>
          <w:iCs/>
          <w:sz w:val="22"/>
          <w:szCs w:val="22"/>
        </w:rPr>
        <w:br/>
        <w:t>Gepland was dat Geert Ruebens en Saskia Boets de wintermeeting zouden bijwonen en dat Saskia Boets zou deelnemen aan de conferentie in de zomer.</w:t>
      </w:r>
      <w:r w:rsidRPr="00FF65E0">
        <w:rPr>
          <w:iCs/>
          <w:sz w:val="22"/>
          <w:szCs w:val="22"/>
        </w:rPr>
        <w:br/>
      </w:r>
      <w:r w:rsidRPr="00FF65E0">
        <w:rPr>
          <w:iCs/>
          <w:sz w:val="22"/>
          <w:szCs w:val="22"/>
        </w:rPr>
        <w:br/>
        <w:t xml:space="preserve">In </w:t>
      </w:r>
      <w:r w:rsidR="00D16A3C">
        <w:rPr>
          <w:iCs/>
          <w:sz w:val="22"/>
          <w:szCs w:val="22"/>
        </w:rPr>
        <w:t>plaats daarvan</w:t>
      </w:r>
      <w:r w:rsidRPr="00FF65E0">
        <w:rPr>
          <w:iCs/>
          <w:sz w:val="22"/>
          <w:szCs w:val="22"/>
        </w:rPr>
        <w:t xml:space="preserve"> vond</w:t>
      </w:r>
      <w:r w:rsidR="00D16A3C">
        <w:rPr>
          <w:iCs/>
          <w:sz w:val="22"/>
          <w:szCs w:val="22"/>
        </w:rPr>
        <w:t>en</w:t>
      </w:r>
      <w:r w:rsidRPr="00FF65E0">
        <w:rPr>
          <w:iCs/>
          <w:sz w:val="22"/>
          <w:szCs w:val="22"/>
        </w:rPr>
        <w:t xml:space="preserve"> een aantal </w:t>
      </w:r>
      <w:r w:rsidR="00CC0605">
        <w:rPr>
          <w:iCs/>
          <w:sz w:val="22"/>
          <w:szCs w:val="22"/>
        </w:rPr>
        <w:t xml:space="preserve">online </w:t>
      </w:r>
      <w:r w:rsidRPr="00FF65E0">
        <w:rPr>
          <w:iCs/>
          <w:sz w:val="22"/>
          <w:szCs w:val="22"/>
        </w:rPr>
        <w:t>bijeenkomsten plaats en werd de ‘LPD Newsletter’ nieuw leven ingeblazen.</w:t>
      </w:r>
      <w:r w:rsidRPr="00FF65E0">
        <w:rPr>
          <w:iCs/>
          <w:sz w:val="22"/>
          <w:szCs w:val="22"/>
        </w:rPr>
        <w:br/>
      </w:r>
      <w:r w:rsidRPr="00FF65E0">
        <w:rPr>
          <w:iCs/>
          <w:sz w:val="22"/>
          <w:szCs w:val="22"/>
        </w:rPr>
        <w:br/>
        <w:t>Deze Newsletter verscheen opnieuw na een pauze van 2,5 jaar. Christiane Felsmann (DZB, Duitsland) en Saskia Boets (Luisterpuntbibliotheek) trokken dit initiatief en zorgden voor de invulling, de eindre</w:t>
      </w:r>
      <w:r w:rsidR="003973CF">
        <w:rPr>
          <w:iCs/>
          <w:sz w:val="22"/>
          <w:szCs w:val="22"/>
        </w:rPr>
        <w:t>d</w:t>
      </w:r>
      <w:r w:rsidRPr="00FF65E0">
        <w:rPr>
          <w:iCs/>
          <w:sz w:val="22"/>
          <w:szCs w:val="22"/>
        </w:rPr>
        <w:t>actie en de publicatie.</w:t>
      </w:r>
      <w:r w:rsidRPr="00FF65E0">
        <w:rPr>
          <w:iCs/>
          <w:sz w:val="22"/>
          <w:szCs w:val="22"/>
        </w:rPr>
        <w:br/>
        <w:t xml:space="preserve">In de </w:t>
      </w:r>
      <w:hyperlink r:id="rId63" w:history="1">
        <w:r w:rsidRPr="00FF65E0">
          <w:rPr>
            <w:iCs/>
            <w:color w:val="0563C1"/>
            <w:sz w:val="22"/>
            <w:szCs w:val="22"/>
            <w:u w:val="single"/>
          </w:rPr>
          <w:t>tweede nieuwsbrief</w:t>
        </w:r>
      </w:hyperlink>
      <w:r w:rsidR="0089224C">
        <w:rPr>
          <w:rFonts w:eastAsia="Calibri"/>
          <w:sz w:val="20"/>
          <w:szCs w:val="22"/>
          <w:lang w:eastAsia="en-US"/>
        </w:rPr>
        <w:t>,</w:t>
      </w:r>
      <w:r w:rsidRPr="00FF65E0">
        <w:rPr>
          <w:iCs/>
          <w:sz w:val="22"/>
          <w:szCs w:val="22"/>
        </w:rPr>
        <w:t xml:space="preserve"> die in het najaar</w:t>
      </w:r>
      <w:r w:rsidR="0089224C">
        <w:rPr>
          <w:iCs/>
          <w:sz w:val="22"/>
          <w:szCs w:val="22"/>
        </w:rPr>
        <w:t xml:space="preserve"> van</w:t>
      </w:r>
      <w:r w:rsidRPr="00FF65E0">
        <w:rPr>
          <w:iCs/>
          <w:sz w:val="22"/>
          <w:szCs w:val="22"/>
        </w:rPr>
        <w:t xml:space="preserve"> 2020 verscheen, schreef Diego Anthoons een bijdrage over de samenwerking tussen twee uitgeverijen en Luisterpuntbibliotheek in coronatijden.</w:t>
      </w:r>
    </w:p>
    <w:p w14:paraId="0657FC7F" w14:textId="77777777" w:rsidR="00DF4EAF" w:rsidRDefault="00FF65E0" w:rsidP="00BF59BD">
      <w:pPr>
        <w:ind w:left="720"/>
        <w:jc w:val="center"/>
        <w:rPr>
          <w:i/>
          <w:sz w:val="18"/>
          <w:szCs w:val="18"/>
        </w:rPr>
      </w:pPr>
      <w:r w:rsidRPr="00FF65E0">
        <w:rPr>
          <w:iCs/>
          <w:sz w:val="22"/>
          <w:szCs w:val="22"/>
        </w:rPr>
        <w:lastRenderedPageBreak/>
        <w:br/>
      </w:r>
      <w:r w:rsidR="00102E6D" w:rsidRPr="00FF65E0">
        <w:rPr>
          <w:rFonts w:eastAsia="Calibri"/>
          <w:noProof/>
          <w:sz w:val="20"/>
          <w:szCs w:val="22"/>
          <w:lang w:eastAsia="en-US"/>
        </w:rPr>
        <w:drawing>
          <wp:inline distT="0" distB="0" distL="0" distR="0" wp14:anchorId="7CD93586" wp14:editId="436EAE45">
            <wp:extent cx="5279066" cy="3817215"/>
            <wp:effectExtent l="19050" t="19050" r="17145" b="12065"/>
            <wp:docPr id="3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64" cstate="print">
                      <a:extLst>
                        <a:ext uri="{28A0092B-C50C-407E-A947-70E740481C1C}">
                          <a14:useLocalDpi xmlns:a14="http://schemas.microsoft.com/office/drawing/2010/main" val="0"/>
                        </a:ext>
                      </a:extLst>
                    </a:blip>
                    <a:srcRect t="5199"/>
                    <a:stretch>
                      <a:fillRect/>
                    </a:stretch>
                  </pic:blipFill>
                  <pic:spPr bwMode="auto">
                    <a:xfrm>
                      <a:off x="0" y="0"/>
                      <a:ext cx="5300007" cy="3832357"/>
                    </a:xfrm>
                    <a:prstGeom prst="rect">
                      <a:avLst/>
                    </a:prstGeom>
                    <a:noFill/>
                    <a:ln w="9525" cmpd="sng">
                      <a:solidFill>
                        <a:srgbClr val="007A9C"/>
                      </a:solidFill>
                      <a:miter lim="800000"/>
                      <a:headEnd/>
                      <a:tailEnd/>
                    </a:ln>
                    <a:effectLst/>
                  </pic:spPr>
                </pic:pic>
              </a:graphicData>
            </a:graphic>
          </wp:inline>
        </w:drawing>
      </w:r>
    </w:p>
    <w:p w14:paraId="1ED340DD" w14:textId="15C6CA9F" w:rsidR="00FF65E0" w:rsidRPr="00FF65E0" w:rsidRDefault="00D16A3C" w:rsidP="00E20C60">
      <w:pPr>
        <w:ind w:left="720"/>
        <w:rPr>
          <w:iCs/>
          <w:sz w:val="22"/>
          <w:szCs w:val="22"/>
        </w:rPr>
      </w:pPr>
      <w:r>
        <w:rPr>
          <w:i/>
          <w:sz w:val="18"/>
          <w:szCs w:val="18"/>
        </w:rPr>
        <w:t>S</w:t>
      </w:r>
      <w:r w:rsidR="00FF65E0" w:rsidRPr="003973CF">
        <w:rPr>
          <w:i/>
          <w:sz w:val="18"/>
          <w:szCs w:val="18"/>
        </w:rPr>
        <w:t xml:space="preserve">tukje uit de bijdrage van Luisterpunt voor de </w:t>
      </w:r>
      <w:hyperlink r:id="rId65" w:history="1">
        <w:r w:rsidR="00FF65E0" w:rsidRPr="003973CF">
          <w:rPr>
            <w:i/>
            <w:color w:val="0563C1"/>
            <w:sz w:val="18"/>
            <w:szCs w:val="18"/>
            <w:u w:val="single"/>
          </w:rPr>
          <w:t>tweede nieuwsbrief</w:t>
        </w:r>
      </w:hyperlink>
      <w:r w:rsidR="00FF65E0" w:rsidRPr="003973CF">
        <w:rPr>
          <w:i/>
          <w:sz w:val="18"/>
          <w:szCs w:val="18"/>
        </w:rPr>
        <w:t xml:space="preserve"> van LPD, najaar 2020.</w:t>
      </w:r>
    </w:p>
    <w:p w14:paraId="296C1CB4" w14:textId="77777777" w:rsidR="00FF65E0" w:rsidRPr="00FF65E0" w:rsidRDefault="00FF65E0" w:rsidP="00FF65E0">
      <w:pPr>
        <w:ind w:left="720"/>
        <w:rPr>
          <w:iCs/>
          <w:sz w:val="22"/>
          <w:szCs w:val="22"/>
        </w:rPr>
      </w:pPr>
    </w:p>
    <w:p w14:paraId="3395E4A2" w14:textId="77777777" w:rsidR="00FF65E0" w:rsidRPr="00FF65E0" w:rsidRDefault="00FF65E0" w:rsidP="00FF65E0">
      <w:pPr>
        <w:ind w:left="720"/>
        <w:rPr>
          <w:iCs/>
          <w:sz w:val="22"/>
          <w:szCs w:val="22"/>
        </w:rPr>
      </w:pPr>
      <w:r w:rsidRPr="00FF65E0">
        <w:rPr>
          <w:iCs/>
          <w:sz w:val="22"/>
          <w:szCs w:val="22"/>
        </w:rPr>
        <w:t xml:space="preserve">Begin 2021 werden de </w:t>
      </w:r>
      <w:r w:rsidR="0089224C">
        <w:rPr>
          <w:iCs/>
          <w:sz w:val="22"/>
          <w:szCs w:val="22"/>
        </w:rPr>
        <w:t>Z</w:t>
      </w:r>
      <w:r w:rsidRPr="00FF65E0">
        <w:rPr>
          <w:iCs/>
          <w:sz w:val="22"/>
          <w:szCs w:val="22"/>
        </w:rPr>
        <w:t>oom-bijeenkomsten ongeveer maandelijks gepland en gekoppeld aan een aantal onderwerpen waarbij een LPD-lid telkens een introductie voorbereidt. De voorgestelde ‘topics’ zijn o.m. de dienstverlening tijdens Covid</w:t>
      </w:r>
      <w:r w:rsidR="0089224C">
        <w:rPr>
          <w:iCs/>
          <w:sz w:val="22"/>
          <w:szCs w:val="22"/>
        </w:rPr>
        <w:t>-</w:t>
      </w:r>
      <w:r w:rsidRPr="00FF65E0">
        <w:rPr>
          <w:iCs/>
          <w:sz w:val="22"/>
          <w:szCs w:val="22"/>
        </w:rPr>
        <w:t>19-maatregelen, hoe omgaan met de markt van commerciële luisterboeken, digitale evoluties, European Accessibility Act, metadata, Accessible Books Consortium (ABC), dienstverlening voor personen met een leesbeperking in ontwikkelingslanden, …</w:t>
      </w:r>
    </w:p>
    <w:p w14:paraId="36FBB101" w14:textId="77777777" w:rsidR="002C3BBD" w:rsidRDefault="002C3BBD">
      <w:pPr>
        <w:rPr>
          <w:rFonts w:cs="Arial"/>
          <w:b/>
          <w:bCs/>
          <w:sz w:val="28"/>
          <w:szCs w:val="28"/>
          <w:lang w:val="nl-BE"/>
        </w:rPr>
      </w:pPr>
      <w:bookmarkStart w:id="43" w:name="_Toc2595496"/>
      <w:r>
        <w:br w:type="page"/>
      </w:r>
    </w:p>
    <w:p w14:paraId="734FC2DF" w14:textId="4DD31C90" w:rsidR="002C063E" w:rsidRPr="008E4883" w:rsidRDefault="00A102FF" w:rsidP="002C063E">
      <w:pPr>
        <w:pStyle w:val="Kop10"/>
      </w:pPr>
      <w:bookmarkStart w:id="44" w:name="_Toc66116030"/>
      <w:r>
        <w:lastRenderedPageBreak/>
        <w:t>8</w:t>
      </w:r>
      <w:r w:rsidR="002C063E">
        <w:t xml:space="preserve">. </w:t>
      </w:r>
      <w:r w:rsidR="002C063E">
        <w:rPr>
          <w:lang w:val="nl-NL"/>
        </w:rPr>
        <w:t>Strategische doelstelling 4</w:t>
      </w:r>
      <w:r w:rsidR="002C063E">
        <w:rPr>
          <w:lang w:val="nl-NL"/>
        </w:rPr>
        <w:br/>
      </w:r>
      <w:r w:rsidR="002C063E">
        <w:rPr>
          <w:lang w:val="nl-NL"/>
        </w:rPr>
        <w:br/>
      </w:r>
      <w:r w:rsidR="002C063E">
        <w:t>Luisterpunt wil zich ontwikkelen als een performante en uitmuntende bibliotheekorganisatie</w:t>
      </w:r>
      <w:bookmarkEnd w:id="43"/>
      <w:bookmarkEnd w:id="44"/>
      <w:r w:rsidR="002C063E" w:rsidRPr="00A52970">
        <w:t xml:space="preserve"> </w:t>
      </w:r>
      <w:r w:rsidR="002C063E">
        <w:br/>
      </w:r>
    </w:p>
    <w:p w14:paraId="55F3CAD7" w14:textId="77777777" w:rsidR="001D5222" w:rsidRDefault="001D5222" w:rsidP="002C063E">
      <w:pPr>
        <w:rPr>
          <w:sz w:val="22"/>
          <w:lang w:val="nl-BE"/>
        </w:rPr>
      </w:pPr>
    </w:p>
    <w:p w14:paraId="04B96E41" w14:textId="77777777" w:rsidR="001D5222" w:rsidRPr="001D5222" w:rsidRDefault="001D5222" w:rsidP="001D5222">
      <w:pPr>
        <w:rPr>
          <w:b/>
          <w:sz w:val="22"/>
        </w:rPr>
      </w:pPr>
      <w:r w:rsidRPr="001D5222">
        <w:rPr>
          <w:b/>
          <w:sz w:val="22"/>
        </w:rPr>
        <w:t>Operationele doelstellingen</w:t>
      </w:r>
      <w:r>
        <w:rPr>
          <w:b/>
          <w:sz w:val="22"/>
        </w:rPr>
        <w:t>:</w:t>
      </w:r>
    </w:p>
    <w:p w14:paraId="58C7666A" w14:textId="77777777" w:rsidR="00A22916" w:rsidRPr="00A22916" w:rsidRDefault="00A22916" w:rsidP="00D16A3C">
      <w:pPr>
        <w:rPr>
          <w:sz w:val="22"/>
          <w:lang w:val="nl-BE"/>
        </w:rPr>
      </w:pPr>
    </w:p>
    <w:p w14:paraId="74B0D030" w14:textId="77777777" w:rsidR="00A22916" w:rsidRPr="00A22916" w:rsidRDefault="00A22916" w:rsidP="00A22916">
      <w:pPr>
        <w:numPr>
          <w:ilvl w:val="0"/>
          <w:numId w:val="31"/>
        </w:numPr>
        <w:rPr>
          <w:sz w:val="22"/>
          <w:lang w:val="nl-BE"/>
        </w:rPr>
      </w:pPr>
      <w:r w:rsidRPr="00A22916">
        <w:rPr>
          <w:sz w:val="22"/>
          <w:lang w:val="nl-BE"/>
        </w:rPr>
        <w:t xml:space="preserve">Luisterpunt zet in op een adequaat </w:t>
      </w:r>
      <w:r w:rsidRPr="00A22916">
        <w:rPr>
          <w:b/>
          <w:sz w:val="22"/>
          <w:lang w:val="nl-BE"/>
        </w:rPr>
        <w:t>personeelsbeleid</w:t>
      </w:r>
      <w:r w:rsidRPr="00A22916">
        <w:rPr>
          <w:sz w:val="22"/>
          <w:lang w:val="nl-BE"/>
        </w:rPr>
        <w:t xml:space="preserve"> en efficiënte personeelsadministratie.</w:t>
      </w:r>
    </w:p>
    <w:p w14:paraId="3E2FBFEB" w14:textId="77777777" w:rsidR="00A22916" w:rsidRPr="00A22916" w:rsidRDefault="00A22916" w:rsidP="00A22916">
      <w:pPr>
        <w:ind w:left="708"/>
        <w:rPr>
          <w:sz w:val="22"/>
          <w:lang w:val="nl-BE"/>
        </w:rPr>
      </w:pPr>
      <w:r w:rsidRPr="00A22916">
        <w:rPr>
          <w:i/>
          <w:sz w:val="22"/>
          <w:lang w:val="nl-BE"/>
        </w:rPr>
        <w:t xml:space="preserve">Resultaatsindicator 1: </w:t>
      </w:r>
      <w:r w:rsidRPr="00A22916">
        <w:rPr>
          <w:sz w:val="22"/>
          <w:lang w:val="nl-BE"/>
        </w:rPr>
        <w:t>Competentiemanagement is een vast onderdeel van het personeelsbeleid.</w:t>
      </w:r>
    </w:p>
    <w:p w14:paraId="48E26539" w14:textId="77777777" w:rsidR="00A22916" w:rsidRPr="00A22916" w:rsidRDefault="00A22916" w:rsidP="00A22916">
      <w:pPr>
        <w:ind w:left="708"/>
        <w:rPr>
          <w:i/>
          <w:sz w:val="22"/>
          <w:lang w:val="nl-BE"/>
        </w:rPr>
      </w:pPr>
    </w:p>
    <w:p w14:paraId="30522728" w14:textId="5D9062EC" w:rsidR="00993489" w:rsidRDefault="00FF65E0" w:rsidP="00993489">
      <w:pPr>
        <w:ind w:left="708"/>
        <w:rPr>
          <w:sz w:val="22"/>
        </w:rPr>
      </w:pPr>
      <w:r w:rsidRPr="00FF65E0">
        <w:rPr>
          <w:sz w:val="22"/>
          <w:lang w:val="nl-BE"/>
        </w:rPr>
        <w:t>Het team bestaat uit 14 medewerkers (12,4 VTE</w:t>
      </w:r>
      <w:r w:rsidRPr="00A04F20">
        <w:rPr>
          <w:sz w:val="22"/>
          <w:lang w:val="nl-BE"/>
        </w:rPr>
        <w:t xml:space="preserve">). </w:t>
      </w:r>
      <w:r w:rsidR="00993489" w:rsidRPr="00A04F20">
        <w:rPr>
          <w:sz w:val="22"/>
        </w:rPr>
        <w:t>In 2020 hebben de teamverantwoordelijken en directeur Geert Ruebens evaluatiegesprekken gevoerd</w:t>
      </w:r>
      <w:r w:rsidR="003567E7">
        <w:rPr>
          <w:sz w:val="22"/>
        </w:rPr>
        <w:t xml:space="preserve"> met alle medewerkers</w:t>
      </w:r>
      <w:r w:rsidR="00993489" w:rsidRPr="00A04F20">
        <w:rPr>
          <w:sz w:val="22"/>
        </w:rPr>
        <w:t xml:space="preserve">. Begin 2021 hebben </w:t>
      </w:r>
      <w:r w:rsidR="003567E7">
        <w:rPr>
          <w:sz w:val="22"/>
        </w:rPr>
        <w:t>directie en teamverantwoordelijken</w:t>
      </w:r>
      <w:r w:rsidR="003567E7" w:rsidRPr="00A04F20">
        <w:rPr>
          <w:sz w:val="22"/>
        </w:rPr>
        <w:t xml:space="preserve"> </w:t>
      </w:r>
      <w:r w:rsidR="00993489" w:rsidRPr="00A04F20">
        <w:rPr>
          <w:sz w:val="22"/>
        </w:rPr>
        <w:t>beslist om de evaluatiegesprekken voortaan in de periode mei-juni te voeren, vooral omdat de periode januari-februari</w:t>
      </w:r>
      <w:r w:rsidR="008273F1" w:rsidRPr="00A04F20">
        <w:rPr>
          <w:sz w:val="22"/>
        </w:rPr>
        <w:t xml:space="preserve"> steeds</w:t>
      </w:r>
      <w:r w:rsidR="00993489" w:rsidRPr="00A04F20">
        <w:rPr>
          <w:sz w:val="22"/>
        </w:rPr>
        <w:t xml:space="preserve"> een ontzettend drukke periode is en we voldoende tijd en zorg willen besteden aan de evaluaties.</w:t>
      </w:r>
      <w:r w:rsidR="00993489">
        <w:rPr>
          <w:sz w:val="22"/>
        </w:rPr>
        <w:t xml:space="preserve"> </w:t>
      </w:r>
    </w:p>
    <w:p w14:paraId="5AB4EF23" w14:textId="77777777" w:rsidR="00993489" w:rsidRDefault="00993489" w:rsidP="00993489">
      <w:pPr>
        <w:ind w:left="708"/>
        <w:rPr>
          <w:sz w:val="22"/>
        </w:rPr>
      </w:pPr>
    </w:p>
    <w:p w14:paraId="6A470819" w14:textId="57BCE48E" w:rsidR="00993489" w:rsidRDefault="00FF65E0" w:rsidP="003973CF">
      <w:pPr>
        <w:ind w:left="708"/>
        <w:rPr>
          <w:sz w:val="22"/>
          <w:lang w:val="nl-BE"/>
        </w:rPr>
      </w:pPr>
      <w:r w:rsidRPr="00FF65E0">
        <w:rPr>
          <w:sz w:val="22"/>
          <w:lang w:val="nl-BE"/>
        </w:rPr>
        <w:t>Ook in 2021 zal gestreefd worden naar meer efficiëntie in de interne communicatie</w:t>
      </w:r>
      <w:r w:rsidR="003567E7">
        <w:rPr>
          <w:sz w:val="22"/>
          <w:lang w:val="nl-BE"/>
        </w:rPr>
        <w:t>, in coronatijden is hier nog meer nood aan</w:t>
      </w:r>
      <w:r w:rsidR="00993489">
        <w:rPr>
          <w:sz w:val="22"/>
          <w:lang w:val="nl-BE"/>
        </w:rPr>
        <w:t xml:space="preserve"> </w:t>
      </w:r>
      <w:r w:rsidRPr="00FF65E0">
        <w:rPr>
          <w:sz w:val="22"/>
          <w:lang w:val="nl-BE"/>
        </w:rPr>
        <w:t>(personeelsvergaderingen, rapporteren over werkoverleg, interne nieuwsbrief, intranet).</w:t>
      </w:r>
    </w:p>
    <w:p w14:paraId="13E2677E" w14:textId="77777777" w:rsidR="00E20C60" w:rsidRDefault="00E20C60" w:rsidP="00DF4EAF">
      <w:pPr>
        <w:ind w:left="708"/>
        <w:jc w:val="center"/>
        <w:rPr>
          <w:noProof/>
        </w:rPr>
      </w:pPr>
    </w:p>
    <w:p w14:paraId="6338F3C9" w14:textId="628B44FC" w:rsidR="00DF4EAF" w:rsidRDefault="00DF4EAF" w:rsidP="00DF4EAF">
      <w:pPr>
        <w:ind w:left="708"/>
        <w:jc w:val="center"/>
        <w:rPr>
          <w:sz w:val="22"/>
        </w:rPr>
      </w:pPr>
      <w:r>
        <w:rPr>
          <w:noProof/>
        </w:rPr>
        <w:drawing>
          <wp:inline distT="0" distB="0" distL="0" distR="0" wp14:anchorId="0169FAC5" wp14:editId="7D5F263B">
            <wp:extent cx="5287153" cy="4285043"/>
            <wp:effectExtent l="0" t="0" r="8890" b="1270"/>
            <wp:docPr id="25" name="Afbeelding 25" descr="Jan Rottier, Geert Ruebens, Saskia Bo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Jan Rottier, Geert Ruebens, Saskia Boets"/>
                    <pic:cNvPicPr>
                      <a:picLocks noChangeAspect="1" noChangeArrowheads="1"/>
                    </pic:cNvPicPr>
                  </pic:nvPicPr>
                  <pic:blipFill rotWithShape="1">
                    <a:blip r:embed="rId66">
                      <a:extLst>
                        <a:ext uri="{28A0092B-C50C-407E-A947-70E740481C1C}">
                          <a14:useLocalDpi xmlns:a14="http://schemas.microsoft.com/office/drawing/2010/main" val="0"/>
                        </a:ext>
                      </a:extLst>
                    </a:blip>
                    <a:srcRect t="3307"/>
                    <a:stretch/>
                  </pic:blipFill>
                  <pic:spPr bwMode="auto">
                    <a:xfrm>
                      <a:off x="0" y="0"/>
                      <a:ext cx="5316894" cy="4309147"/>
                    </a:xfrm>
                    <a:prstGeom prst="rect">
                      <a:avLst/>
                    </a:prstGeom>
                    <a:noFill/>
                    <a:ln>
                      <a:noFill/>
                    </a:ln>
                    <a:extLst>
                      <a:ext uri="{53640926-AAD7-44D8-BBD7-CCE9431645EC}">
                        <a14:shadowObscured xmlns:a14="http://schemas.microsoft.com/office/drawing/2010/main"/>
                      </a:ext>
                    </a:extLst>
                  </pic:spPr>
                </pic:pic>
              </a:graphicData>
            </a:graphic>
          </wp:inline>
        </w:drawing>
      </w:r>
    </w:p>
    <w:p w14:paraId="0D6EC4E9" w14:textId="3086217D" w:rsidR="00DF4EAF" w:rsidRPr="00E20C60" w:rsidRDefault="00DF4EAF" w:rsidP="00E20C60">
      <w:pPr>
        <w:ind w:left="708"/>
        <w:rPr>
          <w:i/>
          <w:iCs/>
          <w:sz w:val="18"/>
          <w:szCs w:val="18"/>
        </w:rPr>
      </w:pPr>
      <w:r w:rsidRPr="00E20C60">
        <w:rPr>
          <w:i/>
          <w:iCs/>
          <w:sz w:val="18"/>
          <w:szCs w:val="18"/>
        </w:rPr>
        <w:t>Foto van directeur Geert Ruebens en zijn opvolgers: Saskia Boets (directeur lezers, collectie en communicatie) en Jan Rottier (directeur IT, personeel en financiën)</w:t>
      </w:r>
    </w:p>
    <w:p w14:paraId="420EA6FC" w14:textId="77777777" w:rsidR="00A22916" w:rsidRPr="00A22916" w:rsidRDefault="00A22916" w:rsidP="00A22916">
      <w:pPr>
        <w:rPr>
          <w:sz w:val="22"/>
          <w:lang w:val="nl-BE"/>
        </w:rPr>
      </w:pPr>
    </w:p>
    <w:p w14:paraId="4728EDB5" w14:textId="77777777" w:rsidR="00A22916" w:rsidRPr="00A22916" w:rsidRDefault="00A22916" w:rsidP="00A22916">
      <w:pPr>
        <w:numPr>
          <w:ilvl w:val="0"/>
          <w:numId w:val="31"/>
        </w:numPr>
        <w:rPr>
          <w:sz w:val="22"/>
          <w:lang w:val="nl-BE"/>
        </w:rPr>
      </w:pPr>
      <w:r w:rsidRPr="00A22916">
        <w:rPr>
          <w:sz w:val="22"/>
          <w:lang w:val="nl-BE"/>
        </w:rPr>
        <w:lastRenderedPageBreak/>
        <w:t xml:space="preserve">Luisterpunt consolideert haar subsidies van de Vlaamse overheid, maar zoekt ook naar alternatieve </w:t>
      </w:r>
      <w:r w:rsidRPr="00A22916">
        <w:rPr>
          <w:b/>
          <w:sz w:val="22"/>
          <w:lang w:val="nl-BE"/>
        </w:rPr>
        <w:t>financiering</w:t>
      </w:r>
      <w:r w:rsidRPr="00A22916">
        <w:rPr>
          <w:sz w:val="22"/>
          <w:lang w:val="nl-BE"/>
        </w:rPr>
        <w:t xml:space="preserve"> via sponsors en partners.</w:t>
      </w:r>
    </w:p>
    <w:p w14:paraId="083422A2" w14:textId="77777777" w:rsidR="00A22916" w:rsidRDefault="00A22916" w:rsidP="00A22916">
      <w:pPr>
        <w:ind w:left="720"/>
        <w:rPr>
          <w:sz w:val="22"/>
          <w:lang w:val="nl-BE"/>
        </w:rPr>
      </w:pPr>
      <w:r w:rsidRPr="00A22916">
        <w:rPr>
          <w:i/>
          <w:sz w:val="22"/>
          <w:lang w:val="nl-BE"/>
        </w:rPr>
        <w:t>Resultaatsindicator:</w:t>
      </w:r>
      <w:r w:rsidRPr="00A22916">
        <w:rPr>
          <w:sz w:val="22"/>
          <w:lang w:val="nl-BE"/>
        </w:rPr>
        <w:t xml:space="preserve"> Eind 2023 zijn de geldbronnen als volgt verdeeld: 80% subsidies, 10% sponsors en 10% partners uit de social profit sector (zie schijfdiagram).</w:t>
      </w:r>
    </w:p>
    <w:p w14:paraId="53214737" w14:textId="77777777" w:rsidR="00FF65E0" w:rsidRDefault="00FF65E0" w:rsidP="00A22916">
      <w:pPr>
        <w:ind w:left="720"/>
        <w:rPr>
          <w:sz w:val="22"/>
          <w:lang w:val="nl-BE"/>
        </w:rPr>
      </w:pPr>
    </w:p>
    <w:p w14:paraId="3EB5E2D2" w14:textId="3E7F9191" w:rsidR="00FF65E0" w:rsidRPr="00A469C7" w:rsidRDefault="00102E6D" w:rsidP="00A469C7">
      <w:pPr>
        <w:ind w:left="720"/>
        <w:rPr>
          <w:i/>
          <w:iCs/>
          <w:sz w:val="22"/>
          <w:szCs w:val="22"/>
        </w:rPr>
      </w:pPr>
      <w:r w:rsidRPr="00FF65E0">
        <w:rPr>
          <w:noProof/>
          <w:sz w:val="22"/>
          <w:szCs w:val="22"/>
          <w:lang w:val="nl-BE" w:eastAsia="nl-BE"/>
        </w:rPr>
        <w:drawing>
          <wp:inline distT="0" distB="0" distL="0" distR="0" wp14:anchorId="33E7573B" wp14:editId="43F7480C">
            <wp:extent cx="5234941" cy="3258987"/>
            <wp:effectExtent l="19050" t="19050" r="22860" b="17780"/>
            <wp:docPr id="32" name="Afbeelding 1" descr="Grafiek financië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Grafiek financië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2618" cy="3276217"/>
                    </a:xfrm>
                    <a:prstGeom prst="rect">
                      <a:avLst/>
                    </a:prstGeom>
                    <a:noFill/>
                    <a:ln>
                      <a:solidFill>
                        <a:srgbClr val="007A9C"/>
                      </a:solidFill>
                    </a:ln>
                  </pic:spPr>
                </pic:pic>
              </a:graphicData>
            </a:graphic>
          </wp:inline>
        </w:drawing>
      </w:r>
      <w:r w:rsidR="00FF65E0" w:rsidRPr="00FF65E0">
        <w:rPr>
          <w:sz w:val="22"/>
          <w:szCs w:val="22"/>
        </w:rPr>
        <w:br/>
      </w:r>
      <w:r w:rsidR="003973CF" w:rsidRPr="00A469C7">
        <w:rPr>
          <w:i/>
          <w:iCs/>
          <w:sz w:val="18"/>
          <w:szCs w:val="18"/>
        </w:rPr>
        <w:t>A</w:t>
      </w:r>
      <w:r w:rsidR="00FF65E0" w:rsidRPr="00A469C7">
        <w:rPr>
          <w:i/>
          <w:iCs/>
          <w:sz w:val="18"/>
          <w:szCs w:val="18"/>
        </w:rPr>
        <w:t>fbeelding ‘financiën’: 80% Vlaamse overheid, 10% privésector (sponsors), 10% derde sector (partners social profit)</w:t>
      </w:r>
    </w:p>
    <w:p w14:paraId="62CB63F6" w14:textId="77777777" w:rsidR="00FF65E0" w:rsidRPr="00FF65E0" w:rsidRDefault="00FF65E0" w:rsidP="00FF65E0">
      <w:pPr>
        <w:ind w:left="720"/>
        <w:rPr>
          <w:sz w:val="22"/>
          <w:lang w:val="nl-BE"/>
        </w:rPr>
      </w:pPr>
    </w:p>
    <w:p w14:paraId="2FC6ADC2" w14:textId="720E5126" w:rsidR="00FF65E0" w:rsidRDefault="00FF65E0" w:rsidP="00FF65E0">
      <w:pPr>
        <w:ind w:left="720"/>
        <w:rPr>
          <w:sz w:val="22"/>
          <w:lang w:val="nl-BE"/>
        </w:rPr>
      </w:pPr>
      <w:r w:rsidRPr="00FF65E0">
        <w:rPr>
          <w:sz w:val="22"/>
          <w:lang w:val="nl-BE"/>
        </w:rPr>
        <w:t xml:space="preserve">Anno 2020 bleef het grootste deel van de werkingsmiddelen van Luisterpunt voortkomen uit subsidies van de Vlaamse overheid. De structurele subsidie </w:t>
      </w:r>
      <w:r w:rsidR="003567E7">
        <w:rPr>
          <w:sz w:val="22"/>
          <w:lang w:val="nl-BE"/>
        </w:rPr>
        <w:t>werd</w:t>
      </w:r>
      <w:r w:rsidR="003567E7" w:rsidRPr="00FF65E0">
        <w:rPr>
          <w:sz w:val="22"/>
          <w:lang w:val="nl-BE"/>
        </w:rPr>
        <w:t xml:space="preserve"> </w:t>
      </w:r>
      <w:r w:rsidRPr="00FF65E0">
        <w:rPr>
          <w:sz w:val="22"/>
          <w:lang w:val="nl-BE"/>
        </w:rPr>
        <w:t xml:space="preserve">verlaagd met 6%, tegelijkertijd </w:t>
      </w:r>
      <w:r w:rsidR="003567E7">
        <w:rPr>
          <w:sz w:val="22"/>
          <w:lang w:val="nl-BE"/>
        </w:rPr>
        <w:t>kende de overheid ons</w:t>
      </w:r>
      <w:r w:rsidRPr="00FF65E0">
        <w:rPr>
          <w:sz w:val="22"/>
          <w:lang w:val="nl-BE"/>
        </w:rPr>
        <w:t xml:space="preserve"> een verhoging van de jaarlijkse subsidie </w:t>
      </w:r>
      <w:r w:rsidR="003567E7">
        <w:rPr>
          <w:sz w:val="22"/>
          <w:lang w:val="nl-BE"/>
        </w:rPr>
        <w:t xml:space="preserve">toe </w:t>
      </w:r>
      <w:r w:rsidRPr="00FF65E0">
        <w:rPr>
          <w:sz w:val="22"/>
          <w:lang w:val="nl-BE"/>
        </w:rPr>
        <w:t xml:space="preserve">(70.000 euro in 2020 en vanaf 2021 jaarlijks 140.000 euro) voor het betalen van huurgeld. </w:t>
      </w:r>
    </w:p>
    <w:p w14:paraId="7404B9B3" w14:textId="77777777" w:rsidR="00D35786" w:rsidRPr="00FF65E0" w:rsidRDefault="00D35786" w:rsidP="00FF65E0">
      <w:pPr>
        <w:ind w:left="720"/>
        <w:rPr>
          <w:sz w:val="22"/>
          <w:lang w:val="nl-BE"/>
        </w:rPr>
      </w:pPr>
    </w:p>
    <w:p w14:paraId="7454FA24" w14:textId="5B0D1316" w:rsidR="00A04F20" w:rsidRDefault="00FF65E0" w:rsidP="00FF65E0">
      <w:pPr>
        <w:ind w:left="720"/>
        <w:rPr>
          <w:sz w:val="22"/>
          <w:lang w:val="nl-BE"/>
        </w:rPr>
      </w:pPr>
      <w:r w:rsidRPr="00FF65E0">
        <w:rPr>
          <w:sz w:val="22"/>
          <w:lang w:val="nl-BE"/>
        </w:rPr>
        <w:t>Sinds begin 2020 k</w:t>
      </w:r>
      <w:r w:rsidR="00A04F20">
        <w:rPr>
          <w:sz w:val="22"/>
          <w:lang w:val="nl-BE"/>
        </w:rPr>
        <w:t>unnen</w:t>
      </w:r>
      <w:r w:rsidRPr="00FF65E0">
        <w:rPr>
          <w:sz w:val="22"/>
          <w:lang w:val="nl-BE"/>
        </w:rPr>
        <w:t xml:space="preserve"> schenkers hun gift eenvoudig online overmaken op onze website. We zien dat zo’n 10% van de giften langs deze weg </w:t>
      </w:r>
      <w:r w:rsidR="00D35786">
        <w:rPr>
          <w:sz w:val="22"/>
          <w:lang w:val="nl-BE"/>
        </w:rPr>
        <w:t>zijn</w:t>
      </w:r>
      <w:r w:rsidRPr="00FF65E0">
        <w:rPr>
          <w:sz w:val="22"/>
          <w:lang w:val="nl-BE"/>
        </w:rPr>
        <w:t xml:space="preserve"> binnengekomen. De opbrengst van de giften van onze lezers zit in de lift</w:t>
      </w:r>
      <w:r w:rsidR="00D17803">
        <w:rPr>
          <w:sz w:val="22"/>
          <w:lang w:val="nl-BE"/>
        </w:rPr>
        <w:t>:</w:t>
      </w:r>
      <w:r w:rsidRPr="00FF65E0">
        <w:rPr>
          <w:sz w:val="22"/>
          <w:lang w:val="nl-BE"/>
        </w:rPr>
        <w:t xml:space="preserve"> </w:t>
      </w:r>
      <w:r w:rsidR="00D17803">
        <w:rPr>
          <w:sz w:val="22"/>
          <w:lang w:val="nl-BE"/>
        </w:rPr>
        <w:t>i</w:t>
      </w:r>
      <w:r w:rsidRPr="00FF65E0">
        <w:rPr>
          <w:sz w:val="22"/>
          <w:lang w:val="nl-BE"/>
        </w:rPr>
        <w:t xml:space="preserve">n 2020 </w:t>
      </w:r>
      <w:r w:rsidR="00D17803">
        <w:rPr>
          <w:sz w:val="22"/>
          <w:lang w:val="nl-BE"/>
        </w:rPr>
        <w:t xml:space="preserve">steeg de opbrengst uit giften tot </w:t>
      </w:r>
      <w:r w:rsidR="008273F1" w:rsidRPr="00A04F20">
        <w:rPr>
          <w:sz w:val="22"/>
          <w:lang w:val="nl-BE"/>
        </w:rPr>
        <w:t xml:space="preserve">ongeveer </w:t>
      </w:r>
      <w:r w:rsidRPr="00A04F20">
        <w:rPr>
          <w:sz w:val="22"/>
          <w:lang w:val="nl-BE"/>
        </w:rPr>
        <w:t>9</w:t>
      </w:r>
      <w:r w:rsidR="00F81813">
        <w:rPr>
          <w:sz w:val="22"/>
          <w:lang w:val="nl-BE"/>
        </w:rPr>
        <w:t>4</w:t>
      </w:r>
      <w:r w:rsidRPr="00A04F20">
        <w:rPr>
          <w:sz w:val="22"/>
          <w:lang w:val="nl-BE"/>
        </w:rPr>
        <w:t>.000 euro</w:t>
      </w:r>
      <w:r w:rsidR="00F81813">
        <w:rPr>
          <w:sz w:val="22"/>
          <w:lang w:val="nl-BE"/>
        </w:rPr>
        <w:t xml:space="preserve"> (tegenover ongeveer 77.000 euro in 2019)</w:t>
      </w:r>
      <w:r w:rsidRPr="00FF65E0">
        <w:rPr>
          <w:sz w:val="22"/>
          <w:lang w:val="nl-BE"/>
        </w:rPr>
        <w:t>.</w:t>
      </w:r>
      <w:r w:rsidR="00A04F20">
        <w:rPr>
          <w:sz w:val="22"/>
          <w:lang w:val="nl-BE"/>
        </w:rPr>
        <w:t xml:space="preserve"> Deze stijging kunnen we mogelijk verklaren doordat de federale rege</w:t>
      </w:r>
      <w:r w:rsidR="005F0099">
        <w:rPr>
          <w:sz w:val="22"/>
          <w:lang w:val="nl-BE"/>
        </w:rPr>
        <w:t>r</w:t>
      </w:r>
      <w:r w:rsidR="00A04F20">
        <w:rPr>
          <w:sz w:val="22"/>
          <w:lang w:val="nl-BE"/>
        </w:rPr>
        <w:t>ing n</w:t>
      </w:r>
      <w:r w:rsidR="00A04F20" w:rsidRPr="00A04F20">
        <w:rPr>
          <w:sz w:val="22"/>
          <w:lang w:val="nl-BE"/>
        </w:rPr>
        <w:t>aar aanleiding van de C</w:t>
      </w:r>
      <w:r w:rsidR="00D35786">
        <w:rPr>
          <w:sz w:val="22"/>
          <w:lang w:val="nl-BE"/>
        </w:rPr>
        <w:t>ovid</w:t>
      </w:r>
      <w:r w:rsidR="00A04F20" w:rsidRPr="00A04F20">
        <w:rPr>
          <w:sz w:val="22"/>
          <w:lang w:val="nl-BE"/>
        </w:rPr>
        <w:t>-19-crisis de fiscale aftrek verhoogd</w:t>
      </w:r>
      <w:r w:rsidR="00A04F20">
        <w:rPr>
          <w:sz w:val="22"/>
          <w:lang w:val="nl-BE"/>
        </w:rPr>
        <w:t xml:space="preserve">e </w:t>
      </w:r>
      <w:r w:rsidR="00A04F20" w:rsidRPr="00A04F20">
        <w:rPr>
          <w:sz w:val="22"/>
          <w:lang w:val="nl-BE"/>
        </w:rPr>
        <w:t>naar 60% van het geschonken bedrag, voor giften die w</w:t>
      </w:r>
      <w:r w:rsidR="00A04F20">
        <w:rPr>
          <w:sz w:val="22"/>
          <w:lang w:val="nl-BE"/>
        </w:rPr>
        <w:t>e</w:t>
      </w:r>
      <w:r w:rsidR="00A04F20" w:rsidRPr="00A04F20">
        <w:rPr>
          <w:sz w:val="22"/>
          <w:lang w:val="nl-BE"/>
        </w:rPr>
        <w:t>rden gedaan in het jaar 2020</w:t>
      </w:r>
      <w:r w:rsidR="00A04F20">
        <w:rPr>
          <w:sz w:val="22"/>
          <w:lang w:val="nl-BE"/>
        </w:rPr>
        <w:t xml:space="preserve">. Mogelijk bereiken we via ons online giftenplatform ook andere (nieuwe) schenkers dan via een ‘klassieke’ overschrijving. </w:t>
      </w:r>
    </w:p>
    <w:p w14:paraId="7B0D297E" w14:textId="77777777" w:rsidR="00FF65E0" w:rsidRPr="003445DB" w:rsidRDefault="00FF65E0" w:rsidP="00A04F20">
      <w:pPr>
        <w:ind w:firstLine="708"/>
        <w:rPr>
          <w:b/>
          <w:bCs/>
          <w:sz w:val="22"/>
          <w:lang w:val="nl-BE"/>
        </w:rPr>
      </w:pPr>
      <w:r w:rsidRPr="00FF65E0">
        <w:rPr>
          <w:sz w:val="22"/>
          <w:lang w:val="nl-BE"/>
        </w:rPr>
        <w:t>Onze erkenning om fiscale attesten uit te reiken is goedgekeurd tot en met 2021.</w:t>
      </w:r>
      <w:r w:rsidR="00993489">
        <w:rPr>
          <w:sz w:val="22"/>
          <w:lang w:val="nl-BE"/>
        </w:rPr>
        <w:t xml:space="preserve"> </w:t>
      </w:r>
    </w:p>
    <w:p w14:paraId="42FDAEB3" w14:textId="77777777" w:rsidR="00FF65E0" w:rsidRPr="00FF65E0" w:rsidRDefault="00FF65E0" w:rsidP="00FF65E0">
      <w:pPr>
        <w:ind w:left="720"/>
        <w:rPr>
          <w:sz w:val="22"/>
          <w:lang w:val="nl-BE"/>
        </w:rPr>
      </w:pPr>
    </w:p>
    <w:p w14:paraId="1923E079" w14:textId="77777777" w:rsidR="00FF65E0" w:rsidRDefault="00FF65E0" w:rsidP="00FF65E0">
      <w:pPr>
        <w:ind w:left="720"/>
        <w:rPr>
          <w:sz w:val="22"/>
          <w:lang w:val="nl-BE"/>
        </w:rPr>
      </w:pPr>
      <w:r w:rsidRPr="00FF65E0">
        <w:rPr>
          <w:sz w:val="22"/>
          <w:lang w:val="nl-BE"/>
        </w:rPr>
        <w:t xml:space="preserve">De Warmste Week was dit jaar niet gericht op het inzamelen van geld maar het activeren van vrijwilligers, wat impliceert dat we </w:t>
      </w:r>
      <w:r w:rsidR="00D35786">
        <w:rPr>
          <w:sz w:val="22"/>
          <w:lang w:val="nl-BE"/>
        </w:rPr>
        <w:t>hier geen inkomsten van ontvingen in</w:t>
      </w:r>
      <w:r w:rsidRPr="00FF65E0">
        <w:rPr>
          <w:sz w:val="22"/>
          <w:lang w:val="nl-BE"/>
        </w:rPr>
        <w:t xml:space="preserve"> 2020. Er is wel nog zo’n €</w:t>
      </w:r>
      <w:r w:rsidR="00D17803">
        <w:rPr>
          <w:sz w:val="22"/>
          <w:lang w:val="nl-BE"/>
        </w:rPr>
        <w:t xml:space="preserve"> </w:t>
      </w:r>
      <w:r w:rsidRPr="00FF65E0">
        <w:rPr>
          <w:sz w:val="22"/>
          <w:lang w:val="nl-BE"/>
        </w:rPr>
        <w:t xml:space="preserve">7.000 gestort van acties in 2019. </w:t>
      </w:r>
    </w:p>
    <w:p w14:paraId="10673476" w14:textId="77777777" w:rsidR="00A04F20" w:rsidRDefault="00A04F20" w:rsidP="00FF65E0">
      <w:pPr>
        <w:ind w:left="720"/>
        <w:rPr>
          <w:sz w:val="22"/>
          <w:lang w:val="nl-BE"/>
        </w:rPr>
      </w:pPr>
      <w:r>
        <w:rPr>
          <w:sz w:val="22"/>
          <w:lang w:val="nl-BE"/>
        </w:rPr>
        <w:t xml:space="preserve">Bibliotheek Lede verkocht tijdens de kerstperiode wenskaarten met kersthangers en schonk hun opbrengst (422 euro) aan ons. </w:t>
      </w:r>
    </w:p>
    <w:p w14:paraId="625456AD" w14:textId="77777777" w:rsidR="00FF65E0" w:rsidRPr="00FF65E0" w:rsidRDefault="00FF65E0" w:rsidP="00FF65E0">
      <w:pPr>
        <w:ind w:left="720"/>
        <w:rPr>
          <w:sz w:val="22"/>
          <w:lang w:val="nl-BE"/>
        </w:rPr>
      </w:pPr>
    </w:p>
    <w:p w14:paraId="588E1372" w14:textId="77777777" w:rsidR="00FF65E0" w:rsidRDefault="00FF65E0" w:rsidP="00FF65E0">
      <w:pPr>
        <w:ind w:left="720"/>
        <w:rPr>
          <w:sz w:val="22"/>
          <w:lang w:val="nl-BE"/>
        </w:rPr>
      </w:pPr>
      <w:r w:rsidRPr="00FF65E0">
        <w:rPr>
          <w:sz w:val="22"/>
          <w:lang w:val="nl-BE"/>
        </w:rPr>
        <w:t>In 2021 wordt opnieuw werk gemaakt van het verwerven van extra projectmiddelen en projectsubsidies van de Vlaamse overheid</w:t>
      </w:r>
      <w:r w:rsidR="003567E7">
        <w:rPr>
          <w:sz w:val="22"/>
          <w:lang w:val="nl-BE"/>
        </w:rPr>
        <w:t xml:space="preserve"> en /of fondsen</w:t>
      </w:r>
      <w:r w:rsidRPr="00FF65E0">
        <w:rPr>
          <w:sz w:val="22"/>
          <w:lang w:val="nl-BE"/>
        </w:rPr>
        <w:t xml:space="preserve">. </w:t>
      </w:r>
    </w:p>
    <w:p w14:paraId="5D8CEC21" w14:textId="77777777" w:rsidR="00FF65E0" w:rsidRPr="00FF65E0" w:rsidRDefault="00FF65E0" w:rsidP="00FF65E0">
      <w:pPr>
        <w:ind w:left="720"/>
        <w:rPr>
          <w:sz w:val="22"/>
          <w:lang w:val="nl-BE"/>
        </w:rPr>
      </w:pPr>
    </w:p>
    <w:p w14:paraId="024BA787" w14:textId="44E40655" w:rsidR="00FF65E0" w:rsidRDefault="00FF65E0" w:rsidP="00FF65E0">
      <w:pPr>
        <w:ind w:left="720"/>
        <w:rPr>
          <w:sz w:val="22"/>
          <w:lang w:val="nl-BE"/>
        </w:rPr>
      </w:pPr>
      <w:r w:rsidRPr="00FF65E0">
        <w:rPr>
          <w:sz w:val="22"/>
          <w:lang w:val="nl-BE"/>
        </w:rPr>
        <w:lastRenderedPageBreak/>
        <w:t>Voor de inrichtingswerken op onze nieuwe werkplek</w:t>
      </w:r>
      <w:r w:rsidRPr="00FF65E0" w:rsidDel="00300919">
        <w:rPr>
          <w:sz w:val="22"/>
          <w:lang w:val="nl-BE"/>
        </w:rPr>
        <w:t xml:space="preserve"> </w:t>
      </w:r>
      <w:r w:rsidR="001B16E6">
        <w:rPr>
          <w:sz w:val="22"/>
          <w:lang w:val="nl-BE"/>
        </w:rPr>
        <w:t>ontvingen we</w:t>
      </w:r>
      <w:r w:rsidRPr="00FF65E0">
        <w:rPr>
          <w:sz w:val="22"/>
          <w:lang w:val="nl-BE"/>
        </w:rPr>
        <w:t xml:space="preserve"> een eenmalige investeringssubsidie van €</w:t>
      </w:r>
      <w:r w:rsidR="00D17803">
        <w:rPr>
          <w:sz w:val="22"/>
          <w:lang w:val="nl-BE"/>
        </w:rPr>
        <w:t xml:space="preserve"> </w:t>
      </w:r>
      <w:r w:rsidRPr="00FF65E0">
        <w:rPr>
          <w:sz w:val="22"/>
          <w:lang w:val="nl-BE"/>
        </w:rPr>
        <w:t xml:space="preserve">100.000 </w:t>
      </w:r>
      <w:r w:rsidR="001B16E6">
        <w:rPr>
          <w:sz w:val="22"/>
          <w:lang w:val="nl-BE"/>
        </w:rPr>
        <w:t>van</w:t>
      </w:r>
      <w:r w:rsidR="001B16E6" w:rsidRPr="00FF65E0">
        <w:rPr>
          <w:sz w:val="22"/>
          <w:lang w:val="nl-BE"/>
        </w:rPr>
        <w:t xml:space="preserve"> </w:t>
      </w:r>
      <w:r w:rsidRPr="00FF65E0">
        <w:rPr>
          <w:sz w:val="22"/>
          <w:lang w:val="nl-BE"/>
        </w:rPr>
        <w:t>F</w:t>
      </w:r>
      <w:r w:rsidR="001B16E6">
        <w:rPr>
          <w:sz w:val="22"/>
          <w:lang w:val="nl-BE"/>
        </w:rPr>
        <w:t>o</w:t>
      </w:r>
      <w:r w:rsidRPr="00FF65E0">
        <w:rPr>
          <w:sz w:val="22"/>
          <w:lang w:val="nl-BE"/>
        </w:rPr>
        <w:t>CI, het Fonds Culturele Infrastructuur</w:t>
      </w:r>
      <w:r w:rsidR="001B16E6">
        <w:rPr>
          <w:sz w:val="22"/>
          <w:lang w:val="nl-BE"/>
        </w:rPr>
        <w:t xml:space="preserve"> van de Vlaamse overheid</w:t>
      </w:r>
      <w:r w:rsidRPr="00FF65E0">
        <w:rPr>
          <w:sz w:val="22"/>
          <w:lang w:val="nl-BE"/>
        </w:rPr>
        <w:t xml:space="preserve">. Hiernaast hebben </w:t>
      </w:r>
      <w:r w:rsidR="00CA62BF">
        <w:rPr>
          <w:sz w:val="22"/>
          <w:lang w:val="nl-BE"/>
        </w:rPr>
        <w:t>7</w:t>
      </w:r>
      <w:r w:rsidRPr="00FF65E0">
        <w:rPr>
          <w:sz w:val="22"/>
          <w:lang w:val="nl-BE"/>
        </w:rPr>
        <w:t xml:space="preserve"> bedrijven</w:t>
      </w:r>
      <w:r w:rsidR="007210A4">
        <w:rPr>
          <w:sz w:val="22"/>
          <w:lang w:val="nl-BE"/>
        </w:rPr>
        <w:t xml:space="preserve"> / organisaties</w:t>
      </w:r>
      <w:r w:rsidRPr="00FF65E0">
        <w:rPr>
          <w:sz w:val="22"/>
          <w:lang w:val="nl-BE"/>
        </w:rPr>
        <w:t xml:space="preserve"> de inrichting van de studio op onze nieuwe werkplek gesponsord voor een totaal </w:t>
      </w:r>
      <w:r w:rsidRPr="005D360C">
        <w:rPr>
          <w:sz w:val="22"/>
          <w:lang w:val="nl-BE"/>
        </w:rPr>
        <w:t>bedrag van €</w:t>
      </w:r>
      <w:r w:rsidR="00D17803" w:rsidRPr="005D360C">
        <w:rPr>
          <w:sz w:val="22"/>
          <w:lang w:val="nl-BE"/>
        </w:rPr>
        <w:t xml:space="preserve"> </w:t>
      </w:r>
      <w:r w:rsidR="00DA1187" w:rsidRPr="005D360C">
        <w:rPr>
          <w:sz w:val="22"/>
          <w:lang w:val="nl-BE"/>
        </w:rPr>
        <w:t>15.630</w:t>
      </w:r>
      <w:r w:rsidRPr="00FF65E0">
        <w:rPr>
          <w:sz w:val="22"/>
          <w:lang w:val="nl-BE"/>
        </w:rPr>
        <w:t>.</w:t>
      </w:r>
      <w:r w:rsidR="000D4BE1">
        <w:rPr>
          <w:sz w:val="22"/>
          <w:lang w:val="nl-BE"/>
        </w:rPr>
        <w:t xml:space="preserve"> </w:t>
      </w:r>
      <w:r w:rsidR="00CA62BF">
        <w:rPr>
          <w:sz w:val="22"/>
          <w:lang w:val="nl-BE"/>
        </w:rPr>
        <w:t xml:space="preserve">Grote dank aan: </w:t>
      </w:r>
      <w:r w:rsidR="00CA62BF" w:rsidRPr="00CA62BF">
        <w:rPr>
          <w:sz w:val="22"/>
          <w:lang w:val="nl-BE"/>
        </w:rPr>
        <w:t>Sensotec</w:t>
      </w:r>
      <w:r w:rsidR="00CA62BF">
        <w:rPr>
          <w:sz w:val="22"/>
          <w:lang w:val="nl-BE"/>
        </w:rPr>
        <w:t xml:space="preserve">, </w:t>
      </w:r>
      <w:r w:rsidR="00CA62BF" w:rsidRPr="00CA62BF">
        <w:rPr>
          <w:sz w:val="22"/>
          <w:lang w:val="nl-BE"/>
        </w:rPr>
        <w:t>DVV Verzekeringen Frank Vanbegin</w:t>
      </w:r>
      <w:r w:rsidR="00CA62BF">
        <w:rPr>
          <w:sz w:val="22"/>
          <w:lang w:val="nl-BE"/>
        </w:rPr>
        <w:t xml:space="preserve">, </w:t>
      </w:r>
      <w:r w:rsidR="00CA62BF" w:rsidRPr="00CA62BF">
        <w:rPr>
          <w:sz w:val="22"/>
          <w:lang w:val="nl-BE"/>
        </w:rPr>
        <w:t>Rotary Brussel Coudenberg</w:t>
      </w:r>
      <w:r w:rsidR="00CA62BF">
        <w:rPr>
          <w:sz w:val="22"/>
          <w:lang w:val="nl-BE"/>
        </w:rPr>
        <w:t xml:space="preserve">, </w:t>
      </w:r>
      <w:r w:rsidR="00CA62BF" w:rsidRPr="00CA62BF">
        <w:rPr>
          <w:sz w:val="22"/>
          <w:lang w:val="nl-BE"/>
        </w:rPr>
        <w:t>TVV Sound Project</w:t>
      </w:r>
      <w:r w:rsidR="00CA62BF">
        <w:rPr>
          <w:sz w:val="22"/>
          <w:lang w:val="nl-BE"/>
        </w:rPr>
        <w:t>,</w:t>
      </w:r>
      <w:r w:rsidR="00CA62BF" w:rsidRPr="00CA62BF">
        <w:t xml:space="preserve"> </w:t>
      </w:r>
      <w:r w:rsidR="00CA62BF" w:rsidRPr="00CA62BF">
        <w:rPr>
          <w:sz w:val="22"/>
          <w:lang w:val="nl-BE"/>
        </w:rPr>
        <w:t>Trace Digital Europe</w:t>
      </w:r>
      <w:r w:rsidR="00CA62BF">
        <w:rPr>
          <w:sz w:val="22"/>
          <w:lang w:val="nl-BE"/>
        </w:rPr>
        <w:t xml:space="preserve">, </w:t>
      </w:r>
      <w:r w:rsidR="00CA62BF" w:rsidRPr="00CA62BF">
        <w:rPr>
          <w:sz w:val="22"/>
          <w:lang w:val="nl-BE"/>
        </w:rPr>
        <w:t>MQ Europe</w:t>
      </w:r>
      <w:r w:rsidR="00CA62BF">
        <w:rPr>
          <w:sz w:val="22"/>
          <w:lang w:val="nl-BE"/>
        </w:rPr>
        <w:t xml:space="preserve"> en </w:t>
      </w:r>
      <w:r w:rsidR="00CA62BF" w:rsidRPr="00CA62BF">
        <w:rPr>
          <w:sz w:val="22"/>
          <w:lang w:val="nl-BE"/>
        </w:rPr>
        <w:t>Buroconcept</w:t>
      </w:r>
      <w:r w:rsidR="00CA62BF">
        <w:rPr>
          <w:sz w:val="22"/>
          <w:lang w:val="nl-BE"/>
        </w:rPr>
        <w:t xml:space="preserve">. </w:t>
      </w:r>
      <w:r w:rsidRPr="00FF65E0">
        <w:rPr>
          <w:sz w:val="22"/>
          <w:lang w:val="nl-BE"/>
        </w:rPr>
        <w:t>Uit de respons is gebleken dat Covi</w:t>
      </w:r>
      <w:r w:rsidR="00D17803">
        <w:rPr>
          <w:sz w:val="22"/>
          <w:lang w:val="nl-BE"/>
        </w:rPr>
        <w:t>d-</w:t>
      </w:r>
      <w:r w:rsidRPr="00FF65E0">
        <w:rPr>
          <w:sz w:val="22"/>
          <w:lang w:val="nl-BE"/>
        </w:rPr>
        <w:t xml:space="preserve">19 een </w:t>
      </w:r>
      <w:r w:rsidR="001B16E6">
        <w:rPr>
          <w:sz w:val="22"/>
          <w:lang w:val="nl-BE"/>
        </w:rPr>
        <w:t xml:space="preserve">negatieve </w:t>
      </w:r>
      <w:r w:rsidRPr="00FF65E0">
        <w:rPr>
          <w:sz w:val="22"/>
          <w:lang w:val="nl-BE"/>
        </w:rPr>
        <w:t xml:space="preserve">impact </w:t>
      </w:r>
      <w:r w:rsidR="001B16E6">
        <w:rPr>
          <w:sz w:val="22"/>
          <w:lang w:val="nl-BE"/>
        </w:rPr>
        <w:t>had</w:t>
      </w:r>
      <w:r w:rsidRPr="00FF65E0">
        <w:rPr>
          <w:sz w:val="22"/>
          <w:lang w:val="nl-BE"/>
        </w:rPr>
        <w:t xml:space="preserve"> op potentiële sponsors en </w:t>
      </w:r>
      <w:r w:rsidR="001B16E6">
        <w:rPr>
          <w:sz w:val="22"/>
          <w:lang w:val="nl-BE"/>
        </w:rPr>
        <w:t xml:space="preserve">op </w:t>
      </w:r>
      <w:r w:rsidRPr="00FF65E0">
        <w:rPr>
          <w:sz w:val="22"/>
          <w:lang w:val="nl-BE"/>
        </w:rPr>
        <w:t xml:space="preserve">de grootte van </w:t>
      </w:r>
      <w:r w:rsidR="001B16E6">
        <w:rPr>
          <w:sz w:val="22"/>
          <w:lang w:val="nl-BE"/>
        </w:rPr>
        <w:t>het</w:t>
      </w:r>
      <w:r w:rsidR="001B16E6" w:rsidRPr="00FF65E0">
        <w:rPr>
          <w:sz w:val="22"/>
          <w:lang w:val="nl-BE"/>
        </w:rPr>
        <w:t xml:space="preserve"> </w:t>
      </w:r>
      <w:r w:rsidRPr="00FF65E0">
        <w:rPr>
          <w:sz w:val="22"/>
          <w:lang w:val="nl-BE"/>
        </w:rPr>
        <w:t>sponsoring</w:t>
      </w:r>
      <w:r w:rsidR="001B16E6">
        <w:rPr>
          <w:sz w:val="22"/>
          <w:lang w:val="nl-BE"/>
        </w:rPr>
        <w:t>bedrag</w:t>
      </w:r>
      <w:r w:rsidRPr="00FF65E0">
        <w:rPr>
          <w:sz w:val="22"/>
          <w:lang w:val="nl-BE"/>
        </w:rPr>
        <w:t>.</w:t>
      </w:r>
    </w:p>
    <w:p w14:paraId="5195D29A" w14:textId="77777777" w:rsidR="001D2FB0" w:rsidRDefault="001D2FB0" w:rsidP="00FF65E0">
      <w:pPr>
        <w:ind w:left="720"/>
        <w:rPr>
          <w:sz w:val="22"/>
          <w:lang w:val="nl-BE"/>
        </w:rPr>
      </w:pPr>
    </w:p>
    <w:p w14:paraId="37CBE485" w14:textId="6B6D71BE" w:rsidR="001D2FB0" w:rsidRDefault="00102E6D" w:rsidP="001D2FB0">
      <w:pPr>
        <w:ind w:left="720"/>
        <w:jc w:val="center"/>
        <w:rPr>
          <w:sz w:val="22"/>
          <w:lang w:val="nl-BE"/>
        </w:rPr>
      </w:pPr>
      <w:r>
        <w:rPr>
          <w:noProof/>
        </w:rPr>
        <w:drawing>
          <wp:inline distT="0" distB="0" distL="0" distR="0" wp14:anchorId="0B3AA19A" wp14:editId="2DDCC85B">
            <wp:extent cx="4199267" cy="3518792"/>
            <wp:effectExtent l="19050" t="19050" r="10795" b="24765"/>
            <wp:docPr id="174" name="Afbeelding 174" descr="huisstudio Luisterpunt met logo's van de spo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uisstudio Luisterpunt met logo's van de sponsor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03420" cy="3522272"/>
                    </a:xfrm>
                    <a:prstGeom prst="rect">
                      <a:avLst/>
                    </a:prstGeom>
                    <a:noFill/>
                    <a:ln w="6350" cmpd="sng">
                      <a:solidFill>
                        <a:srgbClr val="007A9C"/>
                      </a:solidFill>
                      <a:miter lim="800000"/>
                      <a:headEnd/>
                      <a:tailEnd/>
                    </a:ln>
                    <a:effectLst/>
                  </pic:spPr>
                </pic:pic>
              </a:graphicData>
            </a:graphic>
          </wp:inline>
        </w:drawing>
      </w:r>
    </w:p>
    <w:p w14:paraId="0F85DA70" w14:textId="6C8195E6" w:rsidR="001D2FB0" w:rsidRPr="00DF4EAF" w:rsidRDefault="001D2FB0" w:rsidP="001D2FB0">
      <w:pPr>
        <w:ind w:left="720"/>
        <w:jc w:val="center"/>
        <w:rPr>
          <w:i/>
          <w:iCs/>
          <w:sz w:val="18"/>
          <w:szCs w:val="18"/>
          <w:lang w:val="nl-BE"/>
        </w:rPr>
      </w:pPr>
      <w:r w:rsidRPr="00DF4EAF">
        <w:rPr>
          <w:i/>
          <w:iCs/>
          <w:sz w:val="18"/>
          <w:szCs w:val="18"/>
          <w:lang w:val="nl-BE"/>
        </w:rPr>
        <w:t>Foto van onze nieuwe huisstudio</w:t>
      </w:r>
      <w:r w:rsidR="00E20C60">
        <w:rPr>
          <w:i/>
          <w:iCs/>
          <w:sz w:val="18"/>
          <w:szCs w:val="18"/>
          <w:lang w:val="nl-BE"/>
        </w:rPr>
        <w:t xml:space="preserve">. Met dank aan de </w:t>
      </w:r>
      <w:r w:rsidRPr="00DF4EAF">
        <w:rPr>
          <w:i/>
          <w:iCs/>
          <w:sz w:val="18"/>
          <w:szCs w:val="18"/>
          <w:lang w:val="nl-BE"/>
        </w:rPr>
        <w:t>sponsors</w:t>
      </w:r>
      <w:r w:rsidR="00E20C60">
        <w:rPr>
          <w:i/>
          <w:iCs/>
          <w:sz w:val="18"/>
          <w:szCs w:val="18"/>
          <w:lang w:val="nl-BE"/>
        </w:rPr>
        <w:t xml:space="preserve"> en FoCi.</w:t>
      </w:r>
    </w:p>
    <w:p w14:paraId="479F4A7C" w14:textId="44F95B4D" w:rsidR="001D2FB0" w:rsidRDefault="001D2FB0" w:rsidP="00FF65E0">
      <w:pPr>
        <w:ind w:left="720"/>
        <w:rPr>
          <w:sz w:val="22"/>
          <w:lang w:val="nl-BE"/>
        </w:rPr>
      </w:pPr>
    </w:p>
    <w:p w14:paraId="17EEAE15" w14:textId="19F5E7AF" w:rsidR="00FF65E0" w:rsidRPr="00FF65E0" w:rsidRDefault="001B16E6" w:rsidP="00FF65E0">
      <w:pPr>
        <w:ind w:left="720"/>
        <w:rPr>
          <w:sz w:val="22"/>
          <w:lang w:val="nl-BE"/>
        </w:rPr>
      </w:pPr>
      <w:r>
        <w:rPr>
          <w:sz w:val="22"/>
          <w:lang w:val="nl-BE"/>
        </w:rPr>
        <w:t>Luisterpunt heeft zich eind 2019 geëngageerd voor testament.be. We</w:t>
      </w:r>
      <w:r w:rsidR="00FF65E0" w:rsidRPr="00FF65E0">
        <w:rPr>
          <w:sz w:val="22"/>
          <w:lang w:val="nl-BE"/>
        </w:rPr>
        <w:t xml:space="preserve"> zitten momenteel in het eerste jaar van de mediacampagne van Testament.be (de overeenkomst loopt tot en met 2022). </w:t>
      </w:r>
      <w:r w:rsidR="00DA1187">
        <w:rPr>
          <w:sz w:val="22"/>
          <w:lang w:val="nl-BE"/>
        </w:rPr>
        <w:t>Tien</w:t>
      </w:r>
      <w:r w:rsidR="00DA1187" w:rsidRPr="00FF65E0">
        <w:rPr>
          <w:sz w:val="22"/>
          <w:lang w:val="nl-BE"/>
        </w:rPr>
        <w:t xml:space="preserve"> </w:t>
      </w:r>
      <w:r w:rsidR="00FF65E0" w:rsidRPr="00FF65E0">
        <w:rPr>
          <w:sz w:val="22"/>
          <w:lang w:val="nl-BE"/>
        </w:rPr>
        <w:t>mensen hebben via testament.be aangegeven dat ze geïnteresseerd zijn in Luisterpunt als goed doel bij het opmaken van hun testament.</w:t>
      </w:r>
    </w:p>
    <w:p w14:paraId="3A991F84" w14:textId="77777777" w:rsidR="00A22916" w:rsidRPr="00A22916" w:rsidRDefault="00A22916" w:rsidP="00A22916">
      <w:pPr>
        <w:rPr>
          <w:sz w:val="22"/>
          <w:lang w:val="nl-BE"/>
        </w:rPr>
      </w:pPr>
    </w:p>
    <w:p w14:paraId="1F5AD429" w14:textId="77777777" w:rsidR="00A22916" w:rsidRPr="00A22916" w:rsidRDefault="00A22916" w:rsidP="00A22916">
      <w:pPr>
        <w:numPr>
          <w:ilvl w:val="0"/>
          <w:numId w:val="31"/>
        </w:numPr>
        <w:rPr>
          <w:sz w:val="22"/>
          <w:lang w:val="nl-BE"/>
        </w:rPr>
      </w:pPr>
      <w:r w:rsidRPr="00A22916">
        <w:rPr>
          <w:sz w:val="22"/>
          <w:lang w:val="nl-BE"/>
        </w:rPr>
        <w:t xml:space="preserve">Luisterpunt gebruikt optimaal haar nieuwe </w:t>
      </w:r>
      <w:r w:rsidRPr="00A22916">
        <w:rPr>
          <w:b/>
          <w:sz w:val="22"/>
          <w:lang w:val="nl-BE"/>
        </w:rPr>
        <w:t>huisvesting en infrastructuur</w:t>
      </w:r>
      <w:r w:rsidRPr="00A22916">
        <w:rPr>
          <w:sz w:val="22"/>
          <w:lang w:val="nl-BE"/>
        </w:rPr>
        <w:t xml:space="preserve"> in het bibliotheekgebouw van Muntpunt. </w:t>
      </w:r>
    </w:p>
    <w:p w14:paraId="7A89EE20" w14:textId="77777777" w:rsidR="00A22916" w:rsidRDefault="00A22916" w:rsidP="00A22916">
      <w:pPr>
        <w:ind w:left="720"/>
        <w:rPr>
          <w:sz w:val="22"/>
          <w:lang w:val="nl-BE"/>
        </w:rPr>
      </w:pPr>
      <w:r w:rsidRPr="00A22916">
        <w:rPr>
          <w:i/>
          <w:sz w:val="22"/>
          <w:lang w:val="nl-BE"/>
        </w:rPr>
        <w:t>Resultaatsindicator:</w:t>
      </w:r>
      <w:r w:rsidRPr="00A22916">
        <w:rPr>
          <w:sz w:val="22"/>
          <w:lang w:val="nl-BE"/>
        </w:rPr>
        <w:t xml:space="preserve"> Luisterpunt verhuist begin 2019 en beschikt over een overeenkomst met Muntpunt. </w:t>
      </w:r>
    </w:p>
    <w:p w14:paraId="18813B89" w14:textId="77777777" w:rsidR="00FF65E0" w:rsidRDefault="00FF65E0" w:rsidP="00A22916">
      <w:pPr>
        <w:ind w:left="720"/>
        <w:rPr>
          <w:sz w:val="22"/>
          <w:lang w:val="nl-BE"/>
        </w:rPr>
      </w:pPr>
    </w:p>
    <w:p w14:paraId="30D5BEA1" w14:textId="77777777" w:rsidR="00FF65E0" w:rsidRPr="00FF65E0" w:rsidRDefault="00FF65E0" w:rsidP="00FF65E0">
      <w:pPr>
        <w:ind w:left="720"/>
        <w:rPr>
          <w:sz w:val="22"/>
          <w:lang w:val="nl-BE"/>
        </w:rPr>
      </w:pPr>
      <w:r w:rsidRPr="00FF65E0">
        <w:rPr>
          <w:sz w:val="22"/>
          <w:lang w:val="nl-BE"/>
        </w:rPr>
        <w:t>In het najaar van 2018 werd het plan om te verhuizen naar Muntpunt in Brussel verlaten.</w:t>
      </w:r>
    </w:p>
    <w:p w14:paraId="12FEE163" w14:textId="04DCB533" w:rsidR="00FF65E0" w:rsidRPr="003973CF" w:rsidRDefault="00FF65E0" w:rsidP="00FF65E0">
      <w:pPr>
        <w:ind w:left="720"/>
        <w:rPr>
          <w:b/>
          <w:bCs/>
          <w:sz w:val="22"/>
          <w:lang w:val="nl-BE"/>
        </w:rPr>
      </w:pPr>
      <w:r w:rsidRPr="00FF65E0">
        <w:rPr>
          <w:sz w:val="22"/>
          <w:lang w:val="nl-BE"/>
        </w:rPr>
        <w:t>Met het immobiliënkantoor Structura.biz werd vanaf begin 2019 naar een nieuwe kantoorruimte gezocht. Meerdere panden werden bezocht en in december 2019 diende Luisterpunt een huisvestingsdossier in bij de nieuwe minister van Cultuur Jan Jambon. De minister gaf zijn toestemming en bezorgde Luisterpunt de nodige financiële middelen voor een verhuis medio 2020 naar Broekstraat 49-53 in hartje Brussel. In samenspraak met de Vlaamse administratie Cultuur werd een regeling uitgewerkt waarbij Luisterpunt, naast de 6% besparing op haar structurele werkingsmiddelen, toch een verhoging van haar jaarlijkse subsidie</w:t>
      </w:r>
      <w:r w:rsidR="005F0099">
        <w:rPr>
          <w:sz w:val="22"/>
          <w:lang w:val="nl-BE"/>
        </w:rPr>
        <w:t xml:space="preserve"> </w:t>
      </w:r>
      <w:r w:rsidR="001B16E6">
        <w:rPr>
          <w:sz w:val="22"/>
          <w:lang w:val="nl-BE"/>
        </w:rPr>
        <w:t xml:space="preserve">kreeg </w:t>
      </w:r>
      <w:r w:rsidR="005F0099">
        <w:rPr>
          <w:sz w:val="22"/>
          <w:lang w:val="nl-BE"/>
        </w:rPr>
        <w:t xml:space="preserve">voor het </w:t>
      </w:r>
      <w:r w:rsidR="005F0099">
        <w:rPr>
          <w:sz w:val="22"/>
          <w:lang w:val="nl-BE"/>
        </w:rPr>
        <w:lastRenderedPageBreak/>
        <w:t xml:space="preserve">betalen van huurgeld en een eenmalige investeringssubsidie </w:t>
      </w:r>
      <w:r w:rsidR="001B16E6">
        <w:rPr>
          <w:sz w:val="22"/>
          <w:lang w:val="nl-BE"/>
        </w:rPr>
        <w:t xml:space="preserve">van </w:t>
      </w:r>
      <w:r w:rsidR="005F0099">
        <w:rPr>
          <w:sz w:val="22"/>
          <w:lang w:val="nl-BE"/>
        </w:rPr>
        <w:t>het Fonds Culturele Infrastr</w:t>
      </w:r>
      <w:r w:rsidR="00382BE2">
        <w:rPr>
          <w:sz w:val="22"/>
          <w:lang w:val="nl-BE"/>
        </w:rPr>
        <w:t>u</w:t>
      </w:r>
      <w:r w:rsidR="005F0099">
        <w:rPr>
          <w:sz w:val="22"/>
          <w:lang w:val="nl-BE"/>
        </w:rPr>
        <w:t>ctuur. (ZIE OD2)</w:t>
      </w:r>
    </w:p>
    <w:p w14:paraId="57193D99" w14:textId="532062F7" w:rsidR="00FF65E0" w:rsidRPr="00FF65E0" w:rsidRDefault="00FF65E0" w:rsidP="00FF65E0">
      <w:pPr>
        <w:ind w:left="720"/>
        <w:rPr>
          <w:sz w:val="22"/>
        </w:rPr>
      </w:pPr>
      <w:r w:rsidRPr="00FF65E0">
        <w:rPr>
          <w:sz w:val="22"/>
          <w:lang w:val="nl-BE"/>
        </w:rPr>
        <w:br/>
      </w:r>
      <w:r w:rsidR="001B16E6">
        <w:rPr>
          <w:sz w:val="22"/>
        </w:rPr>
        <w:t>M</w:t>
      </w:r>
      <w:r w:rsidRPr="00FF65E0">
        <w:rPr>
          <w:sz w:val="22"/>
        </w:rPr>
        <w:t xml:space="preserve">idden augustus 2020 </w:t>
      </w:r>
      <w:r w:rsidR="001B16E6">
        <w:rPr>
          <w:sz w:val="22"/>
        </w:rPr>
        <w:t>zijn we verhuisd</w:t>
      </w:r>
      <w:r w:rsidRPr="00FF65E0">
        <w:rPr>
          <w:sz w:val="22"/>
        </w:rPr>
        <w:t>.</w:t>
      </w:r>
      <w:r w:rsidR="001D2FB0">
        <w:rPr>
          <w:sz w:val="22"/>
        </w:rPr>
        <w:t xml:space="preserve"> </w:t>
      </w:r>
      <w:r w:rsidR="001B16E6">
        <w:rPr>
          <w:sz w:val="22"/>
        </w:rPr>
        <w:t>Het meubilair, dat bestond uit allerlei tweede- en derdehandsmeubelen hebben we niet meegenomen. Deze keer hebben we nieuwe, bij elkaar passende meubelen en ergonomische bureaustoelen gekocht.</w:t>
      </w:r>
      <w:r w:rsidRPr="00FF65E0">
        <w:rPr>
          <w:sz w:val="22"/>
        </w:rPr>
        <w:t xml:space="preserve"> </w:t>
      </w:r>
      <w:r w:rsidR="00652F9D">
        <w:rPr>
          <w:sz w:val="22"/>
        </w:rPr>
        <w:t>C</w:t>
      </w:r>
      <w:r w:rsidRPr="00FF65E0">
        <w:rPr>
          <w:sz w:val="22"/>
        </w:rPr>
        <w:t xml:space="preserve">omputers, onze kleine brailleprinter en de Daisy-robots </w:t>
      </w:r>
      <w:r w:rsidR="00652F9D">
        <w:rPr>
          <w:sz w:val="22"/>
        </w:rPr>
        <w:t>hebben we wel</w:t>
      </w:r>
      <w:r w:rsidRPr="00FF65E0">
        <w:rPr>
          <w:sz w:val="22"/>
        </w:rPr>
        <w:t xml:space="preserve"> ingepakt en </w:t>
      </w:r>
      <w:r w:rsidR="00652F9D">
        <w:rPr>
          <w:sz w:val="22"/>
        </w:rPr>
        <w:t>verhuisd</w:t>
      </w:r>
      <w:r w:rsidRPr="00FF65E0">
        <w:rPr>
          <w:sz w:val="22"/>
        </w:rPr>
        <w:t>.</w:t>
      </w:r>
      <w:r w:rsidRPr="00FF65E0">
        <w:rPr>
          <w:sz w:val="22"/>
        </w:rPr>
        <w:br/>
        <w:t>We werken nu in een licht, fris en mooi kantoor, met een nette, functionele, aangename publieksruimte.</w:t>
      </w:r>
    </w:p>
    <w:p w14:paraId="5695E067" w14:textId="643C0865" w:rsidR="001D2FB0" w:rsidRDefault="00FF65E0" w:rsidP="001D2FB0">
      <w:pPr>
        <w:ind w:left="720"/>
        <w:jc w:val="center"/>
        <w:rPr>
          <w:sz w:val="22"/>
        </w:rPr>
      </w:pPr>
      <w:r w:rsidRPr="00FF65E0">
        <w:rPr>
          <w:sz w:val="22"/>
        </w:rPr>
        <w:br/>
      </w:r>
      <w:r w:rsidR="00102E6D" w:rsidRPr="00FF65E0">
        <w:rPr>
          <w:noProof/>
          <w:sz w:val="22"/>
        </w:rPr>
        <w:drawing>
          <wp:inline distT="0" distB="0" distL="0" distR="0" wp14:anchorId="4D0A4E85" wp14:editId="67F01C73">
            <wp:extent cx="3924755" cy="3888970"/>
            <wp:effectExtent l="0" t="0" r="0" b="0"/>
            <wp:docPr id="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32958" cy="3897098"/>
                    </a:xfrm>
                    <a:prstGeom prst="rect">
                      <a:avLst/>
                    </a:prstGeom>
                    <a:noFill/>
                    <a:ln>
                      <a:noFill/>
                    </a:ln>
                  </pic:spPr>
                </pic:pic>
              </a:graphicData>
            </a:graphic>
          </wp:inline>
        </w:drawing>
      </w:r>
    </w:p>
    <w:p w14:paraId="7E5CFDFB" w14:textId="2407B41F" w:rsidR="00F81813" w:rsidRDefault="00CA62BF" w:rsidP="001D2FB0">
      <w:pPr>
        <w:ind w:left="720"/>
        <w:jc w:val="center"/>
        <w:rPr>
          <w:rFonts w:eastAsia="Calibri"/>
          <w:sz w:val="20"/>
          <w:szCs w:val="22"/>
          <w:lang w:val="nl-BE" w:eastAsia="en-US"/>
        </w:rPr>
      </w:pPr>
      <w:r w:rsidRPr="003973CF">
        <w:rPr>
          <w:i/>
          <w:iCs/>
          <w:sz w:val="18"/>
          <w:szCs w:val="18"/>
        </w:rPr>
        <w:t>Sfeerbeelden van de nieuwe werklocatie van Luisterpunt: een gezellig zithoekje, koffiemokken met Luisterpunt-logo, Daisy-robots, eettafel, bureauruimte en het leessalon in de publieksruimte.</w:t>
      </w:r>
    </w:p>
    <w:p w14:paraId="5088797F" w14:textId="77777777" w:rsidR="00F81813" w:rsidRPr="00D35786" w:rsidRDefault="00F81813" w:rsidP="00D35786">
      <w:pPr>
        <w:ind w:left="720"/>
        <w:rPr>
          <w:rFonts w:eastAsia="Calibri"/>
          <w:sz w:val="20"/>
          <w:szCs w:val="22"/>
          <w:lang w:val="nl-BE" w:eastAsia="en-US"/>
        </w:rPr>
      </w:pPr>
    </w:p>
    <w:p w14:paraId="1EA9EBF5" w14:textId="77777777" w:rsidR="00A22916" w:rsidRPr="00A22916" w:rsidRDefault="00A22916" w:rsidP="00A22916">
      <w:pPr>
        <w:numPr>
          <w:ilvl w:val="0"/>
          <w:numId w:val="31"/>
        </w:numPr>
        <w:rPr>
          <w:sz w:val="22"/>
          <w:lang w:val="nl-BE"/>
        </w:rPr>
      </w:pPr>
      <w:r w:rsidRPr="00A22916">
        <w:rPr>
          <w:sz w:val="22"/>
          <w:lang w:val="nl-BE"/>
        </w:rPr>
        <w:t xml:space="preserve">De </w:t>
      </w:r>
      <w:r w:rsidRPr="00A22916">
        <w:rPr>
          <w:b/>
          <w:sz w:val="22"/>
          <w:lang w:val="nl-BE"/>
        </w:rPr>
        <w:t>bestuursorganen</w:t>
      </w:r>
      <w:r w:rsidRPr="00A22916">
        <w:rPr>
          <w:sz w:val="22"/>
          <w:lang w:val="nl-BE"/>
        </w:rPr>
        <w:t xml:space="preserve"> van Luisterpuntbibliotheek, als vzw in de social profit sector, voeren in samenspraak met de directie een strategisch beleid om het beleidsplan 2019-2023 uit te voeren.</w:t>
      </w:r>
    </w:p>
    <w:p w14:paraId="77CDE247" w14:textId="77777777" w:rsidR="00A22916" w:rsidRPr="00A22916" w:rsidRDefault="00A22916" w:rsidP="00A22916">
      <w:pPr>
        <w:ind w:left="720"/>
        <w:rPr>
          <w:sz w:val="22"/>
          <w:lang w:val="nl-BE"/>
        </w:rPr>
      </w:pPr>
      <w:r w:rsidRPr="00A22916">
        <w:rPr>
          <w:i/>
          <w:sz w:val="22"/>
          <w:lang w:val="nl-BE"/>
        </w:rPr>
        <w:t xml:space="preserve">Resultaatsindicator: </w:t>
      </w:r>
      <w:r w:rsidRPr="00A22916">
        <w:rPr>
          <w:sz w:val="22"/>
          <w:lang w:val="nl-BE"/>
        </w:rPr>
        <w:t>Jaarlijks zijn er minstens 8 bijeenkomsten van het Dagelijks Bestuur en de Raad van Bestuur en 2 van de Algemene Vergadering.</w:t>
      </w:r>
    </w:p>
    <w:p w14:paraId="306EBA8D" w14:textId="77777777" w:rsidR="00A22916" w:rsidRPr="00A22916" w:rsidRDefault="00A22916" w:rsidP="00A22916">
      <w:pPr>
        <w:ind w:left="720"/>
        <w:rPr>
          <w:sz w:val="22"/>
          <w:lang w:val="nl-BE"/>
        </w:rPr>
      </w:pPr>
    </w:p>
    <w:p w14:paraId="22F77756" w14:textId="77777777" w:rsidR="00A04F20" w:rsidRDefault="00A04F20" w:rsidP="00FF65E0">
      <w:pPr>
        <w:ind w:left="720"/>
        <w:rPr>
          <w:sz w:val="22"/>
          <w:lang w:val="nl-BE"/>
        </w:rPr>
      </w:pPr>
      <w:r w:rsidRPr="00FF65E0">
        <w:rPr>
          <w:sz w:val="22"/>
          <w:lang w:val="nl-BE"/>
        </w:rPr>
        <w:t>Gezien de gewijzigde vzw-wetgeving werd de Raad van Bestuur omgevormd naar Bestuursorgaan.</w:t>
      </w:r>
      <w:r>
        <w:rPr>
          <w:sz w:val="22"/>
          <w:lang w:val="nl-BE"/>
        </w:rPr>
        <w:t xml:space="preserve"> </w:t>
      </w:r>
    </w:p>
    <w:p w14:paraId="0AA9D5FE" w14:textId="77777777" w:rsidR="00A04F20" w:rsidRDefault="00A04F20" w:rsidP="00FF65E0">
      <w:pPr>
        <w:ind w:left="720"/>
        <w:rPr>
          <w:sz w:val="22"/>
          <w:lang w:val="nl-BE"/>
        </w:rPr>
      </w:pPr>
    </w:p>
    <w:p w14:paraId="30832A25" w14:textId="77777777" w:rsidR="00FF65E0" w:rsidRPr="00FF65E0" w:rsidRDefault="00FF65E0" w:rsidP="00FF65E0">
      <w:pPr>
        <w:ind w:left="720"/>
        <w:rPr>
          <w:sz w:val="22"/>
          <w:lang w:val="nl-BE"/>
        </w:rPr>
      </w:pPr>
      <w:r w:rsidRPr="00FF65E0">
        <w:rPr>
          <w:sz w:val="22"/>
          <w:lang w:val="nl-BE"/>
        </w:rPr>
        <w:t xml:space="preserve">Gezien de gewijzigde situatie met </w:t>
      </w:r>
      <w:r w:rsidR="00D17803">
        <w:rPr>
          <w:sz w:val="22"/>
          <w:lang w:val="nl-BE"/>
        </w:rPr>
        <w:t>twee</w:t>
      </w:r>
      <w:r w:rsidRPr="00FF65E0">
        <w:rPr>
          <w:sz w:val="22"/>
          <w:lang w:val="nl-BE"/>
        </w:rPr>
        <w:t xml:space="preserve"> nieuwe directeurs in Luisterpunt werd beslist om niet langer een Dagelijks Bestuur te organiseren.</w:t>
      </w:r>
      <w:r w:rsidRPr="00FF65E0">
        <w:rPr>
          <w:sz w:val="22"/>
          <w:lang w:val="nl-BE"/>
        </w:rPr>
        <w:br/>
        <w:t>Voorafgaand aan een bijeenkomst van het Bestuursorgaan vindt wel overleg plaats tussen de directie en de voorzitter.</w:t>
      </w:r>
    </w:p>
    <w:p w14:paraId="32F4A21D" w14:textId="77777777" w:rsidR="00FF65E0" w:rsidRPr="00FF65E0" w:rsidRDefault="00FF65E0" w:rsidP="00FF65E0">
      <w:pPr>
        <w:ind w:left="720"/>
        <w:rPr>
          <w:sz w:val="22"/>
          <w:lang w:val="nl-BE"/>
        </w:rPr>
      </w:pPr>
      <w:r w:rsidRPr="00FF65E0">
        <w:rPr>
          <w:sz w:val="22"/>
          <w:lang w:val="nl-BE"/>
        </w:rPr>
        <w:br/>
        <w:t>De Covid</w:t>
      </w:r>
      <w:r w:rsidR="00D17803">
        <w:rPr>
          <w:sz w:val="22"/>
          <w:lang w:val="nl-BE"/>
        </w:rPr>
        <w:t>-</w:t>
      </w:r>
      <w:r w:rsidRPr="00FF65E0">
        <w:rPr>
          <w:sz w:val="22"/>
          <w:lang w:val="nl-BE"/>
        </w:rPr>
        <w:t>19-maatregelen en de bijhorende lockdowns hebben een grote impact gehad op de samenkomsten van het Bestuursorgaan en de Algemene vergadering.</w:t>
      </w:r>
      <w:r w:rsidRPr="00FF65E0">
        <w:rPr>
          <w:sz w:val="22"/>
          <w:lang w:val="nl-BE"/>
        </w:rPr>
        <w:br/>
        <w:t>In 2020 vonden vier bijeenkomsten van het Bestuur</w:t>
      </w:r>
      <w:r w:rsidR="00D17803">
        <w:rPr>
          <w:sz w:val="22"/>
          <w:lang w:val="nl-BE"/>
        </w:rPr>
        <w:t>s</w:t>
      </w:r>
      <w:r w:rsidRPr="00FF65E0">
        <w:rPr>
          <w:sz w:val="22"/>
          <w:lang w:val="nl-BE"/>
        </w:rPr>
        <w:t xml:space="preserve">orgaan plaats: op 27/01, en </w:t>
      </w:r>
      <w:r w:rsidRPr="00FF65E0">
        <w:rPr>
          <w:sz w:val="22"/>
          <w:lang w:val="nl-BE"/>
        </w:rPr>
        <w:lastRenderedPageBreak/>
        <w:t xml:space="preserve">21/09 en voorafgaand aan de Algemene </w:t>
      </w:r>
      <w:r w:rsidR="00D17803">
        <w:rPr>
          <w:sz w:val="22"/>
          <w:lang w:val="nl-BE"/>
        </w:rPr>
        <w:t>V</w:t>
      </w:r>
      <w:r w:rsidRPr="00FF65E0">
        <w:rPr>
          <w:sz w:val="22"/>
          <w:lang w:val="nl-BE"/>
        </w:rPr>
        <w:t>ergadering van 30/03 en 9/11.</w:t>
      </w:r>
      <w:r w:rsidRPr="00FF65E0">
        <w:rPr>
          <w:sz w:val="22"/>
          <w:lang w:val="nl-BE"/>
        </w:rPr>
        <w:br/>
      </w:r>
      <w:r w:rsidRPr="00FF65E0">
        <w:rPr>
          <w:sz w:val="22"/>
          <w:lang w:val="nl-BE"/>
        </w:rPr>
        <w:br/>
        <w:t xml:space="preserve">De bijeenkomst van de Algemene Vergadering, gepland op 30/03, is uiteindelijk verschoven naar 15/06 in de hoop dat dit </w:t>
      </w:r>
      <w:r w:rsidR="00D17803">
        <w:rPr>
          <w:sz w:val="22"/>
          <w:lang w:val="nl-BE"/>
        </w:rPr>
        <w:t xml:space="preserve">een </w:t>
      </w:r>
      <w:r w:rsidRPr="00FF65E0">
        <w:rPr>
          <w:sz w:val="22"/>
          <w:lang w:val="nl-BE"/>
        </w:rPr>
        <w:t>fysieke bijeenkomst zou kunnen zijn. Uiteindelijk is beslist om een schriftelijke vergadering te houden.</w:t>
      </w:r>
      <w:r w:rsidR="00D35786">
        <w:rPr>
          <w:sz w:val="22"/>
          <w:lang w:val="nl-BE"/>
        </w:rPr>
        <w:t xml:space="preserve"> </w:t>
      </w:r>
      <w:r w:rsidRPr="00FF65E0">
        <w:rPr>
          <w:sz w:val="22"/>
          <w:lang w:val="nl-BE"/>
        </w:rPr>
        <w:t>We zagen ons genoodzaakt om de tweede bijeenkomst op 9/11 ook schriftelijk te organiseren.</w:t>
      </w:r>
    </w:p>
    <w:p w14:paraId="6DFBEFC0" w14:textId="77777777" w:rsidR="00C600C5" w:rsidRDefault="00FF65E0" w:rsidP="00FF65E0">
      <w:pPr>
        <w:ind w:left="720"/>
        <w:rPr>
          <w:sz w:val="22"/>
          <w:lang w:val="nl-BE"/>
        </w:rPr>
      </w:pPr>
      <w:r w:rsidRPr="00FF65E0">
        <w:rPr>
          <w:sz w:val="22"/>
          <w:lang w:val="nl-BE"/>
        </w:rPr>
        <w:br/>
        <w:t>De bestuursvergaderingen werden vooral gewijd aan financiën, de impact van Covid</w:t>
      </w:r>
      <w:r w:rsidR="00D17803">
        <w:rPr>
          <w:sz w:val="22"/>
          <w:lang w:val="nl-BE"/>
        </w:rPr>
        <w:t>-</w:t>
      </w:r>
      <w:r w:rsidRPr="00FF65E0">
        <w:rPr>
          <w:sz w:val="22"/>
          <w:lang w:val="nl-BE"/>
        </w:rPr>
        <w:t>19 op de dienstverlening en de communicatie, de vernieuwing van de bibliotheekautomatisering en de nieuwe werklocatie.</w:t>
      </w:r>
    </w:p>
    <w:p w14:paraId="752981F2" w14:textId="77777777" w:rsidR="00DB6D86" w:rsidRPr="00A22916" w:rsidRDefault="00DB6D86" w:rsidP="00FF65E0">
      <w:pPr>
        <w:ind w:left="720"/>
        <w:rPr>
          <w:sz w:val="22"/>
          <w:lang w:val="nl-BE"/>
        </w:rPr>
      </w:pPr>
    </w:p>
    <w:p w14:paraId="546B2204" w14:textId="77777777" w:rsidR="00A22916" w:rsidRPr="00A22916" w:rsidRDefault="00A22916" w:rsidP="00A22916">
      <w:pPr>
        <w:numPr>
          <w:ilvl w:val="0"/>
          <w:numId w:val="31"/>
        </w:numPr>
        <w:rPr>
          <w:sz w:val="22"/>
          <w:lang w:val="nl-BE"/>
        </w:rPr>
      </w:pPr>
      <w:r w:rsidRPr="00A22916">
        <w:rPr>
          <w:sz w:val="22"/>
          <w:lang w:val="nl-BE"/>
        </w:rPr>
        <w:t xml:space="preserve">Luisterpunt volgt actief de ontwikkelingen op inzake de (internationale) evoluties m.b.t. het </w:t>
      </w:r>
      <w:r w:rsidRPr="00A22916">
        <w:rPr>
          <w:b/>
          <w:sz w:val="22"/>
          <w:lang w:val="nl-BE"/>
        </w:rPr>
        <w:t>auteursrecht en de copyrightwetgeving</w:t>
      </w:r>
      <w:r w:rsidRPr="00A22916">
        <w:rPr>
          <w:sz w:val="22"/>
          <w:lang w:val="nl-BE"/>
        </w:rPr>
        <w:t>.</w:t>
      </w:r>
    </w:p>
    <w:p w14:paraId="2D04CC18" w14:textId="77777777" w:rsidR="00A22916" w:rsidRPr="00A22916" w:rsidRDefault="00A22916" w:rsidP="00A22916">
      <w:pPr>
        <w:ind w:left="720"/>
        <w:rPr>
          <w:sz w:val="22"/>
          <w:lang w:val="nl-BE"/>
        </w:rPr>
      </w:pPr>
      <w:r w:rsidRPr="00A22916">
        <w:rPr>
          <w:i/>
          <w:sz w:val="22"/>
          <w:lang w:val="nl-BE"/>
        </w:rPr>
        <w:t xml:space="preserve">Resultaatsindicator 1: </w:t>
      </w:r>
      <w:r w:rsidRPr="00A22916">
        <w:rPr>
          <w:sz w:val="22"/>
          <w:lang w:val="nl-BE"/>
        </w:rPr>
        <w:t>Luisterpunt beschikt eind 2019 over een operationele samenwerking voor een grensoverschrijdende uitwisseling van toegankelijke boeken met het Accessible Book</w:t>
      </w:r>
      <w:r w:rsidR="00D210B1">
        <w:rPr>
          <w:sz w:val="22"/>
          <w:lang w:val="nl-BE"/>
        </w:rPr>
        <w:t>s</w:t>
      </w:r>
      <w:r w:rsidRPr="00A22916">
        <w:rPr>
          <w:sz w:val="22"/>
          <w:lang w:val="nl-BE"/>
        </w:rPr>
        <w:t xml:space="preserve"> Consortium.</w:t>
      </w:r>
    </w:p>
    <w:p w14:paraId="2C1689FD" w14:textId="77777777" w:rsidR="00A22916" w:rsidRPr="00A22916" w:rsidRDefault="00A22916" w:rsidP="00A22916">
      <w:pPr>
        <w:ind w:left="720"/>
        <w:rPr>
          <w:sz w:val="22"/>
          <w:lang w:val="nl-BE"/>
        </w:rPr>
      </w:pPr>
      <w:r w:rsidRPr="00A22916">
        <w:rPr>
          <w:i/>
          <w:sz w:val="22"/>
          <w:lang w:val="nl-BE"/>
        </w:rPr>
        <w:t xml:space="preserve">Resultaatsindicator 2: </w:t>
      </w:r>
      <w:r w:rsidRPr="00A22916">
        <w:rPr>
          <w:sz w:val="22"/>
          <w:lang w:val="nl-BE"/>
        </w:rPr>
        <w:t>België beschikt in 2020 over een wettelijk depot, waarbij de gedeponeerde publicaties ter beschikking staan voor omzetting naar een toegankelijk leesformaat.</w:t>
      </w:r>
    </w:p>
    <w:p w14:paraId="77B87D82" w14:textId="77777777" w:rsidR="00A22916" w:rsidRPr="00A22916" w:rsidRDefault="00A22916" w:rsidP="00A22916">
      <w:pPr>
        <w:ind w:left="720"/>
        <w:rPr>
          <w:i/>
          <w:sz w:val="22"/>
          <w:lang w:val="nl-BE"/>
        </w:rPr>
      </w:pPr>
    </w:p>
    <w:p w14:paraId="7BB3D2D1" w14:textId="77777777" w:rsidR="00FF65E0" w:rsidRPr="00FF65E0" w:rsidRDefault="00FF65E0" w:rsidP="00FF65E0">
      <w:pPr>
        <w:ind w:left="720"/>
        <w:rPr>
          <w:sz w:val="22"/>
          <w:lang w:val="nl-BE"/>
        </w:rPr>
      </w:pPr>
      <w:r w:rsidRPr="00FF65E0">
        <w:rPr>
          <w:sz w:val="22"/>
          <w:lang w:val="nl-BE"/>
        </w:rPr>
        <w:t xml:space="preserve">Luisterpunt participeerde in 2020 aan het Samenwerkingsverband Auteursrecht &amp; Samenleving (SA&amp;S). Luisterpunt ging al in 2018 een samenwerking aan met het Accessible Books Consortium (ABC). </w:t>
      </w:r>
      <w:r w:rsidRPr="000D4BE1">
        <w:rPr>
          <w:sz w:val="22"/>
          <w:lang w:val="nl-BE"/>
        </w:rPr>
        <w:t xml:space="preserve">In 2019 werd onze </w:t>
      </w:r>
      <w:r w:rsidR="00652F9D">
        <w:rPr>
          <w:sz w:val="22"/>
          <w:lang w:val="nl-BE"/>
        </w:rPr>
        <w:t>Daisy-</w:t>
      </w:r>
      <w:r w:rsidRPr="000D4BE1">
        <w:rPr>
          <w:sz w:val="22"/>
          <w:lang w:val="nl-BE"/>
        </w:rPr>
        <w:t>collectie geüpload en werd het grensoverschrijdend downloaden van anderstalige publicaties mogelijk</w:t>
      </w:r>
      <w:r w:rsidR="00A04F20" w:rsidRPr="000D4BE1">
        <w:rPr>
          <w:sz w:val="22"/>
          <w:lang w:val="nl-BE"/>
        </w:rPr>
        <w:t>. In 2020 voegden we 59 titels via ABC toe aan onze collectie, zelf leverden we via het ABC-platform 111 titels aan het buitenland</w:t>
      </w:r>
      <w:r w:rsidR="000D4BE1" w:rsidRPr="000D4BE1">
        <w:rPr>
          <w:sz w:val="22"/>
          <w:lang w:val="nl-BE"/>
        </w:rPr>
        <w:t>, waarvan het merendeel aan Vision Australia.</w:t>
      </w:r>
      <w:r w:rsidR="000D4BE1">
        <w:rPr>
          <w:sz w:val="22"/>
          <w:lang w:val="nl-BE"/>
        </w:rPr>
        <w:t xml:space="preserve"> </w:t>
      </w:r>
      <w:r w:rsidRPr="003445DB">
        <w:rPr>
          <w:b/>
          <w:bCs/>
          <w:sz w:val="22"/>
          <w:lang w:val="nl-BE"/>
        </w:rPr>
        <w:br/>
      </w:r>
      <w:r w:rsidRPr="00FF65E0">
        <w:rPr>
          <w:sz w:val="22"/>
          <w:lang w:val="nl-BE"/>
        </w:rPr>
        <w:t>Luisterpunt blijft daarnaast actief ijveren voor een toegang tot het wettelijk (digitaal) depot voor omzetting naar aangepaste leesformaten.</w:t>
      </w:r>
    </w:p>
    <w:p w14:paraId="3CABA006" w14:textId="77777777" w:rsidR="00A22916" w:rsidRPr="00A22916" w:rsidRDefault="00A22916" w:rsidP="00A22916">
      <w:pPr>
        <w:ind w:left="720"/>
        <w:rPr>
          <w:sz w:val="22"/>
          <w:lang w:val="nl-BE"/>
        </w:rPr>
      </w:pPr>
    </w:p>
    <w:p w14:paraId="1F26E903" w14:textId="77777777" w:rsidR="00A22916" w:rsidRPr="00A22916" w:rsidRDefault="00A22916" w:rsidP="00A22916">
      <w:pPr>
        <w:numPr>
          <w:ilvl w:val="0"/>
          <w:numId w:val="31"/>
        </w:numPr>
        <w:rPr>
          <w:sz w:val="22"/>
          <w:lang w:val="nl-BE"/>
        </w:rPr>
      </w:pPr>
      <w:r w:rsidRPr="00A22916">
        <w:rPr>
          <w:sz w:val="22"/>
          <w:lang w:val="nl-BE"/>
        </w:rPr>
        <w:t xml:space="preserve">Luisterpunt wil binnen zijn organisatie een bijdrage leveren aan de transitie naar een </w:t>
      </w:r>
      <w:r w:rsidRPr="00A22916">
        <w:rPr>
          <w:b/>
          <w:sz w:val="22"/>
          <w:lang w:val="nl-BE"/>
        </w:rPr>
        <w:t>duurzame</w:t>
      </w:r>
      <w:r w:rsidRPr="00A22916">
        <w:rPr>
          <w:sz w:val="22"/>
          <w:lang w:val="nl-BE"/>
        </w:rPr>
        <w:t xml:space="preserve"> samenleving.</w:t>
      </w:r>
    </w:p>
    <w:p w14:paraId="32C5E1F8" w14:textId="77777777" w:rsidR="00A22916" w:rsidRPr="00A22916" w:rsidRDefault="00A22916" w:rsidP="00A22916">
      <w:pPr>
        <w:ind w:left="720"/>
        <w:rPr>
          <w:sz w:val="22"/>
          <w:lang w:val="nl-BE"/>
        </w:rPr>
      </w:pPr>
      <w:r w:rsidRPr="00A22916">
        <w:rPr>
          <w:i/>
          <w:sz w:val="22"/>
          <w:lang w:val="nl-BE"/>
        </w:rPr>
        <w:t>Resultaatsindicator:</w:t>
      </w:r>
      <w:r w:rsidRPr="00A22916">
        <w:rPr>
          <w:sz w:val="22"/>
          <w:lang w:val="nl-BE"/>
        </w:rPr>
        <w:t xml:space="preserve"> Luisterpunt heeft een ecologische verantwoorde opruimwijze voor haar jaarlijks verbruik van meer dan 100.000 Daisy-schijfjes.</w:t>
      </w:r>
    </w:p>
    <w:p w14:paraId="6C7AC4AD" w14:textId="77777777" w:rsidR="00D14119" w:rsidRDefault="00D14119" w:rsidP="001E7A88">
      <w:pPr>
        <w:ind w:left="720"/>
        <w:rPr>
          <w:sz w:val="22"/>
          <w:szCs w:val="22"/>
          <w:lang w:val="nl-BE"/>
        </w:rPr>
      </w:pPr>
    </w:p>
    <w:p w14:paraId="3CD81C08" w14:textId="77777777" w:rsidR="009F3174" w:rsidRDefault="009F3174" w:rsidP="009F3174">
      <w:pPr>
        <w:pStyle w:val="Geenafstand"/>
        <w:ind w:left="708"/>
        <w:rPr>
          <w:rFonts w:eastAsia="Calibri" w:cs="Arial"/>
          <w:sz w:val="22"/>
          <w:szCs w:val="22"/>
          <w:lang w:eastAsia="en-US"/>
        </w:rPr>
      </w:pPr>
      <w:r w:rsidRPr="009F3174">
        <w:rPr>
          <w:rFonts w:eastAsia="Calibri" w:cs="Arial"/>
          <w:sz w:val="22"/>
          <w:szCs w:val="22"/>
          <w:lang w:eastAsia="en-US"/>
        </w:rPr>
        <w:t>Luisterpunt tracht nog steeds haar ecologische voetafdruk zo klein mogelijk te houden.</w:t>
      </w:r>
    </w:p>
    <w:p w14:paraId="49B82A0F" w14:textId="77777777" w:rsidR="00D35786" w:rsidRPr="009F3174" w:rsidRDefault="00D35786" w:rsidP="009F3174">
      <w:pPr>
        <w:pStyle w:val="Geenafstand"/>
        <w:ind w:left="708"/>
        <w:rPr>
          <w:rFonts w:eastAsia="Calibri" w:cs="Arial"/>
          <w:sz w:val="22"/>
          <w:szCs w:val="22"/>
          <w:lang w:eastAsia="en-US"/>
        </w:rPr>
      </w:pPr>
    </w:p>
    <w:p w14:paraId="39326268" w14:textId="77777777" w:rsidR="009F3174" w:rsidRPr="009F3174" w:rsidRDefault="009F3174" w:rsidP="009F3174">
      <w:pPr>
        <w:ind w:left="708"/>
        <w:rPr>
          <w:rFonts w:eastAsia="Calibri" w:cs="Arial"/>
          <w:sz w:val="22"/>
          <w:szCs w:val="22"/>
          <w:lang w:eastAsia="en-US"/>
        </w:rPr>
      </w:pPr>
      <w:r w:rsidRPr="009F3174">
        <w:rPr>
          <w:rFonts w:eastAsia="Calibri" w:cs="Arial"/>
          <w:sz w:val="22"/>
          <w:szCs w:val="22"/>
          <w:lang w:eastAsia="en-US"/>
        </w:rPr>
        <w:t>Door de centrale ligg</w:t>
      </w:r>
      <w:r w:rsidR="00D17803">
        <w:rPr>
          <w:rFonts w:eastAsia="Calibri" w:cs="Arial"/>
          <w:sz w:val="22"/>
          <w:szCs w:val="22"/>
          <w:lang w:eastAsia="en-US"/>
        </w:rPr>
        <w:t>i</w:t>
      </w:r>
      <w:r w:rsidRPr="009F3174">
        <w:rPr>
          <w:rFonts w:eastAsia="Calibri" w:cs="Arial"/>
          <w:sz w:val="22"/>
          <w:szCs w:val="22"/>
          <w:lang w:eastAsia="en-US"/>
        </w:rPr>
        <w:t>n</w:t>
      </w:r>
      <w:r w:rsidR="00D17803">
        <w:rPr>
          <w:rFonts w:eastAsia="Calibri" w:cs="Arial"/>
          <w:sz w:val="22"/>
          <w:szCs w:val="22"/>
          <w:lang w:eastAsia="en-US"/>
        </w:rPr>
        <w:t>g</w:t>
      </w:r>
      <w:r w:rsidRPr="009F3174">
        <w:rPr>
          <w:rFonts w:eastAsia="Calibri" w:cs="Arial"/>
          <w:sz w:val="22"/>
          <w:szCs w:val="22"/>
          <w:lang w:eastAsia="en-US"/>
        </w:rPr>
        <w:t xml:space="preserve"> van de nieuwe werkplek komen alle medewerkers met het openbaar vervoer waar in Laken </w:t>
      </w:r>
      <w:r w:rsidR="007210A4">
        <w:rPr>
          <w:rFonts w:eastAsia="Calibri" w:cs="Arial"/>
          <w:sz w:val="22"/>
          <w:szCs w:val="22"/>
          <w:lang w:eastAsia="en-US"/>
        </w:rPr>
        <w:t>ve</w:t>
      </w:r>
      <w:r w:rsidR="00D35786">
        <w:rPr>
          <w:rFonts w:eastAsia="Calibri" w:cs="Arial"/>
          <w:sz w:val="22"/>
          <w:szCs w:val="22"/>
          <w:lang w:eastAsia="en-US"/>
        </w:rPr>
        <w:t>el</w:t>
      </w:r>
      <w:r w:rsidRPr="009F3174">
        <w:rPr>
          <w:rFonts w:eastAsia="Calibri" w:cs="Arial"/>
          <w:sz w:val="22"/>
          <w:szCs w:val="22"/>
          <w:lang w:eastAsia="en-US"/>
        </w:rPr>
        <w:t xml:space="preserve"> medewerkers nog met de auto kwam</w:t>
      </w:r>
      <w:r w:rsidR="00D17803">
        <w:rPr>
          <w:rFonts w:eastAsia="Calibri" w:cs="Arial"/>
          <w:sz w:val="22"/>
          <w:szCs w:val="22"/>
          <w:lang w:eastAsia="en-US"/>
        </w:rPr>
        <w:t>en</w:t>
      </w:r>
      <w:r w:rsidRPr="009F3174">
        <w:rPr>
          <w:rFonts w:eastAsia="Calibri" w:cs="Arial"/>
          <w:sz w:val="22"/>
          <w:szCs w:val="22"/>
          <w:lang w:eastAsia="en-US"/>
        </w:rPr>
        <w:t xml:space="preserve">. </w:t>
      </w:r>
    </w:p>
    <w:p w14:paraId="5CF60B44" w14:textId="77777777" w:rsidR="00D35786" w:rsidRDefault="009F3174" w:rsidP="00D35786">
      <w:pPr>
        <w:ind w:left="708"/>
        <w:rPr>
          <w:rFonts w:eastAsia="Calibri" w:cs="Arial"/>
          <w:sz w:val="22"/>
          <w:szCs w:val="22"/>
          <w:lang w:eastAsia="en-US"/>
        </w:rPr>
      </w:pPr>
      <w:r w:rsidRPr="009F3174">
        <w:rPr>
          <w:rFonts w:eastAsia="Calibri" w:cs="Arial"/>
          <w:sz w:val="22"/>
          <w:szCs w:val="22"/>
          <w:lang w:eastAsia="en-US"/>
        </w:rPr>
        <w:t xml:space="preserve">Op de nieuwe werklocatie </w:t>
      </w:r>
      <w:r w:rsidR="007210A4">
        <w:rPr>
          <w:rFonts w:eastAsia="Calibri" w:cs="Arial"/>
          <w:sz w:val="22"/>
          <w:szCs w:val="22"/>
          <w:lang w:eastAsia="en-US"/>
        </w:rPr>
        <w:t>volgen</w:t>
      </w:r>
      <w:r w:rsidR="007210A4" w:rsidRPr="009F3174">
        <w:rPr>
          <w:rFonts w:eastAsia="Calibri" w:cs="Arial"/>
          <w:sz w:val="22"/>
          <w:szCs w:val="22"/>
          <w:lang w:eastAsia="en-US"/>
        </w:rPr>
        <w:t xml:space="preserve"> </w:t>
      </w:r>
      <w:r w:rsidRPr="009F3174">
        <w:rPr>
          <w:rFonts w:eastAsia="Calibri" w:cs="Arial"/>
          <w:sz w:val="22"/>
          <w:szCs w:val="22"/>
          <w:lang w:eastAsia="en-US"/>
        </w:rPr>
        <w:t xml:space="preserve">we de sorteerregels </w:t>
      </w:r>
      <w:r w:rsidR="007210A4">
        <w:rPr>
          <w:rFonts w:eastAsia="Calibri" w:cs="Arial"/>
          <w:sz w:val="22"/>
          <w:szCs w:val="22"/>
          <w:lang w:eastAsia="en-US"/>
        </w:rPr>
        <w:t>die voor het hele</w:t>
      </w:r>
      <w:r w:rsidRPr="009F3174">
        <w:rPr>
          <w:rFonts w:eastAsia="Calibri" w:cs="Arial"/>
          <w:sz w:val="22"/>
          <w:szCs w:val="22"/>
          <w:lang w:eastAsia="en-US"/>
        </w:rPr>
        <w:t xml:space="preserve"> gebouw </w:t>
      </w:r>
      <w:r w:rsidR="007210A4">
        <w:rPr>
          <w:rFonts w:eastAsia="Calibri" w:cs="Arial"/>
          <w:sz w:val="22"/>
          <w:szCs w:val="22"/>
          <w:lang w:eastAsia="en-US"/>
        </w:rPr>
        <w:t>gelden</w:t>
      </w:r>
      <w:r w:rsidRPr="009F3174">
        <w:rPr>
          <w:rFonts w:eastAsia="Calibri" w:cs="Arial"/>
          <w:sz w:val="22"/>
          <w:szCs w:val="22"/>
          <w:lang w:eastAsia="en-US"/>
        </w:rPr>
        <w:t>.</w:t>
      </w:r>
      <w:r w:rsidR="00D17803">
        <w:rPr>
          <w:rFonts w:eastAsia="Calibri" w:cs="Arial"/>
          <w:sz w:val="22"/>
          <w:szCs w:val="22"/>
          <w:lang w:eastAsia="en-US"/>
        </w:rPr>
        <w:t xml:space="preserve"> </w:t>
      </w:r>
      <w:r w:rsidR="007210A4">
        <w:rPr>
          <w:rFonts w:eastAsia="Calibri" w:cs="Arial"/>
          <w:sz w:val="22"/>
          <w:szCs w:val="22"/>
          <w:lang w:eastAsia="en-US"/>
        </w:rPr>
        <w:t>Al</w:t>
      </w:r>
      <w:r w:rsidR="00D35786">
        <w:rPr>
          <w:rFonts w:eastAsia="Calibri" w:cs="Arial"/>
          <w:sz w:val="22"/>
          <w:szCs w:val="22"/>
          <w:lang w:eastAsia="en-US"/>
        </w:rPr>
        <w:t xml:space="preserve"> het </w:t>
      </w:r>
      <w:r w:rsidR="007210A4">
        <w:rPr>
          <w:rFonts w:eastAsia="Calibri" w:cs="Arial"/>
          <w:sz w:val="22"/>
          <w:szCs w:val="22"/>
          <w:lang w:eastAsia="en-US"/>
        </w:rPr>
        <w:t xml:space="preserve">afval wordt gesorteerd en opgehaald door </w:t>
      </w:r>
      <w:r w:rsidR="000E6A09">
        <w:rPr>
          <w:rFonts w:eastAsia="Calibri" w:cs="Arial"/>
          <w:sz w:val="22"/>
          <w:szCs w:val="22"/>
          <w:lang w:eastAsia="en-US"/>
        </w:rPr>
        <w:t>afvalophaal- en verwerkingsbedrijf</w:t>
      </w:r>
      <w:r w:rsidR="004714A2">
        <w:rPr>
          <w:rFonts w:eastAsia="Calibri" w:cs="Arial"/>
          <w:sz w:val="22"/>
          <w:szCs w:val="22"/>
          <w:lang w:eastAsia="en-US"/>
        </w:rPr>
        <w:t xml:space="preserve"> MCA Recycling.</w:t>
      </w:r>
      <w:r w:rsidR="007210A4">
        <w:rPr>
          <w:rFonts w:eastAsia="Calibri" w:cs="Arial"/>
          <w:sz w:val="22"/>
          <w:szCs w:val="22"/>
          <w:lang w:eastAsia="en-US"/>
        </w:rPr>
        <w:t xml:space="preserve"> </w:t>
      </w:r>
    </w:p>
    <w:p w14:paraId="661B2796" w14:textId="77777777" w:rsidR="00D35786" w:rsidRDefault="00D35786" w:rsidP="00D35786">
      <w:pPr>
        <w:ind w:left="708"/>
        <w:rPr>
          <w:rFonts w:eastAsia="Calibri" w:cs="Arial"/>
          <w:sz w:val="22"/>
          <w:szCs w:val="22"/>
          <w:lang w:eastAsia="en-US"/>
        </w:rPr>
      </w:pPr>
    </w:p>
    <w:p w14:paraId="3ACA974F" w14:textId="6B8CED28" w:rsidR="009F3174" w:rsidRDefault="009F3174" w:rsidP="00D35786">
      <w:pPr>
        <w:ind w:left="708"/>
        <w:rPr>
          <w:rFonts w:eastAsia="Calibri" w:cs="Arial"/>
          <w:sz w:val="22"/>
          <w:szCs w:val="22"/>
          <w:lang w:eastAsia="en-US"/>
        </w:rPr>
      </w:pPr>
      <w:r w:rsidRPr="009F3174">
        <w:rPr>
          <w:rFonts w:cs="Arial"/>
          <w:sz w:val="22"/>
          <w:szCs w:val="22"/>
        </w:rPr>
        <w:t>Onze cd</w:t>
      </w:r>
      <w:r w:rsidR="00D35786">
        <w:rPr>
          <w:rFonts w:cs="Arial"/>
          <w:sz w:val="22"/>
          <w:szCs w:val="22"/>
        </w:rPr>
        <w:t>’</w:t>
      </w:r>
      <w:r w:rsidRPr="009F3174">
        <w:rPr>
          <w:rFonts w:cs="Arial"/>
          <w:sz w:val="22"/>
          <w:szCs w:val="22"/>
        </w:rPr>
        <w:t xml:space="preserve">s </w:t>
      </w:r>
      <w:r w:rsidR="00D35786">
        <w:rPr>
          <w:rFonts w:cs="Arial"/>
          <w:sz w:val="22"/>
          <w:szCs w:val="22"/>
        </w:rPr>
        <w:t>verzamelen we</w:t>
      </w:r>
      <w:r w:rsidRPr="009F3174">
        <w:rPr>
          <w:rFonts w:cs="Arial"/>
          <w:sz w:val="22"/>
          <w:szCs w:val="22"/>
        </w:rPr>
        <w:t xml:space="preserve"> in een door </w:t>
      </w:r>
      <w:r w:rsidR="000E6A09">
        <w:rPr>
          <w:rFonts w:cs="Arial"/>
          <w:sz w:val="22"/>
          <w:szCs w:val="22"/>
        </w:rPr>
        <w:t>MCA Recycling</w:t>
      </w:r>
      <w:r w:rsidRPr="009F3174">
        <w:rPr>
          <w:rFonts w:cs="Arial"/>
          <w:sz w:val="22"/>
          <w:szCs w:val="22"/>
        </w:rPr>
        <w:t xml:space="preserve"> apart </w:t>
      </w:r>
      <w:r w:rsidR="000E6A09" w:rsidRPr="009F3174">
        <w:rPr>
          <w:rFonts w:cs="Arial"/>
          <w:sz w:val="22"/>
          <w:szCs w:val="22"/>
        </w:rPr>
        <w:t>aange</w:t>
      </w:r>
      <w:r w:rsidR="000E6A09">
        <w:rPr>
          <w:rFonts w:cs="Arial"/>
          <w:sz w:val="22"/>
          <w:szCs w:val="22"/>
        </w:rPr>
        <w:t>leverde</w:t>
      </w:r>
      <w:r w:rsidR="000E6A09" w:rsidRPr="009F3174">
        <w:rPr>
          <w:rFonts w:cs="Arial"/>
          <w:sz w:val="22"/>
          <w:szCs w:val="22"/>
        </w:rPr>
        <w:t xml:space="preserve"> </w:t>
      </w:r>
      <w:r w:rsidRPr="009F3174">
        <w:rPr>
          <w:rFonts w:cs="Arial"/>
          <w:sz w:val="22"/>
          <w:szCs w:val="22"/>
        </w:rPr>
        <w:t xml:space="preserve">container die door hen, </w:t>
      </w:r>
      <w:r w:rsidR="000E6A09">
        <w:rPr>
          <w:rFonts w:cs="Arial"/>
          <w:sz w:val="22"/>
          <w:szCs w:val="22"/>
        </w:rPr>
        <w:t>ongeveer een</w:t>
      </w:r>
      <w:r w:rsidRPr="009F3174">
        <w:rPr>
          <w:rFonts w:cs="Arial"/>
          <w:sz w:val="22"/>
          <w:szCs w:val="22"/>
        </w:rPr>
        <w:t xml:space="preserve">maal om de 2 maanden, </w:t>
      </w:r>
      <w:r w:rsidR="000E6A09">
        <w:rPr>
          <w:rFonts w:cs="Arial"/>
          <w:sz w:val="22"/>
          <w:szCs w:val="22"/>
        </w:rPr>
        <w:t>opgehaald</w:t>
      </w:r>
      <w:r w:rsidR="000E6A09" w:rsidRPr="009F3174">
        <w:rPr>
          <w:rFonts w:cs="Arial"/>
          <w:sz w:val="22"/>
          <w:szCs w:val="22"/>
        </w:rPr>
        <w:t xml:space="preserve"> </w:t>
      </w:r>
      <w:r w:rsidRPr="009F3174">
        <w:rPr>
          <w:rFonts w:cs="Arial"/>
          <w:sz w:val="22"/>
          <w:szCs w:val="22"/>
        </w:rPr>
        <w:t>wordt.</w:t>
      </w:r>
      <w:r w:rsidR="00D35786">
        <w:rPr>
          <w:rFonts w:eastAsia="Calibri" w:cs="Arial"/>
          <w:sz w:val="22"/>
          <w:szCs w:val="22"/>
          <w:lang w:eastAsia="en-US"/>
        </w:rPr>
        <w:t xml:space="preserve"> </w:t>
      </w:r>
      <w:r w:rsidRPr="009F3174">
        <w:rPr>
          <w:sz w:val="22"/>
          <w:szCs w:val="22"/>
          <w:lang w:val="nl-BE"/>
        </w:rPr>
        <w:t>Gebruikte batterijen worden ingezameld en door een gespecialiseerd bedrijf opgehaald, hetzelfde geldt voor afgedankt IT-materiaal</w:t>
      </w:r>
      <w:r w:rsidR="00201D2D">
        <w:rPr>
          <w:sz w:val="22"/>
          <w:szCs w:val="22"/>
          <w:lang w:val="nl-BE"/>
        </w:rPr>
        <w:t>.</w:t>
      </w:r>
      <w:r w:rsidR="00D35786">
        <w:rPr>
          <w:sz w:val="22"/>
          <w:szCs w:val="22"/>
          <w:lang w:val="nl-BE"/>
        </w:rPr>
        <w:t xml:space="preserve"> </w:t>
      </w:r>
    </w:p>
    <w:p w14:paraId="091B882C" w14:textId="77777777" w:rsidR="00D35786" w:rsidRPr="00D35786" w:rsidRDefault="00D35786" w:rsidP="00D35786">
      <w:pPr>
        <w:ind w:left="720"/>
        <w:rPr>
          <w:sz w:val="22"/>
          <w:szCs w:val="22"/>
          <w:lang w:val="nl-BE"/>
        </w:rPr>
      </w:pPr>
    </w:p>
    <w:p w14:paraId="0043A4A1" w14:textId="77777777" w:rsidR="009F3174" w:rsidRPr="009F3174" w:rsidRDefault="00D35786" w:rsidP="00D35786">
      <w:pPr>
        <w:ind w:left="720"/>
        <w:rPr>
          <w:sz w:val="22"/>
          <w:szCs w:val="22"/>
          <w:lang w:val="nl-BE"/>
        </w:rPr>
      </w:pPr>
      <w:r>
        <w:rPr>
          <w:sz w:val="22"/>
          <w:szCs w:val="22"/>
          <w:lang w:val="nl-BE"/>
        </w:rPr>
        <w:t>We besloten om</w:t>
      </w:r>
      <w:r w:rsidR="009F3174" w:rsidRPr="009F3174">
        <w:rPr>
          <w:sz w:val="22"/>
          <w:szCs w:val="22"/>
          <w:lang w:val="nl-BE"/>
        </w:rPr>
        <w:t xml:space="preserve"> de nieuwe werkplek in te richten met nieuw meubilair waarbij </w:t>
      </w:r>
      <w:r>
        <w:rPr>
          <w:sz w:val="22"/>
          <w:szCs w:val="22"/>
          <w:lang w:val="nl-BE"/>
        </w:rPr>
        <w:t xml:space="preserve">we extra aandacht schonken aan </w:t>
      </w:r>
      <w:r w:rsidR="009F3174" w:rsidRPr="009F3174">
        <w:rPr>
          <w:sz w:val="22"/>
          <w:szCs w:val="22"/>
          <w:lang w:val="nl-BE"/>
        </w:rPr>
        <w:t>de duurzaamheid van het meubilair.</w:t>
      </w:r>
      <w:r>
        <w:rPr>
          <w:sz w:val="22"/>
          <w:szCs w:val="22"/>
          <w:lang w:val="nl-BE"/>
        </w:rPr>
        <w:t xml:space="preserve"> </w:t>
      </w:r>
      <w:r w:rsidR="009F3174" w:rsidRPr="009F3174">
        <w:rPr>
          <w:sz w:val="22"/>
          <w:szCs w:val="22"/>
          <w:lang w:val="nl-BE"/>
        </w:rPr>
        <w:t xml:space="preserve">Voor het leeghalen van ons oude gebouw </w:t>
      </w:r>
      <w:r>
        <w:rPr>
          <w:sz w:val="22"/>
          <w:szCs w:val="22"/>
          <w:lang w:val="nl-BE"/>
        </w:rPr>
        <w:t>zetten we een</w:t>
      </w:r>
      <w:r w:rsidR="009F3174" w:rsidRPr="009F3174">
        <w:rPr>
          <w:sz w:val="22"/>
          <w:szCs w:val="22"/>
          <w:lang w:val="nl-BE"/>
        </w:rPr>
        <w:t xml:space="preserve"> gespecialiseerde firma in zodat er maximaal gerecycleerd </w:t>
      </w:r>
      <w:r w:rsidR="000E6A09">
        <w:rPr>
          <w:sz w:val="22"/>
          <w:szCs w:val="22"/>
          <w:lang w:val="nl-BE"/>
        </w:rPr>
        <w:t xml:space="preserve">kon </w:t>
      </w:r>
      <w:r w:rsidR="009F3174" w:rsidRPr="009F3174">
        <w:rPr>
          <w:sz w:val="22"/>
          <w:szCs w:val="22"/>
          <w:lang w:val="nl-BE"/>
        </w:rPr>
        <w:t xml:space="preserve">worden. </w:t>
      </w:r>
    </w:p>
    <w:p w14:paraId="3E0F6125" w14:textId="77777777" w:rsidR="00CA62BF" w:rsidRDefault="00CA62BF" w:rsidP="009A01FA">
      <w:pPr>
        <w:rPr>
          <w:sz w:val="22"/>
          <w:szCs w:val="22"/>
          <w:lang w:val="nl-BE"/>
        </w:rPr>
      </w:pPr>
    </w:p>
    <w:p w14:paraId="6F0EAC2B" w14:textId="77777777" w:rsidR="00CA62BF" w:rsidRDefault="00D35786" w:rsidP="009F3174">
      <w:pPr>
        <w:ind w:left="720"/>
        <w:rPr>
          <w:sz w:val="22"/>
          <w:szCs w:val="22"/>
          <w:lang w:val="nl-BE"/>
        </w:rPr>
      </w:pPr>
      <w:r>
        <w:rPr>
          <w:sz w:val="22"/>
          <w:szCs w:val="22"/>
          <w:lang w:val="nl-BE"/>
        </w:rPr>
        <w:lastRenderedPageBreak/>
        <w:t xml:space="preserve">Ons </w:t>
      </w:r>
      <w:r w:rsidR="009A01FA">
        <w:rPr>
          <w:sz w:val="22"/>
          <w:szCs w:val="22"/>
          <w:lang w:val="nl-BE"/>
        </w:rPr>
        <w:t>immaterieel erfgoed</w:t>
      </w:r>
      <w:r>
        <w:rPr>
          <w:sz w:val="22"/>
          <w:szCs w:val="22"/>
          <w:lang w:val="nl-BE"/>
        </w:rPr>
        <w:t xml:space="preserve"> droegen we</w:t>
      </w:r>
      <w:r w:rsidR="009A01FA">
        <w:rPr>
          <w:sz w:val="22"/>
          <w:szCs w:val="22"/>
          <w:lang w:val="nl-BE"/>
        </w:rPr>
        <w:t xml:space="preserve"> over naar de Koninklijke Bibliotheek (ingebonden brailleboeken van Belgische auteurs), de Vlaamse Erfgoedbibliotheek (Daisy-boeken ingelezen door Vlaamse auteurs) en het Archief en Museum voor het Vlaams leven in Brussel – AMVB (archief Luisterpunt en voorgangers</w:t>
      </w:r>
      <w:r w:rsidR="00F81813">
        <w:rPr>
          <w:sz w:val="22"/>
          <w:szCs w:val="22"/>
          <w:lang w:val="nl-BE"/>
        </w:rPr>
        <w:t>, aantal oude apparaten en onze digitale collectie van Brusselse auteurs</w:t>
      </w:r>
      <w:r w:rsidR="009A01FA">
        <w:rPr>
          <w:sz w:val="22"/>
          <w:szCs w:val="22"/>
          <w:lang w:val="nl-BE"/>
        </w:rPr>
        <w:t xml:space="preserve">). </w:t>
      </w:r>
    </w:p>
    <w:p w14:paraId="79C52C84" w14:textId="77777777" w:rsidR="00564E35" w:rsidRDefault="00564E35" w:rsidP="00D362D2">
      <w:pPr>
        <w:rPr>
          <w:sz w:val="22"/>
          <w:szCs w:val="22"/>
          <w:lang w:val="nl-BE"/>
        </w:rPr>
      </w:pPr>
    </w:p>
    <w:p w14:paraId="1C49CAE7" w14:textId="787F1A6E" w:rsidR="00564E35" w:rsidRDefault="00102E6D" w:rsidP="00D362D2">
      <w:pPr>
        <w:ind w:left="720"/>
        <w:jc w:val="center"/>
      </w:pPr>
      <w:r>
        <w:rPr>
          <w:noProof/>
        </w:rPr>
        <w:drawing>
          <wp:inline distT="0" distB="0" distL="0" distR="0" wp14:anchorId="73787C76" wp14:editId="6A740C95">
            <wp:extent cx="3839095" cy="2520000"/>
            <wp:effectExtent l="0" t="0" r="9525" b="0"/>
            <wp:docPr id="180" name="Afbeelding 180" descr="Geen foto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Geen fotobeschrijving beschikbaar."/>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1" b="12651"/>
                    <a:stretch/>
                  </pic:blipFill>
                  <pic:spPr bwMode="auto">
                    <a:xfrm>
                      <a:off x="0" y="0"/>
                      <a:ext cx="3839095"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533CF149" w14:textId="42608786" w:rsidR="00D362D2" w:rsidRPr="00D362D2" w:rsidRDefault="00D362D2" w:rsidP="00D362D2">
      <w:pPr>
        <w:ind w:left="720"/>
        <w:jc w:val="center"/>
        <w:rPr>
          <w:i/>
          <w:iCs/>
          <w:sz w:val="18"/>
          <w:szCs w:val="18"/>
        </w:rPr>
      </w:pPr>
      <w:r w:rsidRPr="00D362D2">
        <w:rPr>
          <w:i/>
          <w:iCs/>
          <w:sz w:val="18"/>
          <w:szCs w:val="18"/>
        </w:rPr>
        <w:t>De ingebonden brailleboeken van Belgische auteurs schonken we aan de Koninklijke Bibliotheek</w:t>
      </w:r>
      <w:r w:rsidR="00E20C60">
        <w:rPr>
          <w:i/>
          <w:iCs/>
          <w:sz w:val="18"/>
          <w:szCs w:val="18"/>
        </w:rPr>
        <w:t>.</w:t>
      </w:r>
    </w:p>
    <w:p w14:paraId="04CE22AD" w14:textId="43633A6D" w:rsidR="00D362D2" w:rsidRDefault="00D362D2" w:rsidP="009F3174">
      <w:pPr>
        <w:ind w:left="720"/>
        <w:rPr>
          <w:noProof/>
        </w:rPr>
      </w:pPr>
    </w:p>
    <w:p w14:paraId="2862DA9C" w14:textId="77777777" w:rsidR="00D362D2" w:rsidRDefault="00D362D2" w:rsidP="00D362D2">
      <w:pPr>
        <w:ind w:left="720"/>
        <w:rPr>
          <w:sz w:val="22"/>
          <w:szCs w:val="22"/>
          <w:lang w:val="nl-BE"/>
        </w:rPr>
      </w:pPr>
      <w:r w:rsidRPr="009F3174">
        <w:rPr>
          <w:sz w:val="22"/>
          <w:szCs w:val="22"/>
          <w:lang w:val="nl-BE"/>
        </w:rPr>
        <w:t xml:space="preserve">De zwartdrukboeken werden verkocht aan </w:t>
      </w:r>
      <w:r>
        <w:rPr>
          <w:sz w:val="22"/>
          <w:szCs w:val="22"/>
          <w:lang w:val="nl-BE"/>
        </w:rPr>
        <w:t xml:space="preserve">bibliotheken en scholen, </w:t>
      </w:r>
      <w:r w:rsidRPr="009F3174">
        <w:rPr>
          <w:sz w:val="22"/>
          <w:szCs w:val="22"/>
          <w:lang w:val="nl-BE"/>
        </w:rPr>
        <w:t>en het laatste deel</w:t>
      </w:r>
      <w:r>
        <w:rPr>
          <w:sz w:val="22"/>
          <w:szCs w:val="22"/>
          <w:lang w:val="nl-BE"/>
        </w:rPr>
        <w:t xml:space="preserve"> (nog ongeveer 2.000 boeken)</w:t>
      </w:r>
      <w:r w:rsidRPr="009F3174">
        <w:rPr>
          <w:sz w:val="22"/>
          <w:szCs w:val="22"/>
          <w:lang w:val="nl-BE"/>
        </w:rPr>
        <w:t xml:space="preserve"> werd overgedragen aan </w:t>
      </w:r>
      <w:r>
        <w:rPr>
          <w:sz w:val="22"/>
          <w:szCs w:val="22"/>
          <w:lang w:val="nl-BE"/>
        </w:rPr>
        <w:t>de Boekenjagers. De Boekenjagers verstoppen boeken in de vrije natuur, waarna een andere boekenjager op jacht gaat, het boek leest en het weer vrijlaat. Hun Facebook-groep telt intussen al bijna 68.000 leden, en heel wat van de geschonken boeken kregen al een tweede (of derde) leven. In elk boek dat we hen schonken stak een briefje met meer uitleg over Luisterpunt.</w:t>
      </w:r>
    </w:p>
    <w:p w14:paraId="50C5311A" w14:textId="73694997" w:rsidR="00D362D2" w:rsidRDefault="00D362D2" w:rsidP="00D362D2">
      <w:pPr>
        <w:rPr>
          <w:noProof/>
        </w:rPr>
      </w:pPr>
    </w:p>
    <w:p w14:paraId="7C9E71A5" w14:textId="6CC9C8CD" w:rsidR="00D362D2" w:rsidRDefault="00102E6D" w:rsidP="00D362D2">
      <w:pPr>
        <w:ind w:left="720"/>
        <w:jc w:val="center"/>
        <w:rPr>
          <w:noProof/>
        </w:rPr>
      </w:pPr>
      <w:r>
        <w:rPr>
          <w:noProof/>
        </w:rPr>
        <w:drawing>
          <wp:inline distT="0" distB="0" distL="0" distR="0" wp14:anchorId="34573D06" wp14:editId="686F606F">
            <wp:extent cx="3838726" cy="2520000"/>
            <wp:effectExtent l="0" t="0" r="0" b="0"/>
            <wp:docPr id="188" name="Afbeelding 188" descr="Enkele Boekenjagers poseren voor een met boeken volgeladen bestelw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Enkele Boekenjagers poseren voor een met boeken volgeladen bestelwagen."/>
                    <pic:cNvPicPr>
                      <a:picLocks noChangeAspect="1" noChangeArrowheads="1"/>
                    </pic:cNvPicPr>
                  </pic:nvPicPr>
                  <pic:blipFill>
                    <a:blip r:embed="rId71" cstate="print">
                      <a:extLst>
                        <a:ext uri="{28A0092B-C50C-407E-A947-70E740481C1C}">
                          <a14:useLocalDpi xmlns:a14="http://schemas.microsoft.com/office/drawing/2010/main" val="0"/>
                        </a:ext>
                      </a:extLst>
                    </a:blip>
                    <a:srcRect t="20366" r="-1997"/>
                    <a:stretch>
                      <a:fillRect/>
                    </a:stretch>
                  </pic:blipFill>
                  <pic:spPr bwMode="auto">
                    <a:xfrm>
                      <a:off x="0" y="0"/>
                      <a:ext cx="3838726" cy="2520000"/>
                    </a:xfrm>
                    <a:prstGeom prst="rect">
                      <a:avLst/>
                    </a:prstGeom>
                    <a:noFill/>
                    <a:ln>
                      <a:noFill/>
                    </a:ln>
                  </pic:spPr>
                </pic:pic>
              </a:graphicData>
            </a:graphic>
          </wp:inline>
        </w:drawing>
      </w:r>
    </w:p>
    <w:p w14:paraId="55F9B8A3" w14:textId="04928BF8" w:rsidR="00564E35" w:rsidRPr="00564E35" w:rsidRDefault="00D362D2" w:rsidP="00D362D2">
      <w:pPr>
        <w:ind w:left="720"/>
        <w:jc w:val="center"/>
        <w:rPr>
          <w:i/>
          <w:iCs/>
          <w:sz w:val="18"/>
          <w:szCs w:val="18"/>
          <w:lang w:val="nl-BE"/>
        </w:rPr>
      </w:pPr>
      <w:r>
        <w:rPr>
          <w:i/>
          <w:iCs/>
          <w:noProof/>
          <w:sz w:val="18"/>
          <w:szCs w:val="18"/>
        </w:rPr>
        <w:t>E</w:t>
      </w:r>
      <w:r w:rsidR="00A04F20">
        <w:rPr>
          <w:i/>
          <w:iCs/>
          <w:noProof/>
          <w:sz w:val="18"/>
          <w:szCs w:val="18"/>
        </w:rPr>
        <w:t>nkele</w:t>
      </w:r>
      <w:r w:rsidR="00564E35" w:rsidRPr="00564E35">
        <w:rPr>
          <w:i/>
          <w:iCs/>
          <w:noProof/>
          <w:sz w:val="18"/>
          <w:szCs w:val="18"/>
        </w:rPr>
        <w:t xml:space="preserve"> enthousiaste Boekenjagers voor een met boeken volgeladen bestelwagen.</w:t>
      </w:r>
    </w:p>
    <w:p w14:paraId="682D324F" w14:textId="77777777" w:rsidR="00564E35" w:rsidRPr="009F3174" w:rsidRDefault="00564E35" w:rsidP="00564E35">
      <w:pPr>
        <w:rPr>
          <w:sz w:val="22"/>
          <w:szCs w:val="22"/>
          <w:lang w:val="nl-BE"/>
        </w:rPr>
      </w:pPr>
    </w:p>
    <w:p w14:paraId="35D15D7A" w14:textId="72188444" w:rsidR="00BF59BD" w:rsidRDefault="009F3174" w:rsidP="00BF59BD">
      <w:pPr>
        <w:ind w:left="720"/>
        <w:rPr>
          <w:sz w:val="22"/>
          <w:szCs w:val="22"/>
          <w:lang w:val="nl-BE"/>
        </w:rPr>
      </w:pPr>
      <w:r w:rsidRPr="009F3174">
        <w:rPr>
          <w:sz w:val="22"/>
          <w:szCs w:val="22"/>
          <w:lang w:val="nl-BE"/>
        </w:rPr>
        <w:t xml:space="preserve">Met de eigenaar van de nieuwe locatie </w:t>
      </w:r>
      <w:r w:rsidR="00D35786">
        <w:rPr>
          <w:sz w:val="22"/>
          <w:szCs w:val="22"/>
          <w:lang w:val="nl-BE"/>
        </w:rPr>
        <w:t>bekeken we hoe we</w:t>
      </w:r>
      <w:r w:rsidRPr="009F3174">
        <w:rPr>
          <w:sz w:val="22"/>
          <w:szCs w:val="22"/>
          <w:lang w:val="nl-BE"/>
        </w:rPr>
        <w:t xml:space="preserve"> het gebouw toegankelijk kunnen maken, niet alleen voor onze medewerkers maar ook voor bezoekers. </w:t>
      </w:r>
      <w:r w:rsidR="00D35786">
        <w:rPr>
          <w:sz w:val="22"/>
          <w:szCs w:val="22"/>
          <w:lang w:val="nl-BE"/>
        </w:rPr>
        <w:t xml:space="preserve">We contacteerden een architectenbureau </w:t>
      </w:r>
      <w:r w:rsidRPr="009F3174">
        <w:rPr>
          <w:sz w:val="22"/>
          <w:szCs w:val="22"/>
          <w:lang w:val="nl-BE"/>
        </w:rPr>
        <w:t xml:space="preserve">om een voorstel </w:t>
      </w:r>
      <w:r w:rsidR="00D35786" w:rsidRPr="009F3174">
        <w:rPr>
          <w:sz w:val="22"/>
          <w:szCs w:val="22"/>
          <w:lang w:val="nl-BE"/>
        </w:rPr>
        <w:t xml:space="preserve">uit te werken </w:t>
      </w:r>
      <w:r w:rsidRPr="009F3174">
        <w:rPr>
          <w:sz w:val="22"/>
          <w:szCs w:val="22"/>
          <w:lang w:val="nl-BE"/>
        </w:rPr>
        <w:t xml:space="preserve">voor een hellend vlak aan de ingang van het gebouw. Het voorstel is bezorgd aan de technische dienst van de </w:t>
      </w:r>
      <w:r w:rsidR="00652F9D">
        <w:rPr>
          <w:sz w:val="22"/>
          <w:szCs w:val="22"/>
          <w:lang w:val="nl-BE"/>
        </w:rPr>
        <w:t>S</w:t>
      </w:r>
      <w:r w:rsidRPr="009F3174">
        <w:rPr>
          <w:sz w:val="22"/>
          <w:szCs w:val="22"/>
          <w:lang w:val="nl-BE"/>
        </w:rPr>
        <w:t>tad Brussel.</w:t>
      </w:r>
    </w:p>
    <w:p w14:paraId="31970A75" w14:textId="77777777" w:rsidR="00BF59BD" w:rsidRDefault="00BF59BD">
      <w:pPr>
        <w:rPr>
          <w:sz w:val="22"/>
          <w:szCs w:val="22"/>
          <w:lang w:val="nl-BE"/>
        </w:rPr>
      </w:pPr>
      <w:r>
        <w:rPr>
          <w:sz w:val="22"/>
          <w:szCs w:val="22"/>
          <w:lang w:val="nl-BE"/>
        </w:rPr>
        <w:br w:type="page"/>
      </w:r>
    </w:p>
    <w:p w14:paraId="34E180F6" w14:textId="77777777" w:rsidR="005040FA" w:rsidRPr="007A790E" w:rsidRDefault="005040FA" w:rsidP="005040FA">
      <w:pPr>
        <w:pStyle w:val="Kop10"/>
      </w:pPr>
      <w:bookmarkStart w:id="45" w:name="_Toc2595497"/>
      <w:bookmarkStart w:id="46" w:name="_Toc66116031"/>
      <w:bookmarkStart w:id="47" w:name="_Toc522047349"/>
      <w:bookmarkStart w:id="48" w:name="_Toc522047441"/>
      <w:bookmarkStart w:id="49" w:name="_Toc522047864"/>
      <w:bookmarkStart w:id="50" w:name="_Toc524598943"/>
      <w:r>
        <w:lastRenderedPageBreak/>
        <w:t>Bijlagen</w:t>
      </w:r>
      <w:bookmarkEnd w:id="45"/>
      <w:bookmarkEnd w:id="46"/>
    </w:p>
    <w:bookmarkEnd w:id="47"/>
    <w:bookmarkEnd w:id="48"/>
    <w:bookmarkEnd w:id="49"/>
    <w:bookmarkEnd w:id="50"/>
    <w:p w14:paraId="4A1D27EC" w14:textId="77777777" w:rsidR="00B16CC1" w:rsidRPr="00B16CC1" w:rsidRDefault="00B16CC1">
      <w:pPr>
        <w:rPr>
          <w:lang w:val="nl-BE"/>
        </w:rPr>
      </w:pPr>
    </w:p>
    <w:p w14:paraId="5B91584F" w14:textId="77777777" w:rsidR="001D5222" w:rsidRDefault="00051EF9" w:rsidP="008E2464">
      <w:pPr>
        <w:pStyle w:val="Plattetekst3"/>
        <w:numPr>
          <w:ilvl w:val="0"/>
          <w:numId w:val="29"/>
        </w:numPr>
        <w:rPr>
          <w:b w:val="0"/>
          <w:sz w:val="22"/>
        </w:rPr>
      </w:pPr>
      <w:r w:rsidRPr="005E342B">
        <w:rPr>
          <w:b w:val="0"/>
          <w:sz w:val="22"/>
        </w:rPr>
        <w:t>Werkingsstatistieken 2008</w:t>
      </w:r>
      <w:r w:rsidR="00485C94" w:rsidRPr="005E342B">
        <w:rPr>
          <w:b w:val="0"/>
          <w:sz w:val="22"/>
        </w:rPr>
        <w:t xml:space="preserve"> tot en met 20</w:t>
      </w:r>
      <w:r w:rsidR="004E1435">
        <w:rPr>
          <w:b w:val="0"/>
          <w:sz w:val="22"/>
        </w:rPr>
        <w:t>20</w:t>
      </w:r>
      <w:r w:rsidR="00485C94" w:rsidRPr="005E342B">
        <w:rPr>
          <w:b w:val="0"/>
          <w:sz w:val="22"/>
        </w:rPr>
        <w:t>, inclusief</w:t>
      </w:r>
      <w:r w:rsidR="001D5222" w:rsidRPr="005E342B">
        <w:rPr>
          <w:b w:val="0"/>
          <w:sz w:val="22"/>
        </w:rPr>
        <w:t xml:space="preserve"> nulmeting</w:t>
      </w:r>
    </w:p>
    <w:p w14:paraId="71F5A4CA" w14:textId="77777777" w:rsidR="001D5222" w:rsidRDefault="001D5222" w:rsidP="008E2464">
      <w:pPr>
        <w:pStyle w:val="Plattetekst3"/>
        <w:numPr>
          <w:ilvl w:val="0"/>
          <w:numId w:val="29"/>
        </w:numPr>
        <w:rPr>
          <w:b w:val="0"/>
          <w:sz w:val="22"/>
        </w:rPr>
      </w:pPr>
      <w:r w:rsidRPr="008E2464">
        <w:rPr>
          <w:b w:val="0"/>
          <w:sz w:val="22"/>
        </w:rPr>
        <w:t xml:space="preserve">Organogram </w:t>
      </w:r>
    </w:p>
    <w:p w14:paraId="77BFCE45" w14:textId="77777777" w:rsidR="007A790E" w:rsidRDefault="007A790E" w:rsidP="008E2464">
      <w:pPr>
        <w:pStyle w:val="Plattetekst3"/>
        <w:numPr>
          <w:ilvl w:val="0"/>
          <w:numId w:val="29"/>
        </w:numPr>
        <w:rPr>
          <w:b w:val="0"/>
          <w:sz w:val="22"/>
        </w:rPr>
      </w:pPr>
      <w:r w:rsidRPr="005E342B">
        <w:rPr>
          <w:b w:val="0"/>
          <w:sz w:val="22"/>
        </w:rPr>
        <w:t xml:space="preserve">Lijst personeel </w:t>
      </w:r>
    </w:p>
    <w:p w14:paraId="145914B2" w14:textId="77777777" w:rsidR="007A790E" w:rsidRPr="00116E8F" w:rsidRDefault="007A790E" w:rsidP="007A790E">
      <w:pPr>
        <w:pStyle w:val="Plattetekst3"/>
        <w:numPr>
          <w:ilvl w:val="0"/>
          <w:numId w:val="29"/>
        </w:numPr>
        <w:rPr>
          <w:b w:val="0"/>
          <w:sz w:val="22"/>
        </w:rPr>
      </w:pPr>
      <w:r w:rsidRPr="005E342B">
        <w:rPr>
          <w:b w:val="0"/>
          <w:sz w:val="22"/>
        </w:rPr>
        <w:t>Samenstelling bestuursorganen</w:t>
      </w:r>
      <w:r w:rsidR="00485C94" w:rsidRPr="005E342B">
        <w:rPr>
          <w:b w:val="0"/>
          <w:sz w:val="22"/>
        </w:rPr>
        <w:t xml:space="preserve"> en gebruikersraad</w:t>
      </w:r>
    </w:p>
    <w:p w14:paraId="387BAC3C" w14:textId="77777777" w:rsidR="007A790E" w:rsidRPr="00D14119" w:rsidRDefault="007A790E" w:rsidP="007A790E">
      <w:pPr>
        <w:pStyle w:val="Plattetekst3"/>
        <w:rPr>
          <w:b w:val="0"/>
          <w:sz w:val="22"/>
        </w:rPr>
      </w:pPr>
    </w:p>
    <w:p w14:paraId="7B8B3CC8" w14:textId="77777777" w:rsidR="007A790E" w:rsidRPr="007A790E" w:rsidRDefault="007A790E" w:rsidP="00FC2CE7">
      <w:pPr>
        <w:pStyle w:val="Kop10"/>
      </w:pPr>
      <w:bookmarkStart w:id="51" w:name="_Toc522047350"/>
      <w:bookmarkStart w:id="52" w:name="_Toc522047442"/>
      <w:bookmarkStart w:id="53" w:name="_Toc522047865"/>
      <w:bookmarkStart w:id="54" w:name="_Toc524598944"/>
      <w:bookmarkStart w:id="55" w:name="_Toc2595498"/>
      <w:bookmarkStart w:id="56" w:name="_Toc66116032"/>
      <w:r w:rsidRPr="007A790E">
        <w:t>Colofon</w:t>
      </w:r>
      <w:bookmarkEnd w:id="51"/>
      <w:bookmarkEnd w:id="52"/>
      <w:bookmarkEnd w:id="53"/>
      <w:bookmarkEnd w:id="54"/>
      <w:bookmarkEnd w:id="55"/>
      <w:bookmarkEnd w:id="56"/>
    </w:p>
    <w:p w14:paraId="27A7AD55" w14:textId="77777777" w:rsidR="007A790E" w:rsidRDefault="007A790E" w:rsidP="007A790E">
      <w:pPr>
        <w:pStyle w:val="Plattetekst3"/>
        <w:rPr>
          <w:b w:val="0"/>
          <w:i/>
          <w:sz w:val="22"/>
        </w:rPr>
      </w:pPr>
    </w:p>
    <w:p w14:paraId="66B16646" w14:textId="77777777" w:rsidR="007A790E" w:rsidRPr="007A790E" w:rsidRDefault="007A790E" w:rsidP="007A790E">
      <w:pPr>
        <w:rPr>
          <w:rFonts w:cs="Arial"/>
          <w:sz w:val="22"/>
          <w:szCs w:val="22"/>
          <w:lang w:val="nl-BE"/>
        </w:rPr>
      </w:pPr>
      <w:r>
        <w:rPr>
          <w:rFonts w:cs="Arial"/>
          <w:sz w:val="22"/>
          <w:szCs w:val="22"/>
          <w:lang w:val="nl-BE"/>
        </w:rPr>
        <w:t xml:space="preserve">Luisterpuntbibliotheek, </w:t>
      </w:r>
      <w:r w:rsidR="00380069">
        <w:rPr>
          <w:rFonts w:cs="Arial"/>
          <w:sz w:val="22"/>
          <w:szCs w:val="22"/>
          <w:lang w:val="nl-BE"/>
        </w:rPr>
        <w:t>maart 202</w:t>
      </w:r>
      <w:r w:rsidR="004E1435">
        <w:rPr>
          <w:rFonts w:cs="Arial"/>
          <w:sz w:val="22"/>
          <w:szCs w:val="22"/>
          <w:lang w:val="nl-BE"/>
        </w:rPr>
        <w:t>1</w:t>
      </w:r>
    </w:p>
    <w:p w14:paraId="3EAD87D0" w14:textId="77777777" w:rsidR="007A790E" w:rsidRPr="007A790E" w:rsidRDefault="007A790E" w:rsidP="007A790E">
      <w:pPr>
        <w:rPr>
          <w:rFonts w:cs="Arial"/>
          <w:sz w:val="22"/>
          <w:szCs w:val="22"/>
          <w:lang w:val="nl-BE"/>
        </w:rPr>
      </w:pPr>
    </w:p>
    <w:p w14:paraId="223FFE1F" w14:textId="77777777" w:rsidR="007A790E" w:rsidRPr="007A790E" w:rsidRDefault="004E1435" w:rsidP="007A790E">
      <w:pPr>
        <w:rPr>
          <w:rFonts w:cs="Arial"/>
          <w:sz w:val="22"/>
          <w:szCs w:val="22"/>
          <w:lang w:val="nl-BE"/>
        </w:rPr>
      </w:pPr>
      <w:r>
        <w:rPr>
          <w:rFonts w:cs="Arial"/>
          <w:sz w:val="22"/>
          <w:szCs w:val="22"/>
          <w:lang w:val="nl-BE"/>
        </w:rPr>
        <w:t>Broekstraat 49-53, 1000 Brussel</w:t>
      </w:r>
    </w:p>
    <w:p w14:paraId="0C04B0A6" w14:textId="77777777" w:rsidR="007A790E" w:rsidRPr="007A790E" w:rsidRDefault="007A790E" w:rsidP="007A790E">
      <w:pPr>
        <w:rPr>
          <w:rFonts w:cs="Arial"/>
          <w:sz w:val="22"/>
          <w:szCs w:val="22"/>
          <w:lang w:val="nl-BE"/>
        </w:rPr>
      </w:pPr>
    </w:p>
    <w:p w14:paraId="2AF98B6D" w14:textId="77777777" w:rsidR="007A790E" w:rsidRPr="00FC2CE7" w:rsidRDefault="007A790E" w:rsidP="007A790E">
      <w:pPr>
        <w:rPr>
          <w:rFonts w:cs="Arial"/>
          <w:sz w:val="22"/>
          <w:szCs w:val="22"/>
        </w:rPr>
      </w:pPr>
      <w:r w:rsidRPr="00FC2CE7">
        <w:rPr>
          <w:rFonts w:cs="Arial"/>
          <w:sz w:val="22"/>
          <w:szCs w:val="22"/>
        </w:rPr>
        <w:t xml:space="preserve">[t] </w:t>
      </w:r>
      <w:r w:rsidR="00AC2A6A" w:rsidRPr="00FC2CE7">
        <w:rPr>
          <w:rFonts w:cs="Arial"/>
          <w:sz w:val="22"/>
          <w:szCs w:val="22"/>
        </w:rPr>
        <w:t>02 423 04 11</w:t>
      </w:r>
    </w:p>
    <w:p w14:paraId="42669423" w14:textId="77777777" w:rsidR="007A790E" w:rsidRPr="00FC2CE7" w:rsidRDefault="007A790E" w:rsidP="007A790E">
      <w:pPr>
        <w:rPr>
          <w:rFonts w:cs="Arial"/>
          <w:sz w:val="22"/>
          <w:szCs w:val="22"/>
        </w:rPr>
      </w:pPr>
      <w:r w:rsidRPr="00FC2CE7">
        <w:rPr>
          <w:rFonts w:cs="Arial"/>
          <w:sz w:val="22"/>
          <w:szCs w:val="22"/>
        </w:rPr>
        <w:t>[e] info@luisterpuntbibliotheek.be</w:t>
      </w:r>
    </w:p>
    <w:p w14:paraId="744DDDC0" w14:textId="77777777" w:rsidR="007A790E" w:rsidRPr="00FC2CE7" w:rsidRDefault="007A790E" w:rsidP="007A790E">
      <w:pPr>
        <w:rPr>
          <w:rFonts w:cs="Arial"/>
          <w:sz w:val="22"/>
          <w:szCs w:val="22"/>
        </w:rPr>
      </w:pPr>
      <w:r w:rsidRPr="00FC2CE7">
        <w:rPr>
          <w:rFonts w:cs="Arial"/>
          <w:sz w:val="22"/>
          <w:szCs w:val="22"/>
        </w:rPr>
        <w:t>[w] luisterpuntbibliotheek.be</w:t>
      </w:r>
    </w:p>
    <w:p w14:paraId="6A410330" w14:textId="41648138" w:rsidR="007A790E" w:rsidRDefault="007A790E" w:rsidP="007A790E">
      <w:pPr>
        <w:rPr>
          <w:rFonts w:cs="Arial"/>
          <w:sz w:val="22"/>
          <w:szCs w:val="22"/>
        </w:rPr>
      </w:pPr>
      <w:r w:rsidRPr="007A790E">
        <w:rPr>
          <w:rFonts w:cs="Arial"/>
          <w:sz w:val="22"/>
          <w:szCs w:val="22"/>
        </w:rPr>
        <w:t>[w] ikhaatlezen.be</w:t>
      </w:r>
      <w:r w:rsidR="00893608">
        <w:rPr>
          <w:rFonts w:cs="Arial"/>
          <w:sz w:val="22"/>
          <w:szCs w:val="22"/>
        </w:rPr>
        <w:br/>
      </w:r>
    </w:p>
    <w:p w14:paraId="5B242CC4" w14:textId="77777777" w:rsidR="00051EF9" w:rsidRDefault="00051EF9" w:rsidP="007A790E">
      <w:pPr>
        <w:rPr>
          <w:rFonts w:cs="Arial"/>
          <w:sz w:val="22"/>
          <w:szCs w:val="22"/>
        </w:rPr>
      </w:pPr>
      <w:r>
        <w:rPr>
          <w:rFonts w:cs="Arial"/>
          <w:sz w:val="22"/>
          <w:szCs w:val="22"/>
        </w:rPr>
        <w:t>f</w:t>
      </w:r>
      <w:r w:rsidR="00F311BF">
        <w:rPr>
          <w:rFonts w:cs="Arial"/>
          <w:sz w:val="22"/>
          <w:szCs w:val="22"/>
        </w:rPr>
        <w:t>acebook</w:t>
      </w:r>
      <w:r>
        <w:rPr>
          <w:rFonts w:cs="Arial"/>
          <w:sz w:val="22"/>
          <w:szCs w:val="22"/>
        </w:rPr>
        <w:t>.com/luisterpuntbibliotheek</w:t>
      </w:r>
    </w:p>
    <w:p w14:paraId="15D63D5D" w14:textId="77777777" w:rsidR="00051EF9" w:rsidRDefault="00051EF9" w:rsidP="007A790E">
      <w:pPr>
        <w:rPr>
          <w:rFonts w:cs="Arial"/>
          <w:sz w:val="22"/>
          <w:szCs w:val="22"/>
        </w:rPr>
      </w:pPr>
      <w:r>
        <w:rPr>
          <w:rFonts w:cs="Arial"/>
          <w:sz w:val="22"/>
          <w:szCs w:val="22"/>
        </w:rPr>
        <w:t>youtube.com/Luisterpuntbib</w:t>
      </w:r>
    </w:p>
    <w:p w14:paraId="56FCCA50" w14:textId="77777777" w:rsidR="00051EF9" w:rsidRDefault="00051EF9" w:rsidP="007A790E">
      <w:pPr>
        <w:rPr>
          <w:rFonts w:cs="Arial"/>
          <w:sz w:val="22"/>
          <w:szCs w:val="22"/>
        </w:rPr>
      </w:pPr>
      <w:r>
        <w:rPr>
          <w:rFonts w:cs="Arial"/>
          <w:sz w:val="22"/>
          <w:szCs w:val="22"/>
        </w:rPr>
        <w:t>twitter.com/luisterpuntbib</w:t>
      </w:r>
    </w:p>
    <w:p w14:paraId="3AEA3B60" w14:textId="77777777" w:rsidR="00051EF9" w:rsidRDefault="00051EF9" w:rsidP="007A790E">
      <w:pPr>
        <w:rPr>
          <w:rFonts w:cs="Arial"/>
          <w:sz w:val="22"/>
          <w:szCs w:val="22"/>
        </w:rPr>
      </w:pPr>
      <w:r>
        <w:rPr>
          <w:rFonts w:cs="Arial"/>
          <w:sz w:val="22"/>
          <w:szCs w:val="22"/>
        </w:rPr>
        <w:t>facebook.com/ikhaatlezen</w:t>
      </w:r>
      <w:r w:rsidR="004E1435">
        <w:rPr>
          <w:rFonts w:cs="Arial"/>
          <w:sz w:val="22"/>
          <w:szCs w:val="22"/>
        </w:rPr>
        <w:br/>
        <w:t>instagram.com/ikhaatlezen</w:t>
      </w:r>
    </w:p>
    <w:p w14:paraId="46F4A352" w14:textId="77777777" w:rsidR="00051EF9" w:rsidRDefault="00051EF9" w:rsidP="007A790E">
      <w:pPr>
        <w:rPr>
          <w:rFonts w:cs="Arial"/>
          <w:sz w:val="22"/>
          <w:szCs w:val="22"/>
        </w:rPr>
      </w:pPr>
      <w:r>
        <w:rPr>
          <w:rFonts w:cs="Arial"/>
          <w:sz w:val="22"/>
          <w:szCs w:val="22"/>
        </w:rPr>
        <w:t>pinterest.com/ikhaatlezen</w:t>
      </w:r>
    </w:p>
    <w:p w14:paraId="322A6BA3" w14:textId="77777777" w:rsidR="00EE0313" w:rsidRDefault="00EE0313" w:rsidP="007A790E">
      <w:pPr>
        <w:rPr>
          <w:rFonts w:cs="Arial"/>
          <w:sz w:val="22"/>
          <w:szCs w:val="22"/>
        </w:rPr>
      </w:pPr>
    </w:p>
    <w:p w14:paraId="098D7778" w14:textId="47BE0DFF" w:rsidR="00D210B1" w:rsidRPr="00D210B1" w:rsidRDefault="00D210B1" w:rsidP="00D210B1">
      <w:pPr>
        <w:rPr>
          <w:rFonts w:cs="Arial"/>
          <w:sz w:val="22"/>
          <w:szCs w:val="22"/>
        </w:rPr>
      </w:pPr>
      <w:r>
        <w:rPr>
          <w:rFonts w:cs="Arial"/>
          <w:sz w:val="22"/>
          <w:szCs w:val="22"/>
        </w:rPr>
        <w:t>Werkten mee:</w:t>
      </w:r>
      <w:r>
        <w:rPr>
          <w:rFonts w:cs="Arial"/>
          <w:sz w:val="22"/>
          <w:szCs w:val="22"/>
        </w:rPr>
        <w:br/>
      </w:r>
      <w:r w:rsidRPr="00D210B1">
        <w:rPr>
          <w:rFonts w:cs="Arial"/>
          <w:sz w:val="22"/>
          <w:szCs w:val="22"/>
        </w:rPr>
        <w:t>Saskia Boets (redactie)</w:t>
      </w:r>
    </w:p>
    <w:p w14:paraId="132CE6C7" w14:textId="77777777" w:rsidR="00D210B1" w:rsidRDefault="00D210B1" w:rsidP="00D210B1">
      <w:pPr>
        <w:rPr>
          <w:rFonts w:cs="Arial"/>
          <w:sz w:val="22"/>
          <w:szCs w:val="22"/>
        </w:rPr>
      </w:pPr>
      <w:r w:rsidRPr="00D210B1">
        <w:rPr>
          <w:rFonts w:cs="Arial"/>
          <w:sz w:val="22"/>
          <w:szCs w:val="22"/>
        </w:rPr>
        <w:t>Diego Anthoons (redactie)</w:t>
      </w:r>
      <w:r w:rsidR="004E1435">
        <w:rPr>
          <w:rFonts w:cs="Arial"/>
          <w:sz w:val="22"/>
          <w:szCs w:val="22"/>
        </w:rPr>
        <w:br/>
        <w:t>Celine Camu</w:t>
      </w:r>
    </w:p>
    <w:p w14:paraId="3C9E0BE7" w14:textId="77777777" w:rsidR="004E1435" w:rsidRPr="00D210B1" w:rsidRDefault="004E1435" w:rsidP="00D210B1">
      <w:pPr>
        <w:rPr>
          <w:rFonts w:cs="Arial"/>
          <w:sz w:val="22"/>
          <w:szCs w:val="22"/>
        </w:rPr>
      </w:pPr>
      <w:r>
        <w:rPr>
          <w:rFonts w:cs="Arial"/>
          <w:sz w:val="22"/>
          <w:szCs w:val="22"/>
        </w:rPr>
        <w:t>Jan Rottier</w:t>
      </w:r>
    </w:p>
    <w:p w14:paraId="163B6BD2" w14:textId="77777777" w:rsidR="00D210B1" w:rsidRPr="004F1C14" w:rsidRDefault="00D210B1" w:rsidP="00D210B1">
      <w:pPr>
        <w:rPr>
          <w:rFonts w:cs="Arial"/>
          <w:sz w:val="22"/>
          <w:szCs w:val="22"/>
          <w:lang w:val="fr-BE"/>
        </w:rPr>
      </w:pPr>
      <w:r w:rsidRPr="004F1C14">
        <w:rPr>
          <w:rFonts w:cs="Arial"/>
          <w:sz w:val="22"/>
          <w:szCs w:val="22"/>
          <w:lang w:val="fr-BE"/>
        </w:rPr>
        <w:t>Dries Blanchaert</w:t>
      </w:r>
    </w:p>
    <w:p w14:paraId="00A41509" w14:textId="77777777" w:rsidR="00D210B1" w:rsidRPr="004F1C14" w:rsidRDefault="00D210B1" w:rsidP="00D210B1">
      <w:pPr>
        <w:rPr>
          <w:rFonts w:cs="Arial"/>
          <w:sz w:val="22"/>
          <w:szCs w:val="22"/>
          <w:lang w:val="fr-BE"/>
        </w:rPr>
      </w:pPr>
      <w:r w:rsidRPr="004F1C14">
        <w:rPr>
          <w:rFonts w:cs="Arial"/>
          <w:sz w:val="22"/>
          <w:szCs w:val="22"/>
          <w:lang w:val="fr-BE"/>
        </w:rPr>
        <w:t>Pascale Denys</w:t>
      </w:r>
    </w:p>
    <w:p w14:paraId="31C7A129" w14:textId="77777777" w:rsidR="00D210B1" w:rsidRPr="004F1C14" w:rsidRDefault="00D210B1" w:rsidP="00D210B1">
      <w:pPr>
        <w:rPr>
          <w:rFonts w:cs="Arial"/>
          <w:sz w:val="22"/>
          <w:szCs w:val="22"/>
          <w:lang w:val="fr-BE"/>
        </w:rPr>
      </w:pPr>
      <w:r w:rsidRPr="004F1C14">
        <w:rPr>
          <w:rFonts w:cs="Arial"/>
          <w:sz w:val="22"/>
          <w:szCs w:val="22"/>
          <w:lang w:val="fr-BE"/>
        </w:rPr>
        <w:t>Geert Ruebens</w:t>
      </w:r>
    </w:p>
    <w:p w14:paraId="527E5FC9" w14:textId="77777777" w:rsidR="00D210B1" w:rsidRPr="004F1C14" w:rsidRDefault="00D210B1" w:rsidP="00D210B1">
      <w:pPr>
        <w:rPr>
          <w:rFonts w:cs="Arial"/>
          <w:sz w:val="22"/>
          <w:szCs w:val="22"/>
          <w:lang w:val="fr-BE"/>
        </w:rPr>
      </w:pPr>
      <w:r w:rsidRPr="004F1C14">
        <w:rPr>
          <w:rFonts w:cs="Arial"/>
          <w:sz w:val="22"/>
          <w:szCs w:val="22"/>
          <w:lang w:val="fr-BE"/>
        </w:rPr>
        <w:t>Véronique Rutgeerts</w:t>
      </w:r>
    </w:p>
    <w:p w14:paraId="552D88B5" w14:textId="77777777" w:rsidR="00D210B1" w:rsidRPr="00D210B1" w:rsidRDefault="00D210B1" w:rsidP="00D210B1">
      <w:pPr>
        <w:rPr>
          <w:rFonts w:cs="Arial"/>
          <w:sz w:val="22"/>
          <w:szCs w:val="22"/>
        </w:rPr>
      </w:pPr>
      <w:r w:rsidRPr="00D210B1">
        <w:rPr>
          <w:rFonts w:cs="Arial"/>
          <w:sz w:val="22"/>
          <w:szCs w:val="22"/>
        </w:rPr>
        <w:t>Lieve Van Vaerenbergh</w:t>
      </w:r>
    </w:p>
    <w:p w14:paraId="4EE27274" w14:textId="77777777" w:rsidR="00EE0313" w:rsidRDefault="00D210B1" w:rsidP="007A790E">
      <w:pPr>
        <w:rPr>
          <w:rFonts w:cs="Arial"/>
          <w:sz w:val="22"/>
          <w:szCs w:val="22"/>
        </w:rPr>
      </w:pPr>
      <w:r w:rsidRPr="00D210B1">
        <w:rPr>
          <w:rFonts w:cs="Arial"/>
          <w:sz w:val="22"/>
          <w:szCs w:val="22"/>
        </w:rPr>
        <w:t xml:space="preserve">Ann Voet </w:t>
      </w:r>
    </w:p>
    <w:p w14:paraId="604D98CA" w14:textId="77777777" w:rsidR="00997A94" w:rsidRPr="007A790E" w:rsidRDefault="00997A94" w:rsidP="007A790E">
      <w:pPr>
        <w:rPr>
          <w:rFonts w:cs="Arial"/>
          <w:sz w:val="22"/>
          <w:szCs w:val="22"/>
        </w:rPr>
      </w:pPr>
    </w:p>
    <w:p w14:paraId="1BEB769F" w14:textId="77777777" w:rsidR="00603DE8" w:rsidRPr="00AA523A" w:rsidRDefault="00116E8F" w:rsidP="00AA523A">
      <w:pPr>
        <w:rPr>
          <w:rFonts w:cs="Arial"/>
          <w:sz w:val="22"/>
          <w:szCs w:val="22"/>
          <w:lang w:eastAsia="nl-BE"/>
        </w:rPr>
      </w:pPr>
      <w:r>
        <w:rPr>
          <w:szCs w:val="20"/>
        </w:rPr>
        <w:br w:type="page"/>
      </w:r>
      <w:r w:rsidR="005715C1">
        <w:rPr>
          <w:szCs w:val="20"/>
        </w:rPr>
        <w:lastRenderedPageBreak/>
        <w:t>Bij</w:t>
      </w:r>
      <w:r>
        <w:rPr>
          <w:szCs w:val="20"/>
        </w:rPr>
        <w:t>lage 1</w:t>
      </w:r>
    </w:p>
    <w:p w14:paraId="33326131" w14:textId="77777777" w:rsidR="00C373BE" w:rsidRDefault="00C373BE" w:rsidP="00C373BE">
      <w:pPr>
        <w:jc w:val="both"/>
        <w:rPr>
          <w:szCs w:val="20"/>
        </w:rPr>
      </w:pPr>
    </w:p>
    <w:p w14:paraId="2EC76DD1" w14:textId="187304EE" w:rsidR="00A579DF" w:rsidRDefault="00A579DF" w:rsidP="00DB6D86">
      <w:pPr>
        <w:jc w:val="center"/>
        <w:rPr>
          <w:bCs/>
          <w:sz w:val="36"/>
          <w:szCs w:val="36"/>
          <w:u w:val="single"/>
        </w:rPr>
      </w:pPr>
      <w:r w:rsidRPr="0032644A">
        <w:rPr>
          <w:bCs/>
          <w:sz w:val="36"/>
          <w:szCs w:val="36"/>
          <w:u w:val="single"/>
        </w:rPr>
        <w:t xml:space="preserve">Werkingsstatistieken 2008 – 2012 – 2017 </w:t>
      </w:r>
      <w:r w:rsidR="004E1435">
        <w:rPr>
          <w:bCs/>
          <w:sz w:val="36"/>
          <w:szCs w:val="36"/>
          <w:u w:val="single"/>
        </w:rPr>
        <w:t xml:space="preserve">– </w:t>
      </w:r>
      <w:r w:rsidRPr="0032644A">
        <w:rPr>
          <w:bCs/>
          <w:sz w:val="36"/>
          <w:szCs w:val="36"/>
          <w:u w:val="single"/>
        </w:rPr>
        <w:t xml:space="preserve">2018 </w:t>
      </w:r>
      <w:r w:rsidR="004E1435">
        <w:rPr>
          <w:bCs/>
          <w:sz w:val="36"/>
          <w:szCs w:val="36"/>
          <w:u w:val="single"/>
        </w:rPr>
        <w:t>–</w:t>
      </w:r>
      <w:r w:rsidR="00370B4F">
        <w:rPr>
          <w:bCs/>
          <w:sz w:val="36"/>
          <w:szCs w:val="36"/>
          <w:u w:val="single"/>
        </w:rPr>
        <w:t xml:space="preserve"> 2</w:t>
      </w:r>
      <w:r w:rsidR="004E1435">
        <w:rPr>
          <w:bCs/>
          <w:sz w:val="36"/>
          <w:szCs w:val="36"/>
          <w:u w:val="single"/>
        </w:rPr>
        <w:t xml:space="preserve">019 – 2020 </w:t>
      </w:r>
      <w:r w:rsidRPr="0032644A">
        <w:rPr>
          <w:bCs/>
          <w:sz w:val="36"/>
          <w:szCs w:val="36"/>
          <w:u w:val="single"/>
        </w:rPr>
        <w:t>met nulmeting</w:t>
      </w:r>
    </w:p>
    <w:p w14:paraId="4B671293" w14:textId="77777777" w:rsidR="000D4BE1" w:rsidRPr="000D4BE1" w:rsidRDefault="000D4BE1" w:rsidP="003445DB">
      <w:pPr>
        <w:rPr>
          <w:b/>
          <w:sz w:val="22"/>
          <w:szCs w:val="22"/>
          <w:highlight w:val="yellow"/>
        </w:rPr>
      </w:pPr>
    </w:p>
    <w:p w14:paraId="72E305F9" w14:textId="77777777" w:rsidR="003719D1" w:rsidRPr="00726F11" w:rsidRDefault="003719D1" w:rsidP="003719D1">
      <w:pPr>
        <w:rPr>
          <w:b/>
          <w:szCs w:val="20"/>
          <w:u w:val="single"/>
        </w:rPr>
      </w:pPr>
      <w:r>
        <w:rPr>
          <w:b/>
          <w:szCs w:val="20"/>
          <w:u w:val="single"/>
        </w:rPr>
        <w:t>Lezers</w:t>
      </w:r>
    </w:p>
    <w:p w14:paraId="0A691BBE" w14:textId="77777777" w:rsidR="003719D1" w:rsidRDefault="003719D1" w:rsidP="003719D1">
      <w:pPr>
        <w:ind w:left="360"/>
      </w:pPr>
    </w:p>
    <w:p w14:paraId="7D5A0C48" w14:textId="77777777" w:rsidR="003719D1" w:rsidRDefault="003719D1" w:rsidP="003719D1">
      <w:pPr>
        <w:ind w:left="360"/>
        <w:rPr>
          <w:noProof/>
        </w:rPr>
      </w:pPr>
    </w:p>
    <w:p w14:paraId="02961235" w14:textId="77777777" w:rsidR="003719D1" w:rsidRDefault="003719D1" w:rsidP="003719D1">
      <w:pPr>
        <w:ind w:left="360"/>
        <w:rPr>
          <w:noProof/>
        </w:rPr>
      </w:pPr>
      <w:r>
        <w:rPr>
          <w:noProof/>
        </w:rPr>
        <w:drawing>
          <wp:inline distT="0" distB="0" distL="0" distR="0" wp14:anchorId="6696063F" wp14:editId="247A8BE9">
            <wp:extent cx="5683465" cy="2699385"/>
            <wp:effectExtent l="19050" t="19050" r="12700" b="2476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pic:cNvPicPr/>
                  </pic:nvPicPr>
                  <pic:blipFill rotWithShape="1">
                    <a:blip r:embed="rId72" cstate="print">
                      <a:extLst>
                        <a:ext uri="{28A0092B-C50C-407E-A947-70E740481C1C}">
                          <a14:useLocalDpi xmlns:a14="http://schemas.microsoft.com/office/drawing/2010/main" val="0"/>
                        </a:ext>
                      </a:extLst>
                    </a:blip>
                    <a:srcRect l="1316" t="5764" b="11447"/>
                    <a:stretch/>
                  </pic:blipFill>
                  <pic:spPr bwMode="auto">
                    <a:xfrm>
                      <a:off x="0" y="0"/>
                      <a:ext cx="5684916" cy="2700074"/>
                    </a:xfrm>
                    <a:prstGeom prst="rect">
                      <a:avLst/>
                    </a:prstGeom>
                    <a:ln w="9525" cap="flat" cmpd="sng" algn="ctr">
                      <a:solidFill>
                        <a:srgbClr val="007A9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452C08" w14:textId="77777777" w:rsidR="003719D1" w:rsidRPr="00A469C7" w:rsidRDefault="003719D1" w:rsidP="003719D1">
      <w:pPr>
        <w:ind w:left="360"/>
        <w:rPr>
          <w:rFonts w:cs="Arial"/>
          <w:i/>
          <w:iCs/>
          <w:noProof/>
          <w:sz w:val="18"/>
          <w:szCs w:val="18"/>
          <w:lang w:eastAsia="nl-BE"/>
        </w:rPr>
      </w:pPr>
      <w:r w:rsidRPr="00A469C7">
        <w:rPr>
          <w:rFonts w:cs="Arial"/>
          <w:i/>
          <w:iCs/>
          <w:noProof/>
          <w:sz w:val="18"/>
          <w:szCs w:val="18"/>
          <w:lang w:eastAsia="nl-BE"/>
        </w:rPr>
        <w:t>Afbeelding: actieve lezers en organisaties met bruikleencollectie braille en Daisy begin 2008 – eind 2012 – eind 2017 – eind 2018 – eind 2019 – eind 2020.</w:t>
      </w:r>
    </w:p>
    <w:p w14:paraId="42B71243" w14:textId="2531E2E4" w:rsidR="003719D1" w:rsidRPr="00A469C7" w:rsidRDefault="003719D1" w:rsidP="003719D1">
      <w:pPr>
        <w:ind w:left="360"/>
        <w:rPr>
          <w:rFonts w:cs="Arial"/>
          <w:i/>
          <w:iCs/>
          <w:sz w:val="18"/>
          <w:szCs w:val="18"/>
        </w:rPr>
      </w:pPr>
      <w:r w:rsidRPr="00A469C7">
        <w:rPr>
          <w:rFonts w:cs="Arial"/>
          <w:i/>
          <w:iCs/>
          <w:sz w:val="18"/>
          <w:szCs w:val="18"/>
        </w:rPr>
        <w:t>Braillelezers: begin 2008: 330, eind 2012: 293, eind 2017: 209, eind 2018: 211, eind 2019: 209, eind 2020: 197</w:t>
      </w:r>
      <w:r>
        <w:rPr>
          <w:rFonts w:cs="Arial"/>
          <w:i/>
          <w:iCs/>
          <w:sz w:val="18"/>
          <w:szCs w:val="18"/>
        </w:rPr>
        <w:t>.</w:t>
      </w:r>
      <w:r w:rsidRPr="00A469C7">
        <w:rPr>
          <w:rFonts w:cs="Arial"/>
          <w:i/>
          <w:iCs/>
          <w:sz w:val="18"/>
          <w:szCs w:val="18"/>
        </w:rPr>
        <w:br/>
        <w:t xml:space="preserve">Daisy-lezers: begin 2008: 2.530, eind 2012: 3.674, eind </w:t>
      </w:r>
      <w:r w:rsidR="00382BE2" w:rsidRPr="00A469C7">
        <w:rPr>
          <w:rFonts w:cs="Arial"/>
          <w:i/>
          <w:iCs/>
          <w:sz w:val="18"/>
          <w:szCs w:val="18"/>
        </w:rPr>
        <w:t>2017:</w:t>
      </w:r>
      <w:r w:rsidRPr="00A469C7">
        <w:rPr>
          <w:rFonts w:cs="Arial"/>
          <w:i/>
          <w:iCs/>
          <w:sz w:val="18"/>
          <w:szCs w:val="18"/>
        </w:rPr>
        <w:t xml:space="preserve"> 4.787, eind 2018: 6.099, eind 2019: 8.253, eind 2020: 9.865</w:t>
      </w:r>
      <w:r>
        <w:rPr>
          <w:rFonts w:cs="Arial"/>
          <w:i/>
          <w:iCs/>
          <w:sz w:val="18"/>
          <w:szCs w:val="18"/>
        </w:rPr>
        <w:t>.</w:t>
      </w:r>
    </w:p>
    <w:p w14:paraId="04447FA4" w14:textId="77777777" w:rsidR="003719D1" w:rsidRPr="00A469C7" w:rsidRDefault="003719D1" w:rsidP="003719D1">
      <w:pPr>
        <w:ind w:left="360"/>
        <w:rPr>
          <w:rFonts w:cs="Arial"/>
          <w:i/>
          <w:iCs/>
          <w:sz w:val="18"/>
          <w:szCs w:val="18"/>
        </w:rPr>
      </w:pPr>
      <w:r w:rsidRPr="00A469C7">
        <w:rPr>
          <w:rFonts w:cs="Arial"/>
          <w:i/>
          <w:iCs/>
          <w:sz w:val="18"/>
          <w:szCs w:val="18"/>
        </w:rPr>
        <w:t>Organisaties met bruikleencollectie: begin 2008: 109, eind 2012: 758, eind 2017: 1.089, eind 2018: 1.150, eind 2019: 1.362, eind 2020: 1.562</w:t>
      </w:r>
      <w:r>
        <w:rPr>
          <w:rFonts w:cs="Arial"/>
          <w:i/>
          <w:iCs/>
          <w:sz w:val="18"/>
          <w:szCs w:val="18"/>
        </w:rPr>
        <w:t>.</w:t>
      </w:r>
      <w:r w:rsidRPr="00A469C7">
        <w:rPr>
          <w:rFonts w:cs="Arial"/>
          <w:i/>
          <w:iCs/>
          <w:sz w:val="18"/>
          <w:szCs w:val="18"/>
        </w:rPr>
        <w:br/>
      </w:r>
    </w:p>
    <w:p w14:paraId="52E16E40" w14:textId="77777777" w:rsidR="003719D1" w:rsidRPr="00DB6D86" w:rsidRDefault="003719D1" w:rsidP="003719D1">
      <w:pPr>
        <w:ind w:left="360"/>
        <w:rPr>
          <w:rFonts w:cs="Arial"/>
          <w:b/>
          <w:bCs/>
          <w:sz w:val="22"/>
        </w:rPr>
      </w:pPr>
      <w:r w:rsidRPr="00A72285">
        <w:rPr>
          <w:rFonts w:cs="Arial"/>
          <w:sz w:val="22"/>
        </w:rPr>
        <w:t>Bij dit meerjarenoverzicht van de lezers (2008 – 2012 – 2017 - 2018 – 2019 – 2020) merken we</w:t>
      </w:r>
      <w:r>
        <w:rPr>
          <w:rFonts w:cs="Arial"/>
          <w:sz w:val="22"/>
        </w:rPr>
        <w:t xml:space="preserve"> door de jaren heen</w:t>
      </w:r>
      <w:r w:rsidRPr="00A72285">
        <w:rPr>
          <w:rFonts w:cs="Arial"/>
          <w:sz w:val="22"/>
        </w:rPr>
        <w:t xml:space="preserve"> een stijging </w:t>
      </w:r>
      <w:r>
        <w:rPr>
          <w:rFonts w:cs="Arial"/>
          <w:sz w:val="22"/>
        </w:rPr>
        <w:t>bij</w:t>
      </w:r>
      <w:r w:rsidRPr="00A72285">
        <w:rPr>
          <w:rFonts w:cs="Arial"/>
          <w:sz w:val="22"/>
        </w:rPr>
        <w:t xml:space="preserve"> </w:t>
      </w:r>
      <w:r>
        <w:rPr>
          <w:rFonts w:cs="Arial"/>
          <w:sz w:val="22"/>
        </w:rPr>
        <w:t>de</w:t>
      </w:r>
      <w:r w:rsidRPr="00A72285">
        <w:rPr>
          <w:rFonts w:cs="Arial"/>
          <w:sz w:val="22"/>
        </w:rPr>
        <w:t xml:space="preserve"> </w:t>
      </w:r>
      <w:r>
        <w:rPr>
          <w:rFonts w:cs="Arial"/>
          <w:sz w:val="22"/>
        </w:rPr>
        <w:t>Daisy-</w:t>
      </w:r>
      <w:r w:rsidRPr="00A72285">
        <w:rPr>
          <w:rFonts w:cs="Arial"/>
          <w:sz w:val="22"/>
        </w:rPr>
        <w:t xml:space="preserve">lezers en een stijging </w:t>
      </w:r>
      <w:r>
        <w:rPr>
          <w:rFonts w:cs="Arial"/>
          <w:sz w:val="22"/>
        </w:rPr>
        <w:t>bij de</w:t>
      </w:r>
      <w:r w:rsidRPr="00A72285">
        <w:rPr>
          <w:rFonts w:cs="Arial"/>
          <w:sz w:val="22"/>
        </w:rPr>
        <w:t xml:space="preserve"> organisaties met een bruikleencollectie. </w:t>
      </w:r>
    </w:p>
    <w:p w14:paraId="2D4F6584" w14:textId="77777777" w:rsidR="003719D1" w:rsidRPr="00A72285" w:rsidRDefault="003719D1" w:rsidP="003719D1">
      <w:pPr>
        <w:rPr>
          <w:rFonts w:cs="Arial"/>
          <w:sz w:val="22"/>
        </w:rPr>
      </w:pPr>
    </w:p>
    <w:p w14:paraId="59F651BE" w14:textId="77777777" w:rsidR="003719D1" w:rsidRPr="00A72285" w:rsidRDefault="003719D1" w:rsidP="003719D1">
      <w:pPr>
        <w:ind w:left="360"/>
        <w:rPr>
          <w:rFonts w:cs="Arial"/>
          <w:sz w:val="22"/>
        </w:rPr>
      </w:pPr>
      <w:r w:rsidRPr="00A72285">
        <w:rPr>
          <w:rFonts w:cs="Arial"/>
          <w:sz w:val="22"/>
        </w:rPr>
        <w:t xml:space="preserve">Eind 2020 </w:t>
      </w:r>
      <w:r>
        <w:rPr>
          <w:rFonts w:cs="Arial"/>
          <w:sz w:val="22"/>
        </w:rPr>
        <w:t>tellen</w:t>
      </w:r>
      <w:r w:rsidRPr="00A72285">
        <w:rPr>
          <w:rFonts w:cs="Arial"/>
          <w:sz w:val="22"/>
        </w:rPr>
        <w:t xml:space="preserve"> we voor Daisy 3.994 jeugdlezers en 5.871 volwassenen lezers. Daarvan zijn 7.892 actieve online lezers. Lezers via organisaties (2.297) zijn inbegrepen in de cijfers, medewerkers van organisaties niet (983).</w:t>
      </w:r>
    </w:p>
    <w:p w14:paraId="59AAC93A" w14:textId="77777777" w:rsidR="003719D1" w:rsidRPr="00726F11" w:rsidRDefault="003719D1" w:rsidP="003719D1">
      <w:pPr>
        <w:ind w:left="360"/>
        <w:rPr>
          <w:rFonts w:cs="Arial"/>
          <w:b/>
          <w:bCs/>
          <w:sz w:val="22"/>
        </w:rPr>
      </w:pPr>
      <w:r w:rsidRPr="00A72285">
        <w:rPr>
          <w:rFonts w:cs="Arial"/>
          <w:sz w:val="22"/>
        </w:rPr>
        <w:t xml:space="preserve">1.562 organisaties </w:t>
      </w:r>
      <w:r>
        <w:rPr>
          <w:rFonts w:cs="Arial"/>
          <w:sz w:val="22"/>
        </w:rPr>
        <w:t>hebben</w:t>
      </w:r>
      <w:r w:rsidRPr="00A72285">
        <w:rPr>
          <w:rFonts w:cs="Arial"/>
          <w:sz w:val="22"/>
        </w:rPr>
        <w:t xml:space="preserve"> een bruikleencollectie </w:t>
      </w:r>
      <w:r>
        <w:rPr>
          <w:rFonts w:cs="Arial"/>
          <w:sz w:val="22"/>
        </w:rPr>
        <w:t xml:space="preserve">Daisy-cd’s </w:t>
      </w:r>
      <w:r w:rsidRPr="00D83C28">
        <w:rPr>
          <w:rFonts w:cs="Arial"/>
          <w:sz w:val="22"/>
        </w:rPr>
        <w:t xml:space="preserve">en 33 organisaties zijn lid zonder bruikleencollectie, zij hebben geen collectie in hun bezit maar vragen boeken aan wanneer ze die nodig hebben en sturen ze meteen terug nadat ze zijn gelezen. </w:t>
      </w:r>
    </w:p>
    <w:p w14:paraId="07F6A2CC" w14:textId="77777777" w:rsidR="003719D1" w:rsidRDefault="003719D1" w:rsidP="003719D1">
      <w:pPr>
        <w:ind w:left="360"/>
        <w:rPr>
          <w:rFonts w:cs="Arial"/>
          <w:sz w:val="22"/>
        </w:rPr>
      </w:pPr>
    </w:p>
    <w:p w14:paraId="1BD00EBB" w14:textId="77777777" w:rsidR="003719D1" w:rsidRPr="00D83C28" w:rsidRDefault="003719D1" w:rsidP="003719D1">
      <w:pPr>
        <w:ind w:left="360"/>
        <w:rPr>
          <w:sz w:val="22"/>
          <w:szCs w:val="22"/>
        </w:rPr>
      </w:pPr>
      <w:r w:rsidRPr="00D83C28">
        <w:rPr>
          <w:sz w:val="22"/>
          <w:szCs w:val="22"/>
        </w:rPr>
        <w:t>Daarnaast zijn er 421 organisaties die enkel met Daisy-online werken en geen bruikleencollectie cd’s hebben. Hierdoor worden zij op dit moment niet als actief aanzien in onze statistieken en zijn zij niet opgenomen in bovenstaande grafiek. We zorgen voor een aanpassing aan onze statistiekenmodule.</w:t>
      </w:r>
    </w:p>
    <w:p w14:paraId="17D1CC44" w14:textId="40811B24" w:rsidR="003719D1" w:rsidRDefault="003719D1" w:rsidP="003719D1">
      <w:pPr>
        <w:ind w:left="360"/>
        <w:rPr>
          <w:rFonts w:cs="Arial"/>
          <w:sz w:val="22"/>
        </w:rPr>
      </w:pPr>
      <w:r w:rsidRPr="00D83C28">
        <w:rPr>
          <w:rFonts w:cs="Arial"/>
          <w:sz w:val="22"/>
        </w:rPr>
        <w:br/>
        <w:t>Het aantal braillelezers neemt af en daalt voor het eerst onder de 200.</w:t>
      </w:r>
      <w:r>
        <w:rPr>
          <w:rFonts w:cs="Arial"/>
          <w:sz w:val="22"/>
        </w:rPr>
        <w:t xml:space="preserve"> </w:t>
      </w:r>
    </w:p>
    <w:p w14:paraId="33FB1303" w14:textId="77777777" w:rsidR="003719D1" w:rsidRDefault="003719D1">
      <w:pPr>
        <w:rPr>
          <w:rFonts w:cs="Arial"/>
          <w:sz w:val="22"/>
        </w:rPr>
      </w:pPr>
      <w:r>
        <w:rPr>
          <w:rFonts w:cs="Arial"/>
          <w:sz w:val="22"/>
        </w:rPr>
        <w:br w:type="page"/>
      </w:r>
    </w:p>
    <w:p w14:paraId="4662E26C" w14:textId="78F7F2FC" w:rsidR="003719D1" w:rsidRDefault="003445DB" w:rsidP="003719D1">
      <w:pPr>
        <w:rPr>
          <w:b/>
          <w:szCs w:val="20"/>
          <w:u w:val="single"/>
        </w:rPr>
      </w:pPr>
      <w:r w:rsidRPr="00F93AB0">
        <w:rPr>
          <w:b/>
          <w:szCs w:val="20"/>
          <w:u w:val="single"/>
        </w:rPr>
        <w:lastRenderedPageBreak/>
        <w:t>Collectie</w:t>
      </w:r>
    </w:p>
    <w:p w14:paraId="5B319BD7" w14:textId="77777777" w:rsidR="003719D1" w:rsidRPr="003719D1" w:rsidRDefault="003719D1" w:rsidP="003719D1">
      <w:pPr>
        <w:rPr>
          <w:b/>
          <w:szCs w:val="20"/>
          <w:u w:val="single"/>
        </w:rPr>
      </w:pPr>
    </w:p>
    <w:p w14:paraId="0E4984F1" w14:textId="15B7C73B" w:rsidR="003719D1" w:rsidRPr="003445DB" w:rsidRDefault="003719D1" w:rsidP="003719D1">
      <w:pPr>
        <w:jc w:val="center"/>
        <w:rPr>
          <w:b/>
          <w:sz w:val="36"/>
          <w:szCs w:val="36"/>
        </w:rPr>
      </w:pPr>
      <w:r>
        <w:rPr>
          <w:b/>
          <w:noProof/>
          <w:sz w:val="36"/>
          <w:szCs w:val="36"/>
        </w:rPr>
        <w:drawing>
          <wp:inline distT="0" distB="0" distL="0" distR="0" wp14:anchorId="5180A8D0" wp14:editId="123829CC">
            <wp:extent cx="5685834" cy="3296497"/>
            <wp:effectExtent l="19050" t="19050" r="10160" b="1841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pic:cNvPicPr/>
                  </pic:nvPicPr>
                  <pic:blipFill rotWithShape="1">
                    <a:blip r:embed="rId73" cstate="print">
                      <a:extLst>
                        <a:ext uri="{28A0092B-C50C-407E-A947-70E740481C1C}">
                          <a14:useLocalDpi xmlns:a14="http://schemas.microsoft.com/office/drawing/2010/main" val="0"/>
                        </a:ext>
                      </a:extLst>
                    </a:blip>
                    <a:srcRect l="5992" t="4063" r="4111" b="12779"/>
                    <a:stretch/>
                  </pic:blipFill>
                  <pic:spPr bwMode="auto">
                    <a:xfrm>
                      <a:off x="0" y="0"/>
                      <a:ext cx="5697990" cy="3303544"/>
                    </a:xfrm>
                    <a:prstGeom prst="rect">
                      <a:avLst/>
                    </a:prstGeom>
                    <a:ln>
                      <a:solidFill>
                        <a:srgbClr val="007A9C"/>
                      </a:solidFill>
                    </a:ln>
                    <a:extLst>
                      <a:ext uri="{53640926-AAD7-44D8-BBD7-CCE9431645EC}">
                        <a14:shadowObscured xmlns:a14="http://schemas.microsoft.com/office/drawing/2010/main"/>
                      </a:ext>
                    </a:extLst>
                  </pic:spPr>
                </pic:pic>
              </a:graphicData>
            </a:graphic>
          </wp:inline>
        </w:drawing>
      </w:r>
    </w:p>
    <w:p w14:paraId="5C50F2DC" w14:textId="5BD114AA" w:rsidR="003445DB" w:rsidRPr="00A469C7" w:rsidRDefault="003445DB" w:rsidP="003445DB">
      <w:pPr>
        <w:jc w:val="both"/>
        <w:rPr>
          <w:i/>
          <w:iCs/>
          <w:noProof/>
          <w:sz w:val="18"/>
          <w:szCs w:val="18"/>
          <w:lang w:eastAsia="nl-BE"/>
        </w:rPr>
      </w:pPr>
      <w:r w:rsidRPr="00A469C7">
        <w:rPr>
          <w:i/>
          <w:iCs/>
          <w:noProof/>
          <w:sz w:val="18"/>
          <w:szCs w:val="18"/>
          <w:lang w:eastAsia="nl-BE"/>
        </w:rPr>
        <w:t>Afbeelding: aantal Daisy- en brailleboeken begin 2008 – eind 2012 – eind 2017 – eind 2018 – eind 2019</w:t>
      </w:r>
      <w:r w:rsidR="00A469C7">
        <w:rPr>
          <w:i/>
          <w:iCs/>
          <w:noProof/>
          <w:sz w:val="18"/>
          <w:szCs w:val="18"/>
          <w:lang w:eastAsia="nl-BE"/>
        </w:rPr>
        <w:t xml:space="preserve"> </w:t>
      </w:r>
      <w:r w:rsidR="00A469C7" w:rsidRPr="00A469C7">
        <w:rPr>
          <w:i/>
          <w:iCs/>
          <w:noProof/>
          <w:sz w:val="18"/>
          <w:szCs w:val="18"/>
          <w:lang w:eastAsia="nl-BE"/>
        </w:rPr>
        <w:t xml:space="preserve"> – </w:t>
      </w:r>
      <w:r w:rsidRPr="00A469C7">
        <w:rPr>
          <w:i/>
          <w:iCs/>
          <w:noProof/>
          <w:sz w:val="18"/>
          <w:szCs w:val="18"/>
          <w:lang w:eastAsia="nl-BE"/>
        </w:rPr>
        <w:t>eind 2020</w:t>
      </w:r>
      <w:r w:rsidR="00A469C7">
        <w:rPr>
          <w:i/>
          <w:iCs/>
          <w:noProof/>
          <w:sz w:val="18"/>
          <w:szCs w:val="18"/>
          <w:lang w:eastAsia="nl-BE"/>
        </w:rPr>
        <w:t>.</w:t>
      </w:r>
      <w:r w:rsidRPr="00A469C7">
        <w:rPr>
          <w:i/>
          <w:iCs/>
          <w:noProof/>
          <w:sz w:val="18"/>
          <w:szCs w:val="18"/>
          <w:lang w:eastAsia="nl-BE"/>
        </w:rPr>
        <w:br/>
        <w:t>Braille: begin 2008: 12.258, eind 2012: 7.947, eind 2017: 14.979, eind 2018: 15.862, eind 2019: 17.037, eind 2020: 17.724</w:t>
      </w:r>
      <w:r w:rsidR="00A469C7">
        <w:rPr>
          <w:i/>
          <w:iCs/>
          <w:noProof/>
          <w:sz w:val="18"/>
          <w:szCs w:val="18"/>
          <w:lang w:eastAsia="nl-BE"/>
        </w:rPr>
        <w:t>.</w:t>
      </w:r>
      <w:r w:rsidRPr="00A469C7">
        <w:rPr>
          <w:i/>
          <w:iCs/>
          <w:noProof/>
          <w:sz w:val="18"/>
          <w:szCs w:val="18"/>
          <w:lang w:eastAsia="nl-BE"/>
        </w:rPr>
        <w:br/>
        <w:t>Daisy: begin 2008: 12.774, eind 2012: 19.114, eind 2017: 25.065, eind 2018: 26.360, eind 2019: 27.566, eind 2020: 32.112</w:t>
      </w:r>
      <w:r w:rsidR="00A469C7">
        <w:rPr>
          <w:i/>
          <w:iCs/>
          <w:noProof/>
          <w:sz w:val="18"/>
          <w:szCs w:val="18"/>
          <w:lang w:eastAsia="nl-BE"/>
        </w:rPr>
        <w:t>.</w:t>
      </w:r>
    </w:p>
    <w:p w14:paraId="2881D490" w14:textId="77777777" w:rsidR="003445DB" w:rsidRPr="00A72285" w:rsidRDefault="003445DB" w:rsidP="00DB7AFC">
      <w:pPr>
        <w:rPr>
          <w:noProof/>
          <w:sz w:val="16"/>
          <w:szCs w:val="16"/>
          <w:lang w:eastAsia="nl-BE"/>
        </w:rPr>
      </w:pPr>
    </w:p>
    <w:p w14:paraId="17C46EB5" w14:textId="77777777" w:rsidR="003445DB" w:rsidRPr="00A72285" w:rsidRDefault="003445DB" w:rsidP="00DB7AFC">
      <w:pPr>
        <w:rPr>
          <w:noProof/>
          <w:sz w:val="14"/>
          <w:szCs w:val="16"/>
          <w:lang w:eastAsia="nl-BE"/>
        </w:rPr>
      </w:pPr>
    </w:p>
    <w:p w14:paraId="65D7D9C9" w14:textId="77777777" w:rsidR="003445DB" w:rsidRPr="00A72285" w:rsidRDefault="003445DB" w:rsidP="00060939">
      <w:pPr>
        <w:rPr>
          <w:rFonts w:cs="Arial"/>
          <w:b/>
          <w:sz w:val="22"/>
        </w:rPr>
      </w:pPr>
      <w:r w:rsidRPr="00A72285">
        <w:rPr>
          <w:rFonts w:cs="Arial"/>
          <w:b/>
          <w:sz w:val="22"/>
        </w:rPr>
        <w:t>Daisy-boeken</w:t>
      </w:r>
    </w:p>
    <w:p w14:paraId="24CAF187" w14:textId="77777777" w:rsidR="003445DB" w:rsidRDefault="003445DB" w:rsidP="00060939">
      <w:pPr>
        <w:rPr>
          <w:rFonts w:cs="Arial"/>
          <w:sz w:val="22"/>
        </w:rPr>
      </w:pPr>
      <w:r w:rsidRPr="00A72285">
        <w:rPr>
          <w:rFonts w:cs="Arial"/>
          <w:sz w:val="22"/>
        </w:rPr>
        <w:t xml:space="preserve">De totale collectie Daisy-boeken </w:t>
      </w:r>
      <w:r>
        <w:rPr>
          <w:rFonts w:cs="Arial"/>
          <w:sz w:val="22"/>
        </w:rPr>
        <w:t>bedraagt</w:t>
      </w:r>
      <w:r w:rsidRPr="00A72285">
        <w:rPr>
          <w:rFonts w:cs="Arial"/>
          <w:sz w:val="22"/>
        </w:rPr>
        <w:t xml:space="preserve"> eind 2020: 32.112 titels. </w:t>
      </w:r>
    </w:p>
    <w:p w14:paraId="18A0850A" w14:textId="77777777" w:rsidR="003445DB" w:rsidRDefault="003445DB" w:rsidP="00D35786">
      <w:pPr>
        <w:numPr>
          <w:ilvl w:val="0"/>
          <w:numId w:val="39"/>
        </w:numPr>
        <w:rPr>
          <w:rFonts w:cs="Arial"/>
          <w:sz w:val="22"/>
        </w:rPr>
      </w:pPr>
      <w:r>
        <w:rPr>
          <w:rFonts w:cs="Arial"/>
          <w:sz w:val="22"/>
        </w:rPr>
        <w:t>Producties van Vlaanderen, aankoop boeken uit Nederland, Daisy-boeken van Vlaamse commerciële boeken:</w:t>
      </w:r>
      <w:r w:rsidR="00D35786">
        <w:rPr>
          <w:rFonts w:cs="Arial"/>
          <w:sz w:val="22"/>
        </w:rPr>
        <w:t xml:space="preserve"> </w:t>
      </w:r>
      <w:r>
        <w:rPr>
          <w:rFonts w:cs="Arial"/>
          <w:sz w:val="22"/>
        </w:rPr>
        <w:t>27.798</w:t>
      </w:r>
    </w:p>
    <w:p w14:paraId="611C7E90" w14:textId="787E5998" w:rsidR="003445DB" w:rsidRDefault="003445DB" w:rsidP="00D35786">
      <w:pPr>
        <w:numPr>
          <w:ilvl w:val="0"/>
          <w:numId w:val="39"/>
        </w:numPr>
        <w:rPr>
          <w:rFonts w:cs="Arial"/>
          <w:sz w:val="22"/>
        </w:rPr>
      </w:pPr>
      <w:r>
        <w:rPr>
          <w:rFonts w:cs="Arial"/>
          <w:sz w:val="22"/>
        </w:rPr>
        <w:t>EAC</w:t>
      </w:r>
      <w:r w:rsidR="00DB6D86">
        <w:rPr>
          <w:rFonts w:cs="Arial"/>
          <w:sz w:val="22"/>
        </w:rPr>
        <w:t>-</w:t>
      </w:r>
      <w:r>
        <w:rPr>
          <w:rFonts w:cs="Arial"/>
          <w:sz w:val="22"/>
        </w:rPr>
        <w:t>boeken</w:t>
      </w:r>
      <w:r w:rsidR="00FD34E5">
        <w:rPr>
          <w:rFonts w:cs="Arial"/>
          <w:sz w:val="22"/>
        </w:rPr>
        <w:t xml:space="preserve"> (Een Audio Collectie Vlaanderen – Nederland)</w:t>
      </w:r>
      <w:r>
        <w:rPr>
          <w:rFonts w:cs="Arial"/>
          <w:sz w:val="22"/>
        </w:rPr>
        <w:t>: 3.599</w:t>
      </w:r>
    </w:p>
    <w:p w14:paraId="1D30416B" w14:textId="77777777" w:rsidR="003445DB" w:rsidRPr="00A72285" w:rsidRDefault="003445DB" w:rsidP="00D35786">
      <w:pPr>
        <w:numPr>
          <w:ilvl w:val="0"/>
          <w:numId w:val="39"/>
        </w:numPr>
        <w:rPr>
          <w:rFonts w:cs="Arial"/>
          <w:sz w:val="22"/>
        </w:rPr>
      </w:pPr>
      <w:r>
        <w:rPr>
          <w:rFonts w:cs="Arial"/>
          <w:sz w:val="22"/>
        </w:rPr>
        <w:t>Anderstalige boeken: ABC (59),</w:t>
      </w:r>
      <w:r w:rsidR="00D35786">
        <w:rPr>
          <w:rFonts w:cs="Arial"/>
          <w:sz w:val="22"/>
        </w:rPr>
        <w:t xml:space="preserve"> </w:t>
      </w:r>
      <w:r>
        <w:rPr>
          <w:rFonts w:cs="Arial"/>
          <w:sz w:val="22"/>
        </w:rPr>
        <w:t>RNIB (200), Australië (299), ONCE (4), AVH (100),</w:t>
      </w:r>
      <w:r w:rsidR="00D35786">
        <w:rPr>
          <w:rFonts w:cs="Arial"/>
          <w:sz w:val="22"/>
        </w:rPr>
        <w:t xml:space="preserve"> </w:t>
      </w:r>
      <w:r>
        <w:rPr>
          <w:rFonts w:cs="Arial"/>
          <w:sz w:val="22"/>
        </w:rPr>
        <w:t xml:space="preserve">Daisy-boeken van anderstalige commerciële luisterboeken (53) </w:t>
      </w:r>
    </w:p>
    <w:p w14:paraId="5F4A56F3" w14:textId="77777777" w:rsidR="003445DB" w:rsidRPr="00A72285" w:rsidRDefault="003445DB" w:rsidP="00DB7AFC">
      <w:pPr>
        <w:rPr>
          <w:rFonts w:cs="Arial"/>
          <w:sz w:val="22"/>
        </w:rPr>
      </w:pPr>
    </w:p>
    <w:p w14:paraId="41F68124" w14:textId="77777777" w:rsidR="003445DB" w:rsidRPr="00A72285" w:rsidRDefault="003445DB" w:rsidP="00060939">
      <w:pPr>
        <w:rPr>
          <w:rFonts w:cs="Arial"/>
          <w:b/>
          <w:sz w:val="22"/>
        </w:rPr>
      </w:pPr>
      <w:r w:rsidRPr="00A72285">
        <w:rPr>
          <w:rFonts w:cs="Arial"/>
          <w:b/>
          <w:sz w:val="22"/>
        </w:rPr>
        <w:t>Brailleboeken</w:t>
      </w:r>
    </w:p>
    <w:p w14:paraId="28C52C41" w14:textId="77777777" w:rsidR="003445DB" w:rsidRPr="003445DB" w:rsidRDefault="003445DB" w:rsidP="00060939">
      <w:pPr>
        <w:rPr>
          <w:rFonts w:cs="Arial"/>
          <w:sz w:val="22"/>
        </w:rPr>
      </w:pPr>
      <w:r w:rsidRPr="00A72285">
        <w:rPr>
          <w:rFonts w:cs="Arial"/>
          <w:sz w:val="22"/>
        </w:rPr>
        <w:t xml:space="preserve">De totale collectie brailleboeken </w:t>
      </w:r>
      <w:r>
        <w:rPr>
          <w:rFonts w:cs="Arial"/>
          <w:sz w:val="22"/>
        </w:rPr>
        <w:t>bedraagt</w:t>
      </w:r>
      <w:r w:rsidRPr="00A72285">
        <w:rPr>
          <w:rFonts w:cs="Arial"/>
          <w:sz w:val="22"/>
        </w:rPr>
        <w:t xml:space="preserve"> eind 2020 17.724 titels, daarvan zijn er 2.447 geproduceerd in Vlaanderen en 15.277 in Nederland. </w:t>
      </w:r>
    </w:p>
    <w:p w14:paraId="5E13FD81" w14:textId="0AFEA0AA" w:rsidR="00726F11" w:rsidRPr="00DB6D86" w:rsidRDefault="003445DB" w:rsidP="003719D1">
      <w:pPr>
        <w:rPr>
          <w:rFonts w:cs="Arial"/>
          <w:b/>
          <w:bCs/>
          <w:sz w:val="22"/>
        </w:rPr>
      </w:pPr>
      <w:r w:rsidRPr="003445DB">
        <w:rPr>
          <w:rFonts w:cs="Arial"/>
          <w:sz w:val="22"/>
          <w:szCs w:val="22"/>
        </w:rPr>
        <w:br w:type="page"/>
      </w:r>
    </w:p>
    <w:p w14:paraId="7AF55CF9" w14:textId="31FCA98E" w:rsidR="00060939" w:rsidRDefault="00060939" w:rsidP="00060939">
      <w:pPr>
        <w:tabs>
          <w:tab w:val="left" w:pos="6942"/>
        </w:tabs>
        <w:ind w:firstLine="360"/>
        <w:rPr>
          <w:rFonts w:cs="Arial"/>
          <w:b/>
          <w:bCs/>
          <w:sz w:val="22"/>
        </w:rPr>
      </w:pPr>
      <w:r>
        <w:rPr>
          <w:rFonts w:cs="Arial"/>
          <w:b/>
          <w:bCs/>
          <w:sz w:val="22"/>
        </w:rPr>
        <w:lastRenderedPageBreak/>
        <w:tab/>
      </w:r>
    </w:p>
    <w:p w14:paraId="3FF12663" w14:textId="42790A47" w:rsidR="0055257D" w:rsidRPr="0055257D" w:rsidRDefault="0055257D" w:rsidP="0055257D">
      <w:pPr>
        <w:ind w:firstLine="360"/>
        <w:rPr>
          <w:rFonts w:cs="Arial"/>
          <w:b/>
          <w:bCs/>
          <w:color w:val="000000"/>
          <w:u w:val="single"/>
        </w:rPr>
      </w:pPr>
      <w:r w:rsidRPr="0055257D">
        <w:rPr>
          <w:rFonts w:cs="Arial"/>
          <w:b/>
          <w:bCs/>
          <w:color w:val="000000"/>
          <w:u w:val="single"/>
        </w:rPr>
        <w:t>Uitleningen</w:t>
      </w:r>
    </w:p>
    <w:p w14:paraId="215A8CB7" w14:textId="77777777" w:rsidR="0055257D" w:rsidRDefault="0055257D" w:rsidP="0055257D">
      <w:pPr>
        <w:tabs>
          <w:tab w:val="left" w:pos="2472"/>
        </w:tabs>
        <w:rPr>
          <w:rFonts w:cs="Arial"/>
          <w:b/>
          <w:bCs/>
        </w:rPr>
      </w:pPr>
    </w:p>
    <w:p w14:paraId="29D51FC6" w14:textId="514AC520" w:rsidR="0055257D" w:rsidRPr="0055257D" w:rsidRDefault="003719D1" w:rsidP="0055257D">
      <w:pPr>
        <w:tabs>
          <w:tab w:val="left" w:pos="2472"/>
        </w:tabs>
        <w:rPr>
          <w:rFonts w:cs="Arial"/>
        </w:rPr>
      </w:pPr>
      <w:r>
        <w:rPr>
          <w:rFonts w:cs="Arial"/>
          <w:noProof/>
        </w:rPr>
        <w:drawing>
          <wp:inline distT="0" distB="0" distL="0" distR="0" wp14:anchorId="43A18D7D" wp14:editId="7B5917C7">
            <wp:extent cx="5684808" cy="3105510"/>
            <wp:effectExtent l="19050" t="19050" r="11430" b="1905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pic:cNvPicPr/>
                  </pic:nvPicPr>
                  <pic:blipFill rotWithShape="1">
                    <a:blip r:embed="rId74" cstate="print">
                      <a:extLst>
                        <a:ext uri="{28A0092B-C50C-407E-A947-70E740481C1C}">
                          <a14:useLocalDpi xmlns:a14="http://schemas.microsoft.com/office/drawing/2010/main" val="0"/>
                        </a:ext>
                      </a:extLst>
                    </a:blip>
                    <a:srcRect t="2740" r="1297" b="7581"/>
                    <a:stretch/>
                  </pic:blipFill>
                  <pic:spPr bwMode="auto">
                    <a:xfrm>
                      <a:off x="0" y="0"/>
                      <a:ext cx="5686038" cy="3106182"/>
                    </a:xfrm>
                    <a:prstGeom prst="rect">
                      <a:avLst/>
                    </a:prstGeom>
                    <a:ln>
                      <a:solidFill>
                        <a:srgbClr val="007A9C"/>
                      </a:solidFill>
                    </a:ln>
                    <a:extLst>
                      <a:ext uri="{53640926-AAD7-44D8-BBD7-CCE9431645EC}">
                        <a14:shadowObscured xmlns:a14="http://schemas.microsoft.com/office/drawing/2010/main"/>
                      </a:ext>
                    </a:extLst>
                  </pic:spPr>
                </pic:pic>
              </a:graphicData>
            </a:graphic>
          </wp:inline>
        </w:drawing>
      </w:r>
    </w:p>
    <w:p w14:paraId="7030B9DB" w14:textId="0BAA169B" w:rsidR="0055257D" w:rsidRPr="00A469C7" w:rsidRDefault="0055257D" w:rsidP="0055257D">
      <w:pPr>
        <w:rPr>
          <w:rFonts w:cs="Arial"/>
          <w:i/>
          <w:iCs/>
          <w:noProof/>
          <w:sz w:val="18"/>
          <w:szCs w:val="18"/>
          <w:lang w:eastAsia="nl-BE"/>
        </w:rPr>
      </w:pPr>
      <w:r w:rsidRPr="00A469C7">
        <w:rPr>
          <w:rFonts w:cs="Arial"/>
          <w:i/>
          <w:iCs/>
          <w:noProof/>
          <w:sz w:val="18"/>
          <w:szCs w:val="18"/>
          <w:lang w:eastAsia="nl-BE"/>
        </w:rPr>
        <w:t>Afbeelding: uitleningen braille en Daisy begin 2008 - eind 2012 - eind 2017 - eind 2018 – eind 2019 – eind 2020</w:t>
      </w:r>
      <w:r w:rsidR="00A469C7">
        <w:rPr>
          <w:rFonts w:cs="Arial"/>
          <w:i/>
          <w:iCs/>
          <w:noProof/>
          <w:sz w:val="18"/>
          <w:szCs w:val="18"/>
          <w:lang w:eastAsia="nl-BE"/>
        </w:rPr>
        <w:t>.</w:t>
      </w:r>
    </w:p>
    <w:p w14:paraId="1856F8FA" w14:textId="05D9FBAE" w:rsidR="0055257D" w:rsidRPr="00A469C7" w:rsidRDefault="0055257D" w:rsidP="0055257D">
      <w:pPr>
        <w:rPr>
          <w:rFonts w:cs="Arial"/>
          <w:i/>
          <w:iCs/>
          <w:sz w:val="18"/>
          <w:szCs w:val="18"/>
        </w:rPr>
      </w:pPr>
      <w:r w:rsidRPr="00A469C7">
        <w:rPr>
          <w:rFonts w:cs="Arial"/>
          <w:i/>
          <w:iCs/>
          <w:sz w:val="18"/>
          <w:szCs w:val="18"/>
        </w:rPr>
        <w:t>Braillelezers: begin 2008: 2.098, eind 2012: 2.148, eind 2017: 1.695, eind 2018: 1.659, eind 2019: 1.616, eind 2020: 1.638</w:t>
      </w:r>
      <w:r w:rsidR="00A469C7">
        <w:rPr>
          <w:rFonts w:cs="Arial"/>
          <w:i/>
          <w:iCs/>
          <w:sz w:val="18"/>
          <w:szCs w:val="18"/>
        </w:rPr>
        <w:t>.</w:t>
      </w:r>
      <w:r w:rsidRPr="00A469C7">
        <w:rPr>
          <w:rFonts w:cs="Arial"/>
          <w:i/>
          <w:iCs/>
          <w:sz w:val="18"/>
          <w:szCs w:val="18"/>
        </w:rPr>
        <w:br/>
        <w:t>Daisy-lezers: begin 2008: 76.527, eind 2012: 117.135, eind 2017: 127.092, eind 2018: 122.188, eind 2019: 132.986, eind 2020: 155.108</w:t>
      </w:r>
      <w:r w:rsidR="00A469C7">
        <w:rPr>
          <w:rFonts w:cs="Arial"/>
          <w:i/>
          <w:iCs/>
          <w:sz w:val="18"/>
          <w:szCs w:val="18"/>
        </w:rPr>
        <w:t>.</w:t>
      </w:r>
    </w:p>
    <w:p w14:paraId="5B9A5062" w14:textId="77777777" w:rsidR="0055257D" w:rsidRPr="0055257D" w:rsidRDefault="0055257D" w:rsidP="0055257D">
      <w:pPr>
        <w:rPr>
          <w:rFonts w:cs="Arial"/>
        </w:rPr>
      </w:pPr>
    </w:p>
    <w:p w14:paraId="4A0A96F8" w14:textId="77777777" w:rsidR="0055257D" w:rsidRPr="0055257D" w:rsidRDefault="0055257D" w:rsidP="0055257D">
      <w:pPr>
        <w:rPr>
          <w:rFonts w:cs="Arial"/>
          <w:sz w:val="22"/>
        </w:rPr>
      </w:pPr>
      <w:r w:rsidRPr="0055257D">
        <w:rPr>
          <w:rFonts w:cs="Arial"/>
          <w:sz w:val="22"/>
        </w:rPr>
        <w:t>In 2020 leenden onze lezers 155.108 Daisy-boeken. Uitleningen van lezers via organisaties (7.038) zijn hierbij inbegrepen, die van medewerkers (2.896) niet.</w:t>
      </w:r>
      <w:r w:rsidRPr="0055257D">
        <w:rPr>
          <w:rFonts w:cs="Arial"/>
          <w:sz w:val="22"/>
        </w:rPr>
        <w:br/>
        <w:t xml:space="preserve">Onze particuliere lezers leenden in 2020 1.638 brailleboeken. </w:t>
      </w:r>
    </w:p>
    <w:p w14:paraId="134E79FE" w14:textId="77777777" w:rsidR="0055257D" w:rsidRPr="0055257D" w:rsidRDefault="0055257D" w:rsidP="0055257D">
      <w:pPr>
        <w:rPr>
          <w:rFonts w:cs="Arial"/>
          <w:sz w:val="22"/>
        </w:rPr>
      </w:pPr>
    </w:p>
    <w:p w14:paraId="44AACD34" w14:textId="77777777" w:rsidR="0055257D" w:rsidRPr="0055257D" w:rsidRDefault="0055257D" w:rsidP="0055257D">
      <w:pPr>
        <w:rPr>
          <w:rFonts w:cs="Arial"/>
          <w:sz w:val="22"/>
        </w:rPr>
      </w:pPr>
      <w:r w:rsidRPr="0055257D">
        <w:rPr>
          <w:rFonts w:cs="Arial"/>
          <w:sz w:val="22"/>
        </w:rPr>
        <w:t xml:space="preserve">Daarnaast leenden de organisaties met bruikleencollectie 166.166 Daisy-boeken en de organisaties zonder bruikleencollectie 1.129 Daisy-boeken. </w:t>
      </w:r>
    </w:p>
    <w:p w14:paraId="678F2C1D" w14:textId="77777777" w:rsidR="0055257D" w:rsidRPr="0055257D" w:rsidRDefault="0055257D" w:rsidP="0055257D">
      <w:pPr>
        <w:rPr>
          <w:rFonts w:cs="Arial"/>
          <w:sz w:val="22"/>
        </w:rPr>
      </w:pPr>
    </w:p>
    <w:p w14:paraId="7A9C47C6" w14:textId="5B236925" w:rsidR="0055257D" w:rsidRPr="00437905" w:rsidRDefault="0055257D" w:rsidP="0055257D">
      <w:pPr>
        <w:rPr>
          <w:rFonts w:cs="Arial"/>
          <w:b/>
          <w:bCs/>
          <w:sz w:val="22"/>
        </w:rPr>
      </w:pPr>
      <w:bookmarkStart w:id="57" w:name="_Hlk66100217"/>
      <w:r w:rsidRPr="0040526F">
        <w:rPr>
          <w:rFonts w:cs="Arial"/>
          <w:sz w:val="22"/>
        </w:rPr>
        <w:t>In 2020 telden we in totaal 78.816 downloads en streams, dit is meer dan de helft van de Daisy-uitleningen</w:t>
      </w:r>
      <w:r w:rsidRPr="0040526F">
        <w:rPr>
          <w:rFonts w:cs="Arial"/>
          <w:b/>
          <w:bCs/>
          <w:sz w:val="22"/>
        </w:rPr>
        <w:t>.</w:t>
      </w:r>
      <w:r w:rsidR="00437905" w:rsidRPr="00437905">
        <w:rPr>
          <w:rFonts w:cs="Arial"/>
          <w:b/>
          <w:bCs/>
          <w:sz w:val="22"/>
        </w:rPr>
        <w:t xml:space="preserve"> </w:t>
      </w:r>
      <w:bookmarkEnd w:id="57"/>
    </w:p>
    <w:p w14:paraId="56A63815" w14:textId="77777777" w:rsidR="00652EC0" w:rsidRDefault="00652EC0" w:rsidP="00652EC0">
      <w:pPr>
        <w:rPr>
          <w:rFonts w:cs="Arial"/>
          <w:sz w:val="22"/>
          <w:szCs w:val="22"/>
        </w:rPr>
      </w:pPr>
    </w:p>
    <w:p w14:paraId="41C2670E" w14:textId="77777777" w:rsidR="00FC56F0" w:rsidRDefault="000A15F0" w:rsidP="00FC56F0">
      <w:pPr>
        <w:rPr>
          <w:rFonts w:cs="Arial"/>
          <w:b/>
          <w:sz w:val="22"/>
          <w:szCs w:val="22"/>
          <w:u w:val="single"/>
        </w:rPr>
      </w:pPr>
      <w:r w:rsidRPr="00652EC0">
        <w:rPr>
          <w:rFonts w:cs="Arial"/>
          <w:sz w:val="22"/>
          <w:szCs w:val="22"/>
        </w:rPr>
        <w:br w:type="page"/>
      </w:r>
      <w:r w:rsidR="00EA0BA5">
        <w:rPr>
          <w:rFonts w:cs="Arial"/>
          <w:b/>
          <w:sz w:val="22"/>
          <w:szCs w:val="22"/>
          <w:u w:val="single"/>
        </w:rPr>
        <w:lastRenderedPageBreak/>
        <w:t>Meerjarenoverzicht</w:t>
      </w:r>
    </w:p>
    <w:p w14:paraId="59F84D5D" w14:textId="77777777" w:rsidR="00DB7AFC" w:rsidRDefault="00DB7AFC" w:rsidP="00FC56F0">
      <w:pPr>
        <w:rPr>
          <w:rFonts w:cs="Arial"/>
          <w:b/>
          <w:sz w:val="22"/>
          <w:szCs w:val="22"/>
          <w:u w:val="single"/>
        </w:rPr>
      </w:pPr>
    </w:p>
    <w:p w14:paraId="25BCDB5A" w14:textId="77777777" w:rsidR="00DB7AFC" w:rsidRPr="00DB6D86" w:rsidRDefault="00DB7AFC" w:rsidP="00FC56F0">
      <w:pPr>
        <w:rPr>
          <w:rFonts w:cs="Arial"/>
          <w:b/>
          <w:sz w:val="20"/>
          <w:szCs w:val="20"/>
        </w:rPr>
      </w:pPr>
      <w:r w:rsidRPr="00DB6D86">
        <w:rPr>
          <w:rFonts w:cs="Arial"/>
          <w:b/>
          <w:sz w:val="20"/>
          <w:szCs w:val="20"/>
        </w:rPr>
        <w:t>Overzicht lezers en organisaties</w:t>
      </w:r>
    </w:p>
    <w:tbl>
      <w:tblPr>
        <w:tblpPr w:leftFromText="141" w:rightFromText="141" w:vertAnchor="text" w:horzAnchor="margin" w:tblpXSpec="center" w:tblpY="181"/>
        <w:tblW w:w="10316" w:type="dxa"/>
        <w:tblCellMar>
          <w:left w:w="70" w:type="dxa"/>
          <w:right w:w="70" w:type="dxa"/>
        </w:tblCellMar>
        <w:tblLook w:val="04A0" w:firstRow="1" w:lastRow="0" w:firstColumn="1" w:lastColumn="0" w:noHBand="0" w:noVBand="1"/>
      </w:tblPr>
      <w:tblGrid>
        <w:gridCol w:w="2540"/>
        <w:gridCol w:w="591"/>
        <w:gridCol w:w="591"/>
        <w:gridCol w:w="591"/>
        <w:gridCol w:w="591"/>
        <w:gridCol w:w="603"/>
        <w:gridCol w:w="591"/>
        <w:gridCol w:w="591"/>
        <w:gridCol w:w="591"/>
        <w:gridCol w:w="591"/>
        <w:gridCol w:w="591"/>
        <w:gridCol w:w="591"/>
        <w:gridCol w:w="591"/>
        <w:gridCol w:w="749"/>
      </w:tblGrid>
      <w:tr w:rsidR="00DB7AFC" w:rsidRPr="00DB7AFC" w14:paraId="5D6C0650" w14:textId="77777777" w:rsidTr="00DB7AFC">
        <w:trPr>
          <w:trHeight w:val="231"/>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7DB1E" w14:textId="77777777" w:rsidR="00DB7AFC" w:rsidRPr="00BF59BD" w:rsidRDefault="00DB7AFC" w:rsidP="00DB7AFC">
            <w:pPr>
              <w:rPr>
                <w:rFonts w:cs="Arial"/>
                <w:color w:val="002060"/>
                <w:sz w:val="18"/>
                <w:szCs w:val="18"/>
                <w:lang w:val="nl-BE" w:eastAsia="nl-BE"/>
              </w:rPr>
            </w:pPr>
            <w:r w:rsidRPr="00BF59BD">
              <w:rPr>
                <w:rFonts w:cs="Arial"/>
                <w:color w:val="002060"/>
                <w:sz w:val="18"/>
                <w:szCs w:val="18"/>
                <w:lang w:val="nl-BE" w:eastAsia="nl-BE"/>
              </w:rPr>
              <w:t> </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4EDDFC6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2008</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35296BA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2009</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1113331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2010</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289BE24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2011</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14:paraId="7F43BCD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2012</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64B06D2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2013</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5F58647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2014</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5D13B16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2015</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578A8E4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2016</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7980C79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2017</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5C7562C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2018</w:t>
            </w:r>
          </w:p>
        </w:tc>
        <w:tc>
          <w:tcPr>
            <w:tcW w:w="583" w:type="dxa"/>
            <w:tcBorders>
              <w:top w:val="single" w:sz="4" w:space="0" w:color="auto"/>
              <w:left w:val="nil"/>
              <w:bottom w:val="single" w:sz="4" w:space="0" w:color="auto"/>
              <w:right w:val="single" w:sz="4" w:space="0" w:color="auto"/>
            </w:tcBorders>
            <w:shd w:val="clear" w:color="auto" w:fill="auto"/>
            <w:noWrap/>
            <w:vAlign w:val="bottom"/>
            <w:hideMark/>
          </w:tcPr>
          <w:p w14:paraId="1E5BBA2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2019</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40000FD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2020</w:t>
            </w:r>
          </w:p>
        </w:tc>
      </w:tr>
      <w:tr w:rsidR="00DB7AFC" w:rsidRPr="00DB7AFC" w14:paraId="1307EDB5"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FFC000"/>
            <w:noWrap/>
            <w:vAlign w:val="bottom"/>
            <w:hideMark/>
          </w:tcPr>
          <w:p w14:paraId="143B2426"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xml:space="preserve">LEZERS </w:t>
            </w:r>
          </w:p>
        </w:tc>
        <w:tc>
          <w:tcPr>
            <w:tcW w:w="587" w:type="dxa"/>
            <w:tcBorders>
              <w:top w:val="nil"/>
              <w:left w:val="nil"/>
              <w:bottom w:val="single" w:sz="4" w:space="0" w:color="auto"/>
              <w:right w:val="single" w:sz="4" w:space="0" w:color="auto"/>
            </w:tcBorders>
            <w:shd w:val="clear" w:color="000000" w:fill="FFC000"/>
            <w:noWrap/>
            <w:vAlign w:val="bottom"/>
            <w:hideMark/>
          </w:tcPr>
          <w:p w14:paraId="3BE68DA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C000"/>
            <w:noWrap/>
            <w:vAlign w:val="bottom"/>
            <w:hideMark/>
          </w:tcPr>
          <w:p w14:paraId="16D56DA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C000"/>
            <w:noWrap/>
            <w:vAlign w:val="bottom"/>
            <w:hideMark/>
          </w:tcPr>
          <w:p w14:paraId="14DC70A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C000"/>
            <w:noWrap/>
            <w:vAlign w:val="bottom"/>
            <w:hideMark/>
          </w:tcPr>
          <w:p w14:paraId="67DB112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000000" w:fill="FFC000"/>
            <w:noWrap/>
            <w:vAlign w:val="bottom"/>
            <w:hideMark/>
          </w:tcPr>
          <w:p w14:paraId="5A2E1ED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C000"/>
            <w:noWrap/>
            <w:vAlign w:val="bottom"/>
            <w:hideMark/>
          </w:tcPr>
          <w:p w14:paraId="3662333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C000"/>
            <w:noWrap/>
            <w:vAlign w:val="bottom"/>
            <w:hideMark/>
          </w:tcPr>
          <w:p w14:paraId="70538A4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C000"/>
            <w:noWrap/>
            <w:vAlign w:val="bottom"/>
            <w:hideMark/>
          </w:tcPr>
          <w:p w14:paraId="4FED136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C000"/>
            <w:noWrap/>
            <w:vAlign w:val="bottom"/>
            <w:hideMark/>
          </w:tcPr>
          <w:p w14:paraId="550DF3B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C000"/>
            <w:noWrap/>
            <w:vAlign w:val="bottom"/>
            <w:hideMark/>
          </w:tcPr>
          <w:p w14:paraId="134B8E2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C000"/>
            <w:noWrap/>
            <w:vAlign w:val="bottom"/>
            <w:hideMark/>
          </w:tcPr>
          <w:p w14:paraId="5498F30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C000"/>
            <w:noWrap/>
            <w:vAlign w:val="bottom"/>
            <w:hideMark/>
          </w:tcPr>
          <w:p w14:paraId="0AB0990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749" w:type="dxa"/>
            <w:tcBorders>
              <w:top w:val="nil"/>
              <w:left w:val="nil"/>
              <w:bottom w:val="single" w:sz="4" w:space="0" w:color="auto"/>
              <w:right w:val="single" w:sz="4" w:space="0" w:color="auto"/>
            </w:tcBorders>
            <w:shd w:val="clear" w:color="000000" w:fill="FFC000"/>
            <w:noWrap/>
            <w:vAlign w:val="bottom"/>
            <w:hideMark/>
          </w:tcPr>
          <w:p w14:paraId="33EC806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r>
      <w:tr w:rsidR="00DB7AFC" w:rsidRPr="00DB7AFC" w14:paraId="04727E31"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00B0F0"/>
            <w:noWrap/>
            <w:vAlign w:val="bottom"/>
            <w:hideMark/>
          </w:tcPr>
          <w:p w14:paraId="3236E1E4" w14:textId="77777777" w:rsidR="00DB7AFC" w:rsidRPr="00BF59BD" w:rsidRDefault="00DB7AFC" w:rsidP="00DB7AFC">
            <w:pPr>
              <w:rPr>
                <w:rFonts w:cs="Arial"/>
                <w:color w:val="002060"/>
                <w:sz w:val="18"/>
                <w:szCs w:val="18"/>
                <w:lang w:val="nl-BE" w:eastAsia="nl-BE"/>
              </w:rPr>
            </w:pPr>
            <w:r w:rsidRPr="00BF59BD">
              <w:rPr>
                <w:rFonts w:cs="Arial"/>
                <w:color w:val="002060"/>
                <w:sz w:val="18"/>
                <w:szCs w:val="18"/>
                <w:lang w:val="nl-BE" w:eastAsia="nl-BE"/>
              </w:rPr>
              <w:t>DAISY</w:t>
            </w:r>
          </w:p>
        </w:tc>
        <w:tc>
          <w:tcPr>
            <w:tcW w:w="587" w:type="dxa"/>
            <w:tcBorders>
              <w:top w:val="nil"/>
              <w:left w:val="nil"/>
              <w:bottom w:val="single" w:sz="4" w:space="0" w:color="auto"/>
              <w:right w:val="single" w:sz="4" w:space="0" w:color="auto"/>
            </w:tcBorders>
            <w:shd w:val="clear" w:color="000000" w:fill="00B0F0"/>
            <w:noWrap/>
            <w:vAlign w:val="bottom"/>
            <w:hideMark/>
          </w:tcPr>
          <w:p w14:paraId="7E84B6F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00B0F0"/>
            <w:noWrap/>
            <w:vAlign w:val="bottom"/>
            <w:hideMark/>
          </w:tcPr>
          <w:p w14:paraId="446B814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00B0F0"/>
            <w:noWrap/>
            <w:vAlign w:val="bottom"/>
            <w:hideMark/>
          </w:tcPr>
          <w:p w14:paraId="6B4BB4D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00B0F0"/>
            <w:noWrap/>
            <w:vAlign w:val="bottom"/>
            <w:hideMark/>
          </w:tcPr>
          <w:p w14:paraId="5265AED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000000" w:fill="00B0F0"/>
            <w:noWrap/>
            <w:vAlign w:val="bottom"/>
            <w:hideMark/>
          </w:tcPr>
          <w:p w14:paraId="21F0549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00B0F0"/>
            <w:noWrap/>
            <w:vAlign w:val="bottom"/>
            <w:hideMark/>
          </w:tcPr>
          <w:p w14:paraId="1BE984A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00B0F0"/>
            <w:noWrap/>
            <w:vAlign w:val="bottom"/>
            <w:hideMark/>
          </w:tcPr>
          <w:p w14:paraId="6892370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00B0F0"/>
            <w:noWrap/>
            <w:vAlign w:val="bottom"/>
            <w:hideMark/>
          </w:tcPr>
          <w:p w14:paraId="4C5520B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00B0F0"/>
            <w:noWrap/>
            <w:vAlign w:val="bottom"/>
            <w:hideMark/>
          </w:tcPr>
          <w:p w14:paraId="78D5EAC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00B0F0"/>
            <w:noWrap/>
            <w:vAlign w:val="bottom"/>
            <w:hideMark/>
          </w:tcPr>
          <w:p w14:paraId="419C67E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00B0F0"/>
            <w:noWrap/>
            <w:vAlign w:val="bottom"/>
            <w:hideMark/>
          </w:tcPr>
          <w:p w14:paraId="284BB95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00B0F0"/>
            <w:noWrap/>
            <w:vAlign w:val="bottom"/>
            <w:hideMark/>
          </w:tcPr>
          <w:p w14:paraId="7C128BC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749" w:type="dxa"/>
            <w:tcBorders>
              <w:top w:val="nil"/>
              <w:left w:val="nil"/>
              <w:bottom w:val="single" w:sz="4" w:space="0" w:color="auto"/>
              <w:right w:val="single" w:sz="4" w:space="0" w:color="auto"/>
            </w:tcBorders>
            <w:shd w:val="clear" w:color="000000" w:fill="00B0F0"/>
            <w:noWrap/>
            <w:vAlign w:val="bottom"/>
            <w:hideMark/>
          </w:tcPr>
          <w:p w14:paraId="6E88780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r>
      <w:tr w:rsidR="00DB7AFC" w:rsidRPr="00DB7AFC" w14:paraId="25BDDC7E" w14:textId="77777777" w:rsidTr="00DB7AFC">
        <w:trPr>
          <w:trHeight w:val="231"/>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375FCDD5"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Lezers rechtstreeks via LP jeugd</w:t>
            </w:r>
          </w:p>
        </w:tc>
        <w:tc>
          <w:tcPr>
            <w:tcW w:w="587" w:type="dxa"/>
            <w:tcBorders>
              <w:top w:val="nil"/>
              <w:left w:val="nil"/>
              <w:bottom w:val="single" w:sz="4" w:space="0" w:color="auto"/>
              <w:right w:val="single" w:sz="4" w:space="0" w:color="auto"/>
            </w:tcBorders>
            <w:shd w:val="clear" w:color="auto" w:fill="auto"/>
            <w:noWrap/>
            <w:vAlign w:val="bottom"/>
            <w:hideMark/>
          </w:tcPr>
          <w:p w14:paraId="7168286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136</w:t>
            </w:r>
          </w:p>
        </w:tc>
        <w:tc>
          <w:tcPr>
            <w:tcW w:w="583" w:type="dxa"/>
            <w:tcBorders>
              <w:top w:val="nil"/>
              <w:left w:val="nil"/>
              <w:bottom w:val="single" w:sz="4" w:space="0" w:color="auto"/>
              <w:right w:val="single" w:sz="4" w:space="0" w:color="auto"/>
            </w:tcBorders>
            <w:shd w:val="clear" w:color="auto" w:fill="auto"/>
            <w:noWrap/>
            <w:vAlign w:val="bottom"/>
            <w:hideMark/>
          </w:tcPr>
          <w:p w14:paraId="43E341A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210</w:t>
            </w:r>
          </w:p>
        </w:tc>
        <w:tc>
          <w:tcPr>
            <w:tcW w:w="583" w:type="dxa"/>
            <w:tcBorders>
              <w:top w:val="nil"/>
              <w:left w:val="nil"/>
              <w:bottom w:val="single" w:sz="4" w:space="0" w:color="auto"/>
              <w:right w:val="single" w:sz="4" w:space="0" w:color="auto"/>
            </w:tcBorders>
            <w:shd w:val="clear" w:color="auto" w:fill="auto"/>
            <w:noWrap/>
            <w:vAlign w:val="bottom"/>
            <w:hideMark/>
          </w:tcPr>
          <w:p w14:paraId="005A60B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307</w:t>
            </w:r>
          </w:p>
        </w:tc>
        <w:tc>
          <w:tcPr>
            <w:tcW w:w="583" w:type="dxa"/>
            <w:tcBorders>
              <w:top w:val="nil"/>
              <w:left w:val="nil"/>
              <w:bottom w:val="single" w:sz="4" w:space="0" w:color="auto"/>
              <w:right w:val="single" w:sz="4" w:space="0" w:color="auto"/>
            </w:tcBorders>
            <w:shd w:val="clear" w:color="000000" w:fill="F2F2F2"/>
            <w:noWrap/>
            <w:vAlign w:val="bottom"/>
            <w:hideMark/>
          </w:tcPr>
          <w:p w14:paraId="263DE79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381</w:t>
            </w:r>
          </w:p>
        </w:tc>
        <w:tc>
          <w:tcPr>
            <w:tcW w:w="603" w:type="dxa"/>
            <w:tcBorders>
              <w:top w:val="nil"/>
              <w:left w:val="nil"/>
              <w:bottom w:val="single" w:sz="4" w:space="0" w:color="auto"/>
              <w:right w:val="single" w:sz="4" w:space="0" w:color="auto"/>
            </w:tcBorders>
            <w:shd w:val="clear" w:color="000000" w:fill="F2F2F2"/>
            <w:noWrap/>
            <w:vAlign w:val="bottom"/>
            <w:hideMark/>
          </w:tcPr>
          <w:p w14:paraId="2FE93BE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668</w:t>
            </w:r>
          </w:p>
        </w:tc>
        <w:tc>
          <w:tcPr>
            <w:tcW w:w="583" w:type="dxa"/>
            <w:tcBorders>
              <w:top w:val="nil"/>
              <w:left w:val="nil"/>
              <w:bottom w:val="single" w:sz="4" w:space="0" w:color="auto"/>
              <w:right w:val="single" w:sz="4" w:space="0" w:color="auto"/>
            </w:tcBorders>
            <w:shd w:val="clear" w:color="000000" w:fill="F2F2F2"/>
            <w:noWrap/>
            <w:vAlign w:val="bottom"/>
            <w:hideMark/>
          </w:tcPr>
          <w:p w14:paraId="21ACFFA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710</w:t>
            </w:r>
          </w:p>
        </w:tc>
        <w:tc>
          <w:tcPr>
            <w:tcW w:w="583" w:type="dxa"/>
            <w:tcBorders>
              <w:top w:val="nil"/>
              <w:left w:val="nil"/>
              <w:bottom w:val="single" w:sz="4" w:space="0" w:color="auto"/>
              <w:right w:val="single" w:sz="4" w:space="0" w:color="auto"/>
            </w:tcBorders>
            <w:shd w:val="clear" w:color="000000" w:fill="F2F2F2"/>
            <w:noWrap/>
            <w:vAlign w:val="bottom"/>
            <w:hideMark/>
          </w:tcPr>
          <w:p w14:paraId="04D8ED4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739</w:t>
            </w:r>
          </w:p>
        </w:tc>
        <w:tc>
          <w:tcPr>
            <w:tcW w:w="583" w:type="dxa"/>
            <w:tcBorders>
              <w:top w:val="nil"/>
              <w:left w:val="nil"/>
              <w:bottom w:val="single" w:sz="4" w:space="0" w:color="auto"/>
              <w:right w:val="single" w:sz="4" w:space="0" w:color="auto"/>
            </w:tcBorders>
            <w:shd w:val="clear" w:color="000000" w:fill="F2F2F2"/>
            <w:noWrap/>
            <w:vAlign w:val="bottom"/>
            <w:hideMark/>
          </w:tcPr>
          <w:p w14:paraId="1114AD4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809</w:t>
            </w:r>
          </w:p>
        </w:tc>
        <w:tc>
          <w:tcPr>
            <w:tcW w:w="583" w:type="dxa"/>
            <w:tcBorders>
              <w:top w:val="nil"/>
              <w:left w:val="nil"/>
              <w:bottom w:val="single" w:sz="4" w:space="0" w:color="auto"/>
              <w:right w:val="single" w:sz="4" w:space="0" w:color="auto"/>
            </w:tcBorders>
            <w:shd w:val="clear" w:color="auto" w:fill="auto"/>
            <w:noWrap/>
            <w:vAlign w:val="bottom"/>
            <w:hideMark/>
          </w:tcPr>
          <w:p w14:paraId="6148D58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814</w:t>
            </w:r>
          </w:p>
        </w:tc>
        <w:tc>
          <w:tcPr>
            <w:tcW w:w="583" w:type="dxa"/>
            <w:tcBorders>
              <w:top w:val="nil"/>
              <w:left w:val="nil"/>
              <w:bottom w:val="single" w:sz="4" w:space="0" w:color="auto"/>
              <w:right w:val="single" w:sz="4" w:space="0" w:color="auto"/>
            </w:tcBorders>
            <w:shd w:val="clear" w:color="auto" w:fill="auto"/>
            <w:noWrap/>
            <w:vAlign w:val="bottom"/>
            <w:hideMark/>
          </w:tcPr>
          <w:p w14:paraId="4235BB7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1.068</w:t>
            </w:r>
          </w:p>
        </w:tc>
        <w:tc>
          <w:tcPr>
            <w:tcW w:w="583" w:type="dxa"/>
            <w:tcBorders>
              <w:top w:val="nil"/>
              <w:left w:val="nil"/>
              <w:bottom w:val="single" w:sz="4" w:space="0" w:color="auto"/>
              <w:right w:val="single" w:sz="4" w:space="0" w:color="auto"/>
            </w:tcBorders>
            <w:shd w:val="clear" w:color="auto" w:fill="auto"/>
            <w:noWrap/>
            <w:vAlign w:val="bottom"/>
            <w:hideMark/>
          </w:tcPr>
          <w:p w14:paraId="2264DED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1.766</w:t>
            </w:r>
          </w:p>
        </w:tc>
        <w:tc>
          <w:tcPr>
            <w:tcW w:w="583" w:type="dxa"/>
            <w:tcBorders>
              <w:top w:val="nil"/>
              <w:left w:val="nil"/>
              <w:bottom w:val="single" w:sz="4" w:space="0" w:color="auto"/>
              <w:right w:val="single" w:sz="4" w:space="0" w:color="auto"/>
            </w:tcBorders>
            <w:shd w:val="clear" w:color="auto" w:fill="auto"/>
            <w:noWrap/>
            <w:vAlign w:val="bottom"/>
            <w:hideMark/>
          </w:tcPr>
          <w:p w14:paraId="12C6344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2.061</w:t>
            </w:r>
          </w:p>
        </w:tc>
        <w:tc>
          <w:tcPr>
            <w:tcW w:w="749" w:type="dxa"/>
            <w:tcBorders>
              <w:top w:val="nil"/>
              <w:left w:val="nil"/>
              <w:bottom w:val="single" w:sz="4" w:space="0" w:color="auto"/>
              <w:right w:val="single" w:sz="4" w:space="0" w:color="auto"/>
            </w:tcBorders>
            <w:shd w:val="clear" w:color="auto" w:fill="auto"/>
            <w:noWrap/>
            <w:vAlign w:val="bottom"/>
            <w:hideMark/>
          </w:tcPr>
          <w:p w14:paraId="58CF5A0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2.497</w:t>
            </w:r>
          </w:p>
        </w:tc>
      </w:tr>
      <w:tr w:rsidR="00DB7AFC" w:rsidRPr="00DB7AFC" w14:paraId="5EB1D8DF" w14:textId="77777777" w:rsidTr="00DB7AFC">
        <w:trPr>
          <w:trHeight w:val="231"/>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7FC0A3B6"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Lezers rechtstreeks via LP volwassenen</w:t>
            </w:r>
          </w:p>
        </w:tc>
        <w:tc>
          <w:tcPr>
            <w:tcW w:w="587" w:type="dxa"/>
            <w:tcBorders>
              <w:top w:val="nil"/>
              <w:left w:val="nil"/>
              <w:bottom w:val="single" w:sz="4" w:space="0" w:color="auto"/>
              <w:right w:val="single" w:sz="4" w:space="0" w:color="auto"/>
            </w:tcBorders>
            <w:shd w:val="clear" w:color="auto" w:fill="auto"/>
            <w:noWrap/>
            <w:vAlign w:val="bottom"/>
            <w:hideMark/>
          </w:tcPr>
          <w:p w14:paraId="1C558A6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2.394</w:t>
            </w:r>
          </w:p>
        </w:tc>
        <w:tc>
          <w:tcPr>
            <w:tcW w:w="583" w:type="dxa"/>
            <w:tcBorders>
              <w:top w:val="nil"/>
              <w:left w:val="nil"/>
              <w:bottom w:val="single" w:sz="4" w:space="0" w:color="auto"/>
              <w:right w:val="single" w:sz="4" w:space="0" w:color="auto"/>
            </w:tcBorders>
            <w:shd w:val="clear" w:color="auto" w:fill="auto"/>
            <w:noWrap/>
            <w:vAlign w:val="bottom"/>
            <w:hideMark/>
          </w:tcPr>
          <w:p w14:paraId="18AC8DF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2.809</w:t>
            </w:r>
          </w:p>
        </w:tc>
        <w:tc>
          <w:tcPr>
            <w:tcW w:w="583" w:type="dxa"/>
            <w:tcBorders>
              <w:top w:val="nil"/>
              <w:left w:val="nil"/>
              <w:bottom w:val="single" w:sz="4" w:space="0" w:color="auto"/>
              <w:right w:val="single" w:sz="4" w:space="0" w:color="auto"/>
            </w:tcBorders>
            <w:shd w:val="clear" w:color="auto" w:fill="auto"/>
            <w:noWrap/>
            <w:vAlign w:val="bottom"/>
            <w:hideMark/>
          </w:tcPr>
          <w:p w14:paraId="2ECF9ED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2.906</w:t>
            </w:r>
          </w:p>
        </w:tc>
        <w:tc>
          <w:tcPr>
            <w:tcW w:w="583" w:type="dxa"/>
            <w:tcBorders>
              <w:top w:val="nil"/>
              <w:left w:val="nil"/>
              <w:bottom w:val="single" w:sz="4" w:space="0" w:color="auto"/>
              <w:right w:val="single" w:sz="4" w:space="0" w:color="auto"/>
            </w:tcBorders>
            <w:shd w:val="clear" w:color="000000" w:fill="F2F2F2"/>
            <w:noWrap/>
            <w:vAlign w:val="bottom"/>
            <w:hideMark/>
          </w:tcPr>
          <w:p w14:paraId="6E0E657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2.888</w:t>
            </w:r>
          </w:p>
        </w:tc>
        <w:tc>
          <w:tcPr>
            <w:tcW w:w="603" w:type="dxa"/>
            <w:tcBorders>
              <w:top w:val="nil"/>
              <w:left w:val="nil"/>
              <w:bottom w:val="single" w:sz="4" w:space="0" w:color="auto"/>
              <w:right w:val="single" w:sz="4" w:space="0" w:color="auto"/>
            </w:tcBorders>
            <w:shd w:val="clear" w:color="000000" w:fill="F2F2F2"/>
            <w:noWrap/>
            <w:vAlign w:val="bottom"/>
            <w:hideMark/>
          </w:tcPr>
          <w:p w14:paraId="395776A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3.006</w:t>
            </w:r>
          </w:p>
        </w:tc>
        <w:tc>
          <w:tcPr>
            <w:tcW w:w="583" w:type="dxa"/>
            <w:tcBorders>
              <w:top w:val="nil"/>
              <w:left w:val="nil"/>
              <w:bottom w:val="single" w:sz="4" w:space="0" w:color="auto"/>
              <w:right w:val="single" w:sz="4" w:space="0" w:color="auto"/>
            </w:tcBorders>
            <w:shd w:val="clear" w:color="000000" w:fill="F2F2F2"/>
            <w:noWrap/>
            <w:vAlign w:val="bottom"/>
            <w:hideMark/>
          </w:tcPr>
          <w:p w14:paraId="6B6E9D4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3.012</w:t>
            </w:r>
          </w:p>
        </w:tc>
        <w:tc>
          <w:tcPr>
            <w:tcW w:w="583" w:type="dxa"/>
            <w:tcBorders>
              <w:top w:val="nil"/>
              <w:left w:val="nil"/>
              <w:bottom w:val="single" w:sz="4" w:space="0" w:color="auto"/>
              <w:right w:val="single" w:sz="4" w:space="0" w:color="auto"/>
            </w:tcBorders>
            <w:shd w:val="clear" w:color="000000" w:fill="F2F2F2"/>
            <w:noWrap/>
            <w:vAlign w:val="bottom"/>
            <w:hideMark/>
          </w:tcPr>
          <w:p w14:paraId="0D94C61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3.839</w:t>
            </w:r>
          </w:p>
        </w:tc>
        <w:tc>
          <w:tcPr>
            <w:tcW w:w="583" w:type="dxa"/>
            <w:tcBorders>
              <w:top w:val="nil"/>
              <w:left w:val="nil"/>
              <w:bottom w:val="single" w:sz="4" w:space="0" w:color="auto"/>
              <w:right w:val="single" w:sz="4" w:space="0" w:color="auto"/>
            </w:tcBorders>
            <w:shd w:val="clear" w:color="000000" w:fill="F2F2F2"/>
            <w:noWrap/>
            <w:vAlign w:val="bottom"/>
            <w:hideMark/>
          </w:tcPr>
          <w:p w14:paraId="1F80792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3.442</w:t>
            </w:r>
          </w:p>
        </w:tc>
        <w:tc>
          <w:tcPr>
            <w:tcW w:w="583" w:type="dxa"/>
            <w:tcBorders>
              <w:top w:val="nil"/>
              <w:left w:val="nil"/>
              <w:bottom w:val="single" w:sz="4" w:space="0" w:color="auto"/>
              <w:right w:val="single" w:sz="4" w:space="0" w:color="auto"/>
            </w:tcBorders>
            <w:shd w:val="clear" w:color="auto" w:fill="auto"/>
            <w:noWrap/>
            <w:vAlign w:val="bottom"/>
            <w:hideMark/>
          </w:tcPr>
          <w:p w14:paraId="1EB3F53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3.531</w:t>
            </w:r>
          </w:p>
        </w:tc>
        <w:tc>
          <w:tcPr>
            <w:tcW w:w="583" w:type="dxa"/>
            <w:tcBorders>
              <w:top w:val="nil"/>
              <w:left w:val="nil"/>
              <w:bottom w:val="single" w:sz="4" w:space="0" w:color="auto"/>
              <w:right w:val="single" w:sz="4" w:space="0" w:color="auto"/>
            </w:tcBorders>
            <w:shd w:val="clear" w:color="auto" w:fill="auto"/>
            <w:noWrap/>
            <w:vAlign w:val="bottom"/>
            <w:hideMark/>
          </w:tcPr>
          <w:p w14:paraId="78D29C4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3.719</w:t>
            </w:r>
          </w:p>
        </w:tc>
        <w:tc>
          <w:tcPr>
            <w:tcW w:w="583" w:type="dxa"/>
            <w:tcBorders>
              <w:top w:val="nil"/>
              <w:left w:val="nil"/>
              <w:bottom w:val="single" w:sz="4" w:space="0" w:color="auto"/>
              <w:right w:val="single" w:sz="4" w:space="0" w:color="auto"/>
            </w:tcBorders>
            <w:shd w:val="clear" w:color="auto" w:fill="auto"/>
            <w:noWrap/>
            <w:vAlign w:val="bottom"/>
            <w:hideMark/>
          </w:tcPr>
          <w:p w14:paraId="42C298E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4.333</w:t>
            </w:r>
          </w:p>
        </w:tc>
        <w:tc>
          <w:tcPr>
            <w:tcW w:w="583" w:type="dxa"/>
            <w:tcBorders>
              <w:top w:val="nil"/>
              <w:left w:val="nil"/>
              <w:bottom w:val="single" w:sz="4" w:space="0" w:color="auto"/>
              <w:right w:val="single" w:sz="4" w:space="0" w:color="auto"/>
            </w:tcBorders>
            <w:shd w:val="clear" w:color="auto" w:fill="auto"/>
            <w:noWrap/>
            <w:vAlign w:val="bottom"/>
            <w:hideMark/>
          </w:tcPr>
          <w:p w14:paraId="3E709D7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4.499</w:t>
            </w:r>
          </w:p>
        </w:tc>
        <w:tc>
          <w:tcPr>
            <w:tcW w:w="749" w:type="dxa"/>
            <w:tcBorders>
              <w:top w:val="nil"/>
              <w:left w:val="nil"/>
              <w:bottom w:val="single" w:sz="4" w:space="0" w:color="auto"/>
              <w:right w:val="single" w:sz="4" w:space="0" w:color="auto"/>
            </w:tcBorders>
            <w:shd w:val="clear" w:color="auto" w:fill="auto"/>
            <w:noWrap/>
            <w:vAlign w:val="bottom"/>
            <w:hideMark/>
          </w:tcPr>
          <w:p w14:paraId="015616B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5.071</w:t>
            </w:r>
          </w:p>
        </w:tc>
      </w:tr>
      <w:tr w:rsidR="00DB7AFC" w:rsidRPr="00DB7AFC" w14:paraId="017973BC"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F4FABC"/>
            <w:noWrap/>
            <w:vAlign w:val="bottom"/>
            <w:hideMark/>
          </w:tcPr>
          <w:p w14:paraId="67D9C8EA" w14:textId="62D76B34"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xml:space="preserve">Totaal </w:t>
            </w:r>
            <w:r w:rsidR="00BF59BD">
              <w:rPr>
                <w:rFonts w:cs="Arial"/>
                <w:b/>
                <w:bCs/>
                <w:color w:val="002060"/>
                <w:sz w:val="18"/>
                <w:szCs w:val="18"/>
                <w:lang w:val="nl-BE" w:eastAsia="nl-BE"/>
              </w:rPr>
              <w:t>l</w:t>
            </w:r>
            <w:r w:rsidRPr="00BF59BD">
              <w:rPr>
                <w:rFonts w:cs="Arial"/>
                <w:b/>
                <w:bCs/>
                <w:color w:val="002060"/>
                <w:sz w:val="18"/>
                <w:szCs w:val="18"/>
                <w:lang w:val="nl-BE" w:eastAsia="nl-BE"/>
              </w:rPr>
              <w:t xml:space="preserve">ezers rechtstreeks via LP </w:t>
            </w:r>
          </w:p>
        </w:tc>
        <w:tc>
          <w:tcPr>
            <w:tcW w:w="587" w:type="dxa"/>
            <w:tcBorders>
              <w:top w:val="nil"/>
              <w:left w:val="nil"/>
              <w:bottom w:val="single" w:sz="4" w:space="0" w:color="auto"/>
              <w:right w:val="single" w:sz="4" w:space="0" w:color="auto"/>
            </w:tcBorders>
            <w:shd w:val="clear" w:color="000000" w:fill="F4FABC"/>
            <w:noWrap/>
            <w:vAlign w:val="bottom"/>
            <w:hideMark/>
          </w:tcPr>
          <w:p w14:paraId="28FD9F8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2.530</w:t>
            </w:r>
          </w:p>
        </w:tc>
        <w:tc>
          <w:tcPr>
            <w:tcW w:w="583" w:type="dxa"/>
            <w:tcBorders>
              <w:top w:val="nil"/>
              <w:left w:val="nil"/>
              <w:bottom w:val="single" w:sz="4" w:space="0" w:color="auto"/>
              <w:right w:val="single" w:sz="4" w:space="0" w:color="auto"/>
            </w:tcBorders>
            <w:shd w:val="clear" w:color="000000" w:fill="F4FABC"/>
            <w:noWrap/>
            <w:vAlign w:val="bottom"/>
            <w:hideMark/>
          </w:tcPr>
          <w:p w14:paraId="24DD2AA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3.019</w:t>
            </w:r>
          </w:p>
        </w:tc>
        <w:tc>
          <w:tcPr>
            <w:tcW w:w="583" w:type="dxa"/>
            <w:tcBorders>
              <w:top w:val="nil"/>
              <w:left w:val="nil"/>
              <w:bottom w:val="single" w:sz="4" w:space="0" w:color="auto"/>
              <w:right w:val="single" w:sz="4" w:space="0" w:color="auto"/>
            </w:tcBorders>
            <w:shd w:val="clear" w:color="000000" w:fill="F4FABC"/>
            <w:noWrap/>
            <w:vAlign w:val="bottom"/>
            <w:hideMark/>
          </w:tcPr>
          <w:p w14:paraId="53B9F5C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3.213</w:t>
            </w:r>
          </w:p>
        </w:tc>
        <w:tc>
          <w:tcPr>
            <w:tcW w:w="583" w:type="dxa"/>
            <w:tcBorders>
              <w:top w:val="nil"/>
              <w:left w:val="nil"/>
              <w:bottom w:val="single" w:sz="4" w:space="0" w:color="auto"/>
              <w:right w:val="single" w:sz="4" w:space="0" w:color="auto"/>
            </w:tcBorders>
            <w:shd w:val="clear" w:color="000000" w:fill="F4FABC"/>
            <w:noWrap/>
            <w:vAlign w:val="bottom"/>
            <w:hideMark/>
          </w:tcPr>
          <w:p w14:paraId="2016941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3.269</w:t>
            </w:r>
          </w:p>
        </w:tc>
        <w:tc>
          <w:tcPr>
            <w:tcW w:w="603" w:type="dxa"/>
            <w:tcBorders>
              <w:top w:val="nil"/>
              <w:left w:val="nil"/>
              <w:bottom w:val="single" w:sz="4" w:space="0" w:color="auto"/>
              <w:right w:val="single" w:sz="4" w:space="0" w:color="auto"/>
            </w:tcBorders>
            <w:shd w:val="clear" w:color="000000" w:fill="F4FABC"/>
            <w:noWrap/>
            <w:vAlign w:val="bottom"/>
            <w:hideMark/>
          </w:tcPr>
          <w:p w14:paraId="1D3CAE3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3.674</w:t>
            </w:r>
          </w:p>
        </w:tc>
        <w:tc>
          <w:tcPr>
            <w:tcW w:w="583" w:type="dxa"/>
            <w:tcBorders>
              <w:top w:val="nil"/>
              <w:left w:val="nil"/>
              <w:bottom w:val="single" w:sz="4" w:space="0" w:color="auto"/>
              <w:right w:val="single" w:sz="4" w:space="0" w:color="auto"/>
            </w:tcBorders>
            <w:shd w:val="clear" w:color="000000" w:fill="F4FABC"/>
            <w:noWrap/>
            <w:vAlign w:val="bottom"/>
            <w:hideMark/>
          </w:tcPr>
          <w:p w14:paraId="3BF46F1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3.722</w:t>
            </w:r>
          </w:p>
        </w:tc>
        <w:tc>
          <w:tcPr>
            <w:tcW w:w="583" w:type="dxa"/>
            <w:tcBorders>
              <w:top w:val="nil"/>
              <w:left w:val="nil"/>
              <w:bottom w:val="single" w:sz="4" w:space="0" w:color="auto"/>
              <w:right w:val="single" w:sz="4" w:space="0" w:color="auto"/>
            </w:tcBorders>
            <w:shd w:val="clear" w:color="000000" w:fill="F4FABC"/>
            <w:noWrap/>
            <w:vAlign w:val="bottom"/>
            <w:hideMark/>
          </w:tcPr>
          <w:p w14:paraId="2B56898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4.578</w:t>
            </w:r>
          </w:p>
        </w:tc>
        <w:tc>
          <w:tcPr>
            <w:tcW w:w="583" w:type="dxa"/>
            <w:tcBorders>
              <w:top w:val="nil"/>
              <w:left w:val="nil"/>
              <w:bottom w:val="single" w:sz="4" w:space="0" w:color="auto"/>
              <w:right w:val="single" w:sz="4" w:space="0" w:color="auto"/>
            </w:tcBorders>
            <w:shd w:val="clear" w:color="000000" w:fill="F4FABC"/>
            <w:noWrap/>
            <w:vAlign w:val="bottom"/>
            <w:hideMark/>
          </w:tcPr>
          <w:p w14:paraId="31E7583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4.251</w:t>
            </w:r>
          </w:p>
        </w:tc>
        <w:tc>
          <w:tcPr>
            <w:tcW w:w="583" w:type="dxa"/>
            <w:tcBorders>
              <w:top w:val="nil"/>
              <w:left w:val="nil"/>
              <w:bottom w:val="single" w:sz="4" w:space="0" w:color="auto"/>
              <w:right w:val="single" w:sz="4" w:space="0" w:color="auto"/>
            </w:tcBorders>
            <w:shd w:val="clear" w:color="000000" w:fill="F4FABC"/>
            <w:noWrap/>
            <w:vAlign w:val="bottom"/>
            <w:hideMark/>
          </w:tcPr>
          <w:p w14:paraId="132FEAB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4.345</w:t>
            </w:r>
          </w:p>
        </w:tc>
        <w:tc>
          <w:tcPr>
            <w:tcW w:w="583" w:type="dxa"/>
            <w:tcBorders>
              <w:top w:val="nil"/>
              <w:left w:val="nil"/>
              <w:bottom w:val="single" w:sz="4" w:space="0" w:color="auto"/>
              <w:right w:val="single" w:sz="4" w:space="0" w:color="auto"/>
            </w:tcBorders>
            <w:shd w:val="clear" w:color="000000" w:fill="F4FABC"/>
            <w:noWrap/>
            <w:vAlign w:val="bottom"/>
            <w:hideMark/>
          </w:tcPr>
          <w:p w14:paraId="304CDCF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4.787</w:t>
            </w:r>
          </w:p>
        </w:tc>
        <w:tc>
          <w:tcPr>
            <w:tcW w:w="583" w:type="dxa"/>
            <w:tcBorders>
              <w:top w:val="nil"/>
              <w:left w:val="nil"/>
              <w:bottom w:val="single" w:sz="4" w:space="0" w:color="auto"/>
              <w:right w:val="single" w:sz="4" w:space="0" w:color="auto"/>
            </w:tcBorders>
            <w:shd w:val="clear" w:color="000000" w:fill="F4FABC"/>
            <w:noWrap/>
            <w:vAlign w:val="bottom"/>
            <w:hideMark/>
          </w:tcPr>
          <w:p w14:paraId="0FC642E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6.099</w:t>
            </w:r>
          </w:p>
        </w:tc>
        <w:tc>
          <w:tcPr>
            <w:tcW w:w="583" w:type="dxa"/>
            <w:tcBorders>
              <w:top w:val="nil"/>
              <w:left w:val="nil"/>
              <w:bottom w:val="single" w:sz="4" w:space="0" w:color="auto"/>
              <w:right w:val="single" w:sz="4" w:space="0" w:color="auto"/>
            </w:tcBorders>
            <w:shd w:val="clear" w:color="000000" w:fill="F4FABC"/>
            <w:noWrap/>
            <w:vAlign w:val="bottom"/>
            <w:hideMark/>
          </w:tcPr>
          <w:p w14:paraId="4400865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6.560</w:t>
            </w:r>
          </w:p>
        </w:tc>
        <w:tc>
          <w:tcPr>
            <w:tcW w:w="749" w:type="dxa"/>
            <w:tcBorders>
              <w:top w:val="nil"/>
              <w:left w:val="nil"/>
              <w:bottom w:val="single" w:sz="4" w:space="0" w:color="auto"/>
              <w:right w:val="single" w:sz="4" w:space="0" w:color="auto"/>
            </w:tcBorders>
            <w:shd w:val="clear" w:color="000000" w:fill="F4FABC"/>
            <w:noWrap/>
            <w:vAlign w:val="bottom"/>
            <w:hideMark/>
          </w:tcPr>
          <w:p w14:paraId="632E477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7.568</w:t>
            </w:r>
          </w:p>
        </w:tc>
      </w:tr>
      <w:tr w:rsidR="00DB7AFC" w:rsidRPr="00DB7AFC" w14:paraId="19F19554" w14:textId="77777777" w:rsidTr="00DB7AFC">
        <w:trPr>
          <w:trHeight w:val="231"/>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2B59A74C"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xml:space="preserve">Lezers via organisaties jeugd </w:t>
            </w:r>
          </w:p>
        </w:tc>
        <w:tc>
          <w:tcPr>
            <w:tcW w:w="587" w:type="dxa"/>
            <w:tcBorders>
              <w:top w:val="nil"/>
              <w:left w:val="nil"/>
              <w:bottom w:val="single" w:sz="4" w:space="0" w:color="auto"/>
              <w:right w:val="single" w:sz="4" w:space="0" w:color="auto"/>
            </w:tcBorders>
            <w:shd w:val="clear" w:color="auto" w:fill="auto"/>
            <w:noWrap/>
            <w:vAlign w:val="bottom"/>
            <w:hideMark/>
          </w:tcPr>
          <w:p w14:paraId="2973EAB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5EFF9D1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0F399B0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2FFD822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auto" w:fill="auto"/>
            <w:noWrap/>
            <w:vAlign w:val="bottom"/>
            <w:hideMark/>
          </w:tcPr>
          <w:p w14:paraId="2B781DB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3A18CAC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6426F65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45C5A2E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4A083BD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38EC3D2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59F22AA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3A5A1DD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800</w:t>
            </w:r>
          </w:p>
        </w:tc>
        <w:tc>
          <w:tcPr>
            <w:tcW w:w="749" w:type="dxa"/>
            <w:tcBorders>
              <w:top w:val="nil"/>
              <w:left w:val="nil"/>
              <w:bottom w:val="single" w:sz="4" w:space="0" w:color="auto"/>
              <w:right w:val="single" w:sz="4" w:space="0" w:color="auto"/>
            </w:tcBorders>
            <w:shd w:val="clear" w:color="auto" w:fill="auto"/>
            <w:noWrap/>
            <w:vAlign w:val="bottom"/>
            <w:hideMark/>
          </w:tcPr>
          <w:p w14:paraId="2E3748D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1.497</w:t>
            </w:r>
          </w:p>
        </w:tc>
      </w:tr>
      <w:tr w:rsidR="00DB7AFC" w:rsidRPr="00DB7AFC" w14:paraId="6833B98F" w14:textId="77777777" w:rsidTr="00DB7AFC">
        <w:trPr>
          <w:trHeight w:val="231"/>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63FA86B7"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xml:space="preserve">Lezers via organisaties volwassenen </w:t>
            </w:r>
          </w:p>
        </w:tc>
        <w:tc>
          <w:tcPr>
            <w:tcW w:w="587" w:type="dxa"/>
            <w:tcBorders>
              <w:top w:val="nil"/>
              <w:left w:val="nil"/>
              <w:bottom w:val="single" w:sz="4" w:space="0" w:color="auto"/>
              <w:right w:val="single" w:sz="4" w:space="0" w:color="auto"/>
            </w:tcBorders>
            <w:shd w:val="clear" w:color="auto" w:fill="auto"/>
            <w:noWrap/>
            <w:vAlign w:val="bottom"/>
            <w:hideMark/>
          </w:tcPr>
          <w:p w14:paraId="1D0EF41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61B71FD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494DAD9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4409209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auto" w:fill="auto"/>
            <w:noWrap/>
            <w:vAlign w:val="bottom"/>
            <w:hideMark/>
          </w:tcPr>
          <w:p w14:paraId="2D343D8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4829943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7E2743C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43607F5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6802EAA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52F1CB2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210BB55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5938B57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893</w:t>
            </w:r>
          </w:p>
        </w:tc>
        <w:tc>
          <w:tcPr>
            <w:tcW w:w="749" w:type="dxa"/>
            <w:tcBorders>
              <w:top w:val="nil"/>
              <w:left w:val="nil"/>
              <w:bottom w:val="single" w:sz="4" w:space="0" w:color="auto"/>
              <w:right w:val="single" w:sz="4" w:space="0" w:color="auto"/>
            </w:tcBorders>
            <w:shd w:val="clear" w:color="auto" w:fill="auto"/>
            <w:noWrap/>
            <w:vAlign w:val="bottom"/>
            <w:hideMark/>
          </w:tcPr>
          <w:p w14:paraId="6F95FDB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800</w:t>
            </w:r>
          </w:p>
        </w:tc>
      </w:tr>
      <w:tr w:rsidR="00DB7AFC" w:rsidRPr="00DB7AFC" w14:paraId="1ACEC587"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F4FABC"/>
            <w:noWrap/>
            <w:vAlign w:val="bottom"/>
            <w:hideMark/>
          </w:tcPr>
          <w:p w14:paraId="23629FDB"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xml:space="preserve">Totaal lezers via organisaties </w:t>
            </w:r>
          </w:p>
        </w:tc>
        <w:tc>
          <w:tcPr>
            <w:tcW w:w="587" w:type="dxa"/>
            <w:tcBorders>
              <w:top w:val="nil"/>
              <w:left w:val="nil"/>
              <w:bottom w:val="single" w:sz="4" w:space="0" w:color="auto"/>
              <w:right w:val="single" w:sz="4" w:space="0" w:color="auto"/>
            </w:tcBorders>
            <w:shd w:val="clear" w:color="000000" w:fill="F4FABC"/>
            <w:noWrap/>
            <w:vAlign w:val="bottom"/>
            <w:hideMark/>
          </w:tcPr>
          <w:p w14:paraId="199B668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4FABC"/>
            <w:noWrap/>
            <w:vAlign w:val="bottom"/>
            <w:hideMark/>
          </w:tcPr>
          <w:p w14:paraId="79B93E4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4FABC"/>
            <w:noWrap/>
            <w:vAlign w:val="bottom"/>
            <w:hideMark/>
          </w:tcPr>
          <w:p w14:paraId="52981A7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4FABC"/>
            <w:noWrap/>
            <w:vAlign w:val="bottom"/>
            <w:hideMark/>
          </w:tcPr>
          <w:p w14:paraId="303B2E4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000000" w:fill="F4FABC"/>
            <w:noWrap/>
            <w:vAlign w:val="bottom"/>
            <w:hideMark/>
          </w:tcPr>
          <w:p w14:paraId="696C243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4FABC"/>
            <w:noWrap/>
            <w:vAlign w:val="bottom"/>
            <w:hideMark/>
          </w:tcPr>
          <w:p w14:paraId="74B6A04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4FABC"/>
            <w:noWrap/>
            <w:vAlign w:val="bottom"/>
            <w:hideMark/>
          </w:tcPr>
          <w:p w14:paraId="1D2EDFF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4FABC"/>
            <w:noWrap/>
            <w:vAlign w:val="bottom"/>
            <w:hideMark/>
          </w:tcPr>
          <w:p w14:paraId="2A53C8D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4FABC"/>
            <w:noWrap/>
            <w:vAlign w:val="bottom"/>
            <w:hideMark/>
          </w:tcPr>
          <w:p w14:paraId="6B4D01C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4FABC"/>
            <w:noWrap/>
            <w:vAlign w:val="bottom"/>
            <w:hideMark/>
          </w:tcPr>
          <w:p w14:paraId="044AEE9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4FABC"/>
            <w:noWrap/>
            <w:vAlign w:val="bottom"/>
            <w:hideMark/>
          </w:tcPr>
          <w:p w14:paraId="49AEE31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4FABC"/>
            <w:noWrap/>
            <w:vAlign w:val="bottom"/>
            <w:hideMark/>
          </w:tcPr>
          <w:p w14:paraId="554B3FA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1.693</w:t>
            </w:r>
          </w:p>
        </w:tc>
        <w:tc>
          <w:tcPr>
            <w:tcW w:w="749" w:type="dxa"/>
            <w:tcBorders>
              <w:top w:val="nil"/>
              <w:left w:val="nil"/>
              <w:bottom w:val="single" w:sz="4" w:space="0" w:color="auto"/>
              <w:right w:val="single" w:sz="4" w:space="0" w:color="auto"/>
            </w:tcBorders>
            <w:shd w:val="clear" w:color="000000" w:fill="F4FABC"/>
            <w:noWrap/>
            <w:vAlign w:val="bottom"/>
            <w:hideMark/>
          </w:tcPr>
          <w:p w14:paraId="42D5B00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2.297</w:t>
            </w:r>
          </w:p>
        </w:tc>
      </w:tr>
      <w:tr w:rsidR="00DB7AFC" w:rsidRPr="00DB7AFC" w14:paraId="4B3D1FB4"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FFFF00"/>
            <w:noWrap/>
            <w:vAlign w:val="bottom"/>
            <w:hideMark/>
          </w:tcPr>
          <w:p w14:paraId="097C7C60"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xml:space="preserve">Totaal lezers en lezers via organisaties </w:t>
            </w:r>
          </w:p>
        </w:tc>
        <w:tc>
          <w:tcPr>
            <w:tcW w:w="587" w:type="dxa"/>
            <w:tcBorders>
              <w:top w:val="nil"/>
              <w:left w:val="nil"/>
              <w:bottom w:val="single" w:sz="4" w:space="0" w:color="auto"/>
              <w:right w:val="single" w:sz="4" w:space="0" w:color="auto"/>
            </w:tcBorders>
            <w:shd w:val="clear" w:color="000000" w:fill="FFFF00"/>
            <w:noWrap/>
            <w:vAlign w:val="bottom"/>
            <w:hideMark/>
          </w:tcPr>
          <w:p w14:paraId="07BC286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FF00"/>
            <w:noWrap/>
            <w:vAlign w:val="bottom"/>
            <w:hideMark/>
          </w:tcPr>
          <w:p w14:paraId="58677DE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FF00"/>
            <w:noWrap/>
            <w:vAlign w:val="bottom"/>
            <w:hideMark/>
          </w:tcPr>
          <w:p w14:paraId="155578A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FF00"/>
            <w:noWrap/>
            <w:vAlign w:val="bottom"/>
            <w:hideMark/>
          </w:tcPr>
          <w:p w14:paraId="0B0397C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000000" w:fill="FFFF00"/>
            <w:noWrap/>
            <w:vAlign w:val="bottom"/>
            <w:hideMark/>
          </w:tcPr>
          <w:p w14:paraId="23E2B51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FF00"/>
            <w:noWrap/>
            <w:vAlign w:val="bottom"/>
            <w:hideMark/>
          </w:tcPr>
          <w:p w14:paraId="4B4905B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FF00"/>
            <w:noWrap/>
            <w:vAlign w:val="bottom"/>
            <w:hideMark/>
          </w:tcPr>
          <w:p w14:paraId="4B6E4F8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FF00"/>
            <w:noWrap/>
            <w:vAlign w:val="bottom"/>
            <w:hideMark/>
          </w:tcPr>
          <w:p w14:paraId="61EE7B8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FF00"/>
            <w:noWrap/>
            <w:vAlign w:val="bottom"/>
            <w:hideMark/>
          </w:tcPr>
          <w:p w14:paraId="150704A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FF00"/>
            <w:noWrap/>
            <w:vAlign w:val="bottom"/>
            <w:hideMark/>
          </w:tcPr>
          <w:p w14:paraId="494A3D2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FF00"/>
            <w:noWrap/>
            <w:vAlign w:val="bottom"/>
            <w:hideMark/>
          </w:tcPr>
          <w:p w14:paraId="4017F94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FFFF00"/>
            <w:noWrap/>
            <w:vAlign w:val="bottom"/>
            <w:hideMark/>
          </w:tcPr>
          <w:p w14:paraId="72C1D30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8.253</w:t>
            </w:r>
          </w:p>
        </w:tc>
        <w:tc>
          <w:tcPr>
            <w:tcW w:w="749" w:type="dxa"/>
            <w:tcBorders>
              <w:top w:val="nil"/>
              <w:left w:val="nil"/>
              <w:bottom w:val="single" w:sz="4" w:space="0" w:color="auto"/>
              <w:right w:val="single" w:sz="4" w:space="0" w:color="auto"/>
            </w:tcBorders>
            <w:shd w:val="clear" w:color="000000" w:fill="FFFF00"/>
            <w:noWrap/>
            <w:vAlign w:val="bottom"/>
            <w:hideMark/>
          </w:tcPr>
          <w:p w14:paraId="10CAB2E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9.865</w:t>
            </w:r>
          </w:p>
        </w:tc>
      </w:tr>
      <w:tr w:rsidR="00DB7AFC" w:rsidRPr="00DB7AFC" w14:paraId="7A9D865A" w14:textId="77777777" w:rsidTr="00DB7AFC">
        <w:trPr>
          <w:trHeight w:val="231"/>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2F61E8D" w14:textId="181DE3D1"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Organisaties zonder bruikleencollectie</w:t>
            </w:r>
          </w:p>
        </w:tc>
        <w:tc>
          <w:tcPr>
            <w:tcW w:w="587" w:type="dxa"/>
            <w:tcBorders>
              <w:top w:val="nil"/>
              <w:left w:val="nil"/>
              <w:bottom w:val="single" w:sz="4" w:space="0" w:color="auto"/>
              <w:right w:val="single" w:sz="4" w:space="0" w:color="auto"/>
            </w:tcBorders>
            <w:shd w:val="clear" w:color="auto" w:fill="auto"/>
            <w:noWrap/>
            <w:vAlign w:val="bottom"/>
            <w:hideMark/>
          </w:tcPr>
          <w:p w14:paraId="36FEB8C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65027A1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2B11A04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5E3E0C1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auto" w:fill="auto"/>
            <w:noWrap/>
            <w:vAlign w:val="bottom"/>
            <w:hideMark/>
          </w:tcPr>
          <w:p w14:paraId="0D63DCA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4B15A36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59</w:t>
            </w:r>
          </w:p>
        </w:tc>
        <w:tc>
          <w:tcPr>
            <w:tcW w:w="583" w:type="dxa"/>
            <w:tcBorders>
              <w:top w:val="nil"/>
              <w:left w:val="nil"/>
              <w:bottom w:val="single" w:sz="4" w:space="0" w:color="auto"/>
              <w:right w:val="single" w:sz="4" w:space="0" w:color="auto"/>
            </w:tcBorders>
            <w:shd w:val="clear" w:color="auto" w:fill="auto"/>
            <w:noWrap/>
            <w:vAlign w:val="bottom"/>
            <w:hideMark/>
          </w:tcPr>
          <w:p w14:paraId="182A75F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58</w:t>
            </w:r>
          </w:p>
        </w:tc>
        <w:tc>
          <w:tcPr>
            <w:tcW w:w="583" w:type="dxa"/>
            <w:tcBorders>
              <w:top w:val="nil"/>
              <w:left w:val="nil"/>
              <w:bottom w:val="single" w:sz="4" w:space="0" w:color="auto"/>
              <w:right w:val="single" w:sz="4" w:space="0" w:color="auto"/>
            </w:tcBorders>
            <w:shd w:val="clear" w:color="auto" w:fill="auto"/>
            <w:noWrap/>
            <w:vAlign w:val="bottom"/>
            <w:hideMark/>
          </w:tcPr>
          <w:p w14:paraId="2FFD675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35</w:t>
            </w:r>
          </w:p>
        </w:tc>
        <w:tc>
          <w:tcPr>
            <w:tcW w:w="583" w:type="dxa"/>
            <w:tcBorders>
              <w:top w:val="nil"/>
              <w:left w:val="nil"/>
              <w:bottom w:val="single" w:sz="4" w:space="0" w:color="auto"/>
              <w:right w:val="single" w:sz="4" w:space="0" w:color="auto"/>
            </w:tcBorders>
            <w:shd w:val="clear" w:color="auto" w:fill="auto"/>
            <w:noWrap/>
            <w:vAlign w:val="bottom"/>
            <w:hideMark/>
          </w:tcPr>
          <w:p w14:paraId="27734FA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37</w:t>
            </w:r>
          </w:p>
        </w:tc>
        <w:tc>
          <w:tcPr>
            <w:tcW w:w="583" w:type="dxa"/>
            <w:tcBorders>
              <w:top w:val="nil"/>
              <w:left w:val="nil"/>
              <w:bottom w:val="single" w:sz="4" w:space="0" w:color="auto"/>
              <w:right w:val="single" w:sz="4" w:space="0" w:color="auto"/>
            </w:tcBorders>
            <w:shd w:val="clear" w:color="auto" w:fill="auto"/>
            <w:noWrap/>
            <w:vAlign w:val="bottom"/>
            <w:hideMark/>
          </w:tcPr>
          <w:p w14:paraId="0DC4611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35</w:t>
            </w:r>
          </w:p>
        </w:tc>
        <w:tc>
          <w:tcPr>
            <w:tcW w:w="583" w:type="dxa"/>
            <w:tcBorders>
              <w:top w:val="nil"/>
              <w:left w:val="nil"/>
              <w:bottom w:val="single" w:sz="4" w:space="0" w:color="auto"/>
              <w:right w:val="single" w:sz="4" w:space="0" w:color="auto"/>
            </w:tcBorders>
            <w:shd w:val="clear" w:color="auto" w:fill="auto"/>
            <w:noWrap/>
            <w:vAlign w:val="bottom"/>
            <w:hideMark/>
          </w:tcPr>
          <w:p w14:paraId="41CE510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43</w:t>
            </w:r>
          </w:p>
        </w:tc>
        <w:tc>
          <w:tcPr>
            <w:tcW w:w="583" w:type="dxa"/>
            <w:tcBorders>
              <w:top w:val="nil"/>
              <w:left w:val="nil"/>
              <w:bottom w:val="single" w:sz="4" w:space="0" w:color="auto"/>
              <w:right w:val="single" w:sz="4" w:space="0" w:color="auto"/>
            </w:tcBorders>
            <w:shd w:val="clear" w:color="auto" w:fill="auto"/>
            <w:noWrap/>
            <w:vAlign w:val="bottom"/>
            <w:hideMark/>
          </w:tcPr>
          <w:p w14:paraId="23075BE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35</w:t>
            </w:r>
          </w:p>
        </w:tc>
        <w:tc>
          <w:tcPr>
            <w:tcW w:w="749" w:type="dxa"/>
            <w:tcBorders>
              <w:top w:val="nil"/>
              <w:left w:val="nil"/>
              <w:bottom w:val="single" w:sz="4" w:space="0" w:color="auto"/>
              <w:right w:val="single" w:sz="4" w:space="0" w:color="auto"/>
            </w:tcBorders>
            <w:shd w:val="clear" w:color="auto" w:fill="auto"/>
            <w:noWrap/>
            <w:vAlign w:val="bottom"/>
            <w:hideMark/>
          </w:tcPr>
          <w:p w14:paraId="6C5E598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33</w:t>
            </w:r>
          </w:p>
        </w:tc>
      </w:tr>
      <w:tr w:rsidR="00DB7AFC" w:rsidRPr="00DB7AFC" w14:paraId="1D18CC89" w14:textId="77777777" w:rsidTr="00DB7AFC">
        <w:trPr>
          <w:trHeight w:val="231"/>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083823B5"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Organisaties met bruikleencollectie</w:t>
            </w:r>
          </w:p>
        </w:tc>
        <w:tc>
          <w:tcPr>
            <w:tcW w:w="587" w:type="dxa"/>
            <w:tcBorders>
              <w:top w:val="nil"/>
              <w:left w:val="nil"/>
              <w:bottom w:val="single" w:sz="4" w:space="0" w:color="auto"/>
              <w:right w:val="single" w:sz="4" w:space="0" w:color="auto"/>
            </w:tcBorders>
            <w:shd w:val="clear" w:color="auto" w:fill="auto"/>
            <w:noWrap/>
            <w:vAlign w:val="bottom"/>
            <w:hideMark/>
          </w:tcPr>
          <w:p w14:paraId="6CBE97B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209</w:t>
            </w:r>
          </w:p>
        </w:tc>
        <w:tc>
          <w:tcPr>
            <w:tcW w:w="583" w:type="dxa"/>
            <w:tcBorders>
              <w:top w:val="nil"/>
              <w:left w:val="nil"/>
              <w:bottom w:val="single" w:sz="4" w:space="0" w:color="auto"/>
              <w:right w:val="single" w:sz="4" w:space="0" w:color="auto"/>
            </w:tcBorders>
            <w:shd w:val="clear" w:color="auto" w:fill="auto"/>
            <w:noWrap/>
            <w:vAlign w:val="bottom"/>
            <w:hideMark/>
          </w:tcPr>
          <w:p w14:paraId="66CF33D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500</w:t>
            </w:r>
          </w:p>
        </w:tc>
        <w:tc>
          <w:tcPr>
            <w:tcW w:w="583" w:type="dxa"/>
            <w:tcBorders>
              <w:top w:val="nil"/>
              <w:left w:val="nil"/>
              <w:bottom w:val="single" w:sz="4" w:space="0" w:color="auto"/>
              <w:right w:val="single" w:sz="4" w:space="0" w:color="auto"/>
            </w:tcBorders>
            <w:shd w:val="clear" w:color="auto" w:fill="auto"/>
            <w:noWrap/>
            <w:vAlign w:val="bottom"/>
            <w:hideMark/>
          </w:tcPr>
          <w:p w14:paraId="360418A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604</w:t>
            </w:r>
          </w:p>
        </w:tc>
        <w:tc>
          <w:tcPr>
            <w:tcW w:w="583" w:type="dxa"/>
            <w:tcBorders>
              <w:top w:val="nil"/>
              <w:left w:val="nil"/>
              <w:bottom w:val="single" w:sz="4" w:space="0" w:color="auto"/>
              <w:right w:val="single" w:sz="4" w:space="0" w:color="auto"/>
            </w:tcBorders>
            <w:shd w:val="clear" w:color="auto" w:fill="auto"/>
            <w:noWrap/>
            <w:vAlign w:val="bottom"/>
            <w:hideMark/>
          </w:tcPr>
          <w:p w14:paraId="56332AF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676</w:t>
            </w:r>
          </w:p>
        </w:tc>
        <w:tc>
          <w:tcPr>
            <w:tcW w:w="603" w:type="dxa"/>
            <w:tcBorders>
              <w:top w:val="nil"/>
              <w:left w:val="nil"/>
              <w:bottom w:val="single" w:sz="4" w:space="0" w:color="auto"/>
              <w:right w:val="single" w:sz="4" w:space="0" w:color="auto"/>
            </w:tcBorders>
            <w:shd w:val="clear" w:color="auto" w:fill="auto"/>
            <w:noWrap/>
            <w:vAlign w:val="bottom"/>
            <w:hideMark/>
          </w:tcPr>
          <w:p w14:paraId="0405281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758</w:t>
            </w:r>
          </w:p>
        </w:tc>
        <w:tc>
          <w:tcPr>
            <w:tcW w:w="583" w:type="dxa"/>
            <w:tcBorders>
              <w:top w:val="nil"/>
              <w:left w:val="nil"/>
              <w:bottom w:val="single" w:sz="4" w:space="0" w:color="auto"/>
              <w:right w:val="single" w:sz="4" w:space="0" w:color="auto"/>
            </w:tcBorders>
            <w:shd w:val="clear" w:color="auto" w:fill="auto"/>
            <w:noWrap/>
            <w:vAlign w:val="bottom"/>
            <w:hideMark/>
          </w:tcPr>
          <w:p w14:paraId="54DEED3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844</w:t>
            </w:r>
          </w:p>
        </w:tc>
        <w:tc>
          <w:tcPr>
            <w:tcW w:w="583" w:type="dxa"/>
            <w:tcBorders>
              <w:top w:val="nil"/>
              <w:left w:val="nil"/>
              <w:bottom w:val="single" w:sz="4" w:space="0" w:color="auto"/>
              <w:right w:val="single" w:sz="4" w:space="0" w:color="auto"/>
            </w:tcBorders>
            <w:shd w:val="clear" w:color="auto" w:fill="auto"/>
            <w:noWrap/>
            <w:vAlign w:val="bottom"/>
            <w:hideMark/>
          </w:tcPr>
          <w:p w14:paraId="073E428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909</w:t>
            </w:r>
          </w:p>
        </w:tc>
        <w:tc>
          <w:tcPr>
            <w:tcW w:w="583" w:type="dxa"/>
            <w:tcBorders>
              <w:top w:val="nil"/>
              <w:left w:val="nil"/>
              <w:bottom w:val="single" w:sz="4" w:space="0" w:color="auto"/>
              <w:right w:val="single" w:sz="4" w:space="0" w:color="auto"/>
            </w:tcBorders>
            <w:shd w:val="clear" w:color="auto" w:fill="auto"/>
            <w:noWrap/>
            <w:vAlign w:val="bottom"/>
            <w:hideMark/>
          </w:tcPr>
          <w:p w14:paraId="7A8BD53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977</w:t>
            </w:r>
          </w:p>
        </w:tc>
        <w:tc>
          <w:tcPr>
            <w:tcW w:w="583" w:type="dxa"/>
            <w:tcBorders>
              <w:top w:val="nil"/>
              <w:left w:val="nil"/>
              <w:bottom w:val="single" w:sz="4" w:space="0" w:color="auto"/>
              <w:right w:val="single" w:sz="4" w:space="0" w:color="auto"/>
            </w:tcBorders>
            <w:shd w:val="clear" w:color="auto" w:fill="auto"/>
            <w:noWrap/>
            <w:vAlign w:val="bottom"/>
            <w:hideMark/>
          </w:tcPr>
          <w:p w14:paraId="617F8F7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1.032</w:t>
            </w:r>
          </w:p>
        </w:tc>
        <w:tc>
          <w:tcPr>
            <w:tcW w:w="583" w:type="dxa"/>
            <w:tcBorders>
              <w:top w:val="nil"/>
              <w:left w:val="nil"/>
              <w:bottom w:val="single" w:sz="4" w:space="0" w:color="auto"/>
              <w:right w:val="single" w:sz="4" w:space="0" w:color="auto"/>
            </w:tcBorders>
            <w:shd w:val="clear" w:color="auto" w:fill="auto"/>
            <w:noWrap/>
            <w:vAlign w:val="bottom"/>
            <w:hideMark/>
          </w:tcPr>
          <w:p w14:paraId="75AEFAF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1.089</w:t>
            </w:r>
          </w:p>
        </w:tc>
        <w:tc>
          <w:tcPr>
            <w:tcW w:w="583" w:type="dxa"/>
            <w:tcBorders>
              <w:top w:val="nil"/>
              <w:left w:val="nil"/>
              <w:bottom w:val="single" w:sz="4" w:space="0" w:color="auto"/>
              <w:right w:val="single" w:sz="4" w:space="0" w:color="auto"/>
            </w:tcBorders>
            <w:shd w:val="clear" w:color="auto" w:fill="auto"/>
            <w:noWrap/>
            <w:vAlign w:val="bottom"/>
            <w:hideMark/>
          </w:tcPr>
          <w:p w14:paraId="54DF3E9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1.150</w:t>
            </w:r>
          </w:p>
        </w:tc>
        <w:tc>
          <w:tcPr>
            <w:tcW w:w="583" w:type="dxa"/>
            <w:tcBorders>
              <w:top w:val="nil"/>
              <w:left w:val="nil"/>
              <w:bottom w:val="single" w:sz="4" w:space="0" w:color="auto"/>
              <w:right w:val="single" w:sz="4" w:space="0" w:color="auto"/>
            </w:tcBorders>
            <w:shd w:val="clear" w:color="auto" w:fill="auto"/>
            <w:noWrap/>
            <w:vAlign w:val="bottom"/>
            <w:hideMark/>
          </w:tcPr>
          <w:p w14:paraId="1371AED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1.362</w:t>
            </w:r>
          </w:p>
        </w:tc>
        <w:tc>
          <w:tcPr>
            <w:tcW w:w="749" w:type="dxa"/>
            <w:tcBorders>
              <w:top w:val="nil"/>
              <w:left w:val="nil"/>
              <w:bottom w:val="single" w:sz="4" w:space="0" w:color="auto"/>
              <w:right w:val="single" w:sz="4" w:space="0" w:color="auto"/>
            </w:tcBorders>
            <w:shd w:val="clear" w:color="auto" w:fill="auto"/>
            <w:noWrap/>
            <w:vAlign w:val="bottom"/>
            <w:hideMark/>
          </w:tcPr>
          <w:p w14:paraId="0B4CD1C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1.562</w:t>
            </w:r>
          </w:p>
        </w:tc>
      </w:tr>
      <w:tr w:rsidR="00DB7AFC" w:rsidRPr="00DB7AFC" w14:paraId="5628A045"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F4FABC"/>
            <w:noWrap/>
            <w:vAlign w:val="bottom"/>
            <w:hideMark/>
          </w:tcPr>
          <w:p w14:paraId="5B6B664E"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Totaal organisaties</w:t>
            </w:r>
          </w:p>
        </w:tc>
        <w:tc>
          <w:tcPr>
            <w:tcW w:w="587" w:type="dxa"/>
            <w:tcBorders>
              <w:top w:val="nil"/>
              <w:left w:val="nil"/>
              <w:bottom w:val="single" w:sz="4" w:space="0" w:color="auto"/>
              <w:right w:val="single" w:sz="4" w:space="0" w:color="auto"/>
            </w:tcBorders>
            <w:shd w:val="clear" w:color="000000" w:fill="F4FABC"/>
            <w:noWrap/>
            <w:vAlign w:val="bottom"/>
            <w:hideMark/>
          </w:tcPr>
          <w:p w14:paraId="4240A39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209</w:t>
            </w:r>
          </w:p>
        </w:tc>
        <w:tc>
          <w:tcPr>
            <w:tcW w:w="583" w:type="dxa"/>
            <w:tcBorders>
              <w:top w:val="nil"/>
              <w:left w:val="nil"/>
              <w:bottom w:val="single" w:sz="4" w:space="0" w:color="auto"/>
              <w:right w:val="single" w:sz="4" w:space="0" w:color="auto"/>
            </w:tcBorders>
            <w:shd w:val="clear" w:color="000000" w:fill="F4FABC"/>
            <w:noWrap/>
            <w:vAlign w:val="bottom"/>
            <w:hideMark/>
          </w:tcPr>
          <w:p w14:paraId="44CFB45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500</w:t>
            </w:r>
          </w:p>
        </w:tc>
        <w:tc>
          <w:tcPr>
            <w:tcW w:w="583" w:type="dxa"/>
            <w:tcBorders>
              <w:top w:val="nil"/>
              <w:left w:val="nil"/>
              <w:bottom w:val="single" w:sz="4" w:space="0" w:color="auto"/>
              <w:right w:val="single" w:sz="4" w:space="0" w:color="auto"/>
            </w:tcBorders>
            <w:shd w:val="clear" w:color="000000" w:fill="F4FABC"/>
            <w:noWrap/>
            <w:vAlign w:val="bottom"/>
            <w:hideMark/>
          </w:tcPr>
          <w:p w14:paraId="6F47209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604</w:t>
            </w:r>
          </w:p>
        </w:tc>
        <w:tc>
          <w:tcPr>
            <w:tcW w:w="583" w:type="dxa"/>
            <w:tcBorders>
              <w:top w:val="nil"/>
              <w:left w:val="nil"/>
              <w:bottom w:val="single" w:sz="4" w:space="0" w:color="auto"/>
              <w:right w:val="single" w:sz="4" w:space="0" w:color="auto"/>
            </w:tcBorders>
            <w:shd w:val="clear" w:color="000000" w:fill="F4FABC"/>
            <w:noWrap/>
            <w:vAlign w:val="bottom"/>
            <w:hideMark/>
          </w:tcPr>
          <w:p w14:paraId="16B9FB4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676</w:t>
            </w:r>
          </w:p>
        </w:tc>
        <w:tc>
          <w:tcPr>
            <w:tcW w:w="603" w:type="dxa"/>
            <w:tcBorders>
              <w:top w:val="nil"/>
              <w:left w:val="nil"/>
              <w:bottom w:val="single" w:sz="4" w:space="0" w:color="auto"/>
              <w:right w:val="single" w:sz="4" w:space="0" w:color="auto"/>
            </w:tcBorders>
            <w:shd w:val="clear" w:color="000000" w:fill="F4FABC"/>
            <w:noWrap/>
            <w:vAlign w:val="bottom"/>
            <w:hideMark/>
          </w:tcPr>
          <w:p w14:paraId="77EA868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758</w:t>
            </w:r>
          </w:p>
        </w:tc>
        <w:tc>
          <w:tcPr>
            <w:tcW w:w="583" w:type="dxa"/>
            <w:tcBorders>
              <w:top w:val="nil"/>
              <w:left w:val="nil"/>
              <w:bottom w:val="single" w:sz="4" w:space="0" w:color="auto"/>
              <w:right w:val="single" w:sz="4" w:space="0" w:color="auto"/>
            </w:tcBorders>
            <w:shd w:val="clear" w:color="000000" w:fill="F4FABC"/>
            <w:noWrap/>
            <w:vAlign w:val="bottom"/>
            <w:hideMark/>
          </w:tcPr>
          <w:p w14:paraId="7B379C7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903</w:t>
            </w:r>
          </w:p>
        </w:tc>
        <w:tc>
          <w:tcPr>
            <w:tcW w:w="583" w:type="dxa"/>
            <w:tcBorders>
              <w:top w:val="nil"/>
              <w:left w:val="nil"/>
              <w:bottom w:val="single" w:sz="4" w:space="0" w:color="auto"/>
              <w:right w:val="single" w:sz="4" w:space="0" w:color="auto"/>
            </w:tcBorders>
            <w:shd w:val="clear" w:color="000000" w:fill="F4FABC"/>
            <w:noWrap/>
            <w:vAlign w:val="bottom"/>
            <w:hideMark/>
          </w:tcPr>
          <w:p w14:paraId="1F798C4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967</w:t>
            </w:r>
          </w:p>
        </w:tc>
        <w:tc>
          <w:tcPr>
            <w:tcW w:w="583" w:type="dxa"/>
            <w:tcBorders>
              <w:top w:val="nil"/>
              <w:left w:val="nil"/>
              <w:bottom w:val="single" w:sz="4" w:space="0" w:color="auto"/>
              <w:right w:val="single" w:sz="4" w:space="0" w:color="auto"/>
            </w:tcBorders>
            <w:shd w:val="clear" w:color="000000" w:fill="F4FABC"/>
            <w:noWrap/>
            <w:vAlign w:val="bottom"/>
            <w:hideMark/>
          </w:tcPr>
          <w:p w14:paraId="1506F83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1.012</w:t>
            </w:r>
          </w:p>
        </w:tc>
        <w:tc>
          <w:tcPr>
            <w:tcW w:w="583" w:type="dxa"/>
            <w:tcBorders>
              <w:top w:val="nil"/>
              <w:left w:val="nil"/>
              <w:bottom w:val="single" w:sz="4" w:space="0" w:color="auto"/>
              <w:right w:val="single" w:sz="4" w:space="0" w:color="auto"/>
            </w:tcBorders>
            <w:shd w:val="clear" w:color="000000" w:fill="F4FABC"/>
            <w:noWrap/>
            <w:vAlign w:val="bottom"/>
            <w:hideMark/>
          </w:tcPr>
          <w:p w14:paraId="476D95A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1.069</w:t>
            </w:r>
          </w:p>
        </w:tc>
        <w:tc>
          <w:tcPr>
            <w:tcW w:w="583" w:type="dxa"/>
            <w:tcBorders>
              <w:top w:val="nil"/>
              <w:left w:val="nil"/>
              <w:bottom w:val="single" w:sz="4" w:space="0" w:color="auto"/>
              <w:right w:val="single" w:sz="4" w:space="0" w:color="auto"/>
            </w:tcBorders>
            <w:shd w:val="clear" w:color="000000" w:fill="F4FABC"/>
            <w:noWrap/>
            <w:vAlign w:val="bottom"/>
            <w:hideMark/>
          </w:tcPr>
          <w:p w14:paraId="5212CD3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1.124</w:t>
            </w:r>
          </w:p>
        </w:tc>
        <w:tc>
          <w:tcPr>
            <w:tcW w:w="583" w:type="dxa"/>
            <w:tcBorders>
              <w:top w:val="nil"/>
              <w:left w:val="nil"/>
              <w:bottom w:val="single" w:sz="4" w:space="0" w:color="auto"/>
              <w:right w:val="single" w:sz="4" w:space="0" w:color="auto"/>
            </w:tcBorders>
            <w:shd w:val="clear" w:color="000000" w:fill="F4FABC"/>
            <w:noWrap/>
            <w:vAlign w:val="bottom"/>
            <w:hideMark/>
          </w:tcPr>
          <w:p w14:paraId="3657442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1.193</w:t>
            </w:r>
          </w:p>
        </w:tc>
        <w:tc>
          <w:tcPr>
            <w:tcW w:w="583" w:type="dxa"/>
            <w:tcBorders>
              <w:top w:val="nil"/>
              <w:left w:val="nil"/>
              <w:bottom w:val="single" w:sz="4" w:space="0" w:color="auto"/>
              <w:right w:val="single" w:sz="4" w:space="0" w:color="auto"/>
            </w:tcBorders>
            <w:shd w:val="clear" w:color="000000" w:fill="F4FABC"/>
            <w:noWrap/>
            <w:vAlign w:val="bottom"/>
            <w:hideMark/>
          </w:tcPr>
          <w:p w14:paraId="4CDEFE4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1.397</w:t>
            </w:r>
          </w:p>
        </w:tc>
        <w:tc>
          <w:tcPr>
            <w:tcW w:w="749" w:type="dxa"/>
            <w:tcBorders>
              <w:top w:val="nil"/>
              <w:left w:val="nil"/>
              <w:bottom w:val="single" w:sz="4" w:space="0" w:color="auto"/>
              <w:right w:val="single" w:sz="4" w:space="0" w:color="auto"/>
            </w:tcBorders>
            <w:shd w:val="clear" w:color="000000" w:fill="F4FABC"/>
            <w:noWrap/>
            <w:vAlign w:val="bottom"/>
            <w:hideMark/>
          </w:tcPr>
          <w:p w14:paraId="21CD259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1.595</w:t>
            </w:r>
          </w:p>
        </w:tc>
      </w:tr>
      <w:tr w:rsidR="00DB7AFC" w:rsidRPr="00DB7AFC" w14:paraId="3684DBB6"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FFFF00"/>
            <w:noWrap/>
            <w:vAlign w:val="bottom"/>
            <w:hideMark/>
          </w:tcPr>
          <w:p w14:paraId="6F9965A8"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xml:space="preserve">Totaal </w:t>
            </w:r>
          </w:p>
        </w:tc>
        <w:tc>
          <w:tcPr>
            <w:tcW w:w="587" w:type="dxa"/>
            <w:tcBorders>
              <w:top w:val="nil"/>
              <w:left w:val="nil"/>
              <w:bottom w:val="single" w:sz="4" w:space="0" w:color="auto"/>
              <w:right w:val="single" w:sz="4" w:space="0" w:color="auto"/>
            </w:tcBorders>
            <w:shd w:val="clear" w:color="000000" w:fill="FFFF00"/>
            <w:noWrap/>
            <w:vAlign w:val="bottom"/>
            <w:hideMark/>
          </w:tcPr>
          <w:p w14:paraId="6ADDE221"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2.739</w:t>
            </w:r>
          </w:p>
        </w:tc>
        <w:tc>
          <w:tcPr>
            <w:tcW w:w="583" w:type="dxa"/>
            <w:tcBorders>
              <w:top w:val="nil"/>
              <w:left w:val="nil"/>
              <w:bottom w:val="single" w:sz="4" w:space="0" w:color="auto"/>
              <w:right w:val="single" w:sz="4" w:space="0" w:color="auto"/>
            </w:tcBorders>
            <w:shd w:val="clear" w:color="000000" w:fill="FFFF00"/>
            <w:noWrap/>
            <w:vAlign w:val="bottom"/>
            <w:hideMark/>
          </w:tcPr>
          <w:p w14:paraId="5D38EED1"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3.519</w:t>
            </w:r>
          </w:p>
        </w:tc>
        <w:tc>
          <w:tcPr>
            <w:tcW w:w="583" w:type="dxa"/>
            <w:tcBorders>
              <w:top w:val="nil"/>
              <w:left w:val="nil"/>
              <w:bottom w:val="single" w:sz="4" w:space="0" w:color="auto"/>
              <w:right w:val="single" w:sz="4" w:space="0" w:color="auto"/>
            </w:tcBorders>
            <w:shd w:val="clear" w:color="000000" w:fill="FFFF00"/>
            <w:noWrap/>
            <w:vAlign w:val="bottom"/>
            <w:hideMark/>
          </w:tcPr>
          <w:p w14:paraId="6C2EB83E"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3.817</w:t>
            </w:r>
          </w:p>
        </w:tc>
        <w:tc>
          <w:tcPr>
            <w:tcW w:w="583" w:type="dxa"/>
            <w:tcBorders>
              <w:top w:val="nil"/>
              <w:left w:val="nil"/>
              <w:bottom w:val="single" w:sz="4" w:space="0" w:color="auto"/>
              <w:right w:val="single" w:sz="4" w:space="0" w:color="auto"/>
            </w:tcBorders>
            <w:shd w:val="clear" w:color="000000" w:fill="FFFF00"/>
            <w:noWrap/>
            <w:vAlign w:val="bottom"/>
            <w:hideMark/>
          </w:tcPr>
          <w:p w14:paraId="575F0713"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3.945</w:t>
            </w:r>
          </w:p>
        </w:tc>
        <w:tc>
          <w:tcPr>
            <w:tcW w:w="603" w:type="dxa"/>
            <w:tcBorders>
              <w:top w:val="nil"/>
              <w:left w:val="nil"/>
              <w:bottom w:val="single" w:sz="4" w:space="0" w:color="auto"/>
              <w:right w:val="single" w:sz="4" w:space="0" w:color="auto"/>
            </w:tcBorders>
            <w:shd w:val="clear" w:color="000000" w:fill="FFFF00"/>
            <w:noWrap/>
            <w:vAlign w:val="bottom"/>
            <w:hideMark/>
          </w:tcPr>
          <w:p w14:paraId="739F5B1C"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4.432</w:t>
            </w:r>
          </w:p>
        </w:tc>
        <w:tc>
          <w:tcPr>
            <w:tcW w:w="583" w:type="dxa"/>
            <w:tcBorders>
              <w:top w:val="nil"/>
              <w:left w:val="nil"/>
              <w:bottom w:val="single" w:sz="4" w:space="0" w:color="auto"/>
              <w:right w:val="single" w:sz="4" w:space="0" w:color="auto"/>
            </w:tcBorders>
            <w:shd w:val="clear" w:color="000000" w:fill="FFFF00"/>
            <w:noWrap/>
            <w:vAlign w:val="bottom"/>
            <w:hideMark/>
          </w:tcPr>
          <w:p w14:paraId="43774100"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4.625</w:t>
            </w:r>
          </w:p>
        </w:tc>
        <w:tc>
          <w:tcPr>
            <w:tcW w:w="583" w:type="dxa"/>
            <w:tcBorders>
              <w:top w:val="nil"/>
              <w:left w:val="nil"/>
              <w:bottom w:val="single" w:sz="4" w:space="0" w:color="auto"/>
              <w:right w:val="single" w:sz="4" w:space="0" w:color="auto"/>
            </w:tcBorders>
            <w:shd w:val="clear" w:color="000000" w:fill="FFFF00"/>
            <w:noWrap/>
            <w:vAlign w:val="bottom"/>
            <w:hideMark/>
          </w:tcPr>
          <w:p w14:paraId="51057258"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5.545</w:t>
            </w:r>
          </w:p>
        </w:tc>
        <w:tc>
          <w:tcPr>
            <w:tcW w:w="583" w:type="dxa"/>
            <w:tcBorders>
              <w:top w:val="nil"/>
              <w:left w:val="nil"/>
              <w:bottom w:val="single" w:sz="4" w:space="0" w:color="auto"/>
              <w:right w:val="single" w:sz="4" w:space="0" w:color="auto"/>
            </w:tcBorders>
            <w:shd w:val="clear" w:color="000000" w:fill="FFFF00"/>
            <w:noWrap/>
            <w:vAlign w:val="bottom"/>
            <w:hideMark/>
          </w:tcPr>
          <w:p w14:paraId="59006F89"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5.263</w:t>
            </w:r>
          </w:p>
        </w:tc>
        <w:tc>
          <w:tcPr>
            <w:tcW w:w="583" w:type="dxa"/>
            <w:tcBorders>
              <w:top w:val="nil"/>
              <w:left w:val="nil"/>
              <w:bottom w:val="single" w:sz="4" w:space="0" w:color="auto"/>
              <w:right w:val="single" w:sz="4" w:space="0" w:color="auto"/>
            </w:tcBorders>
            <w:shd w:val="clear" w:color="000000" w:fill="FFFF00"/>
            <w:noWrap/>
            <w:vAlign w:val="bottom"/>
            <w:hideMark/>
          </w:tcPr>
          <w:p w14:paraId="00C3C53F"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5.414</w:t>
            </w:r>
          </w:p>
        </w:tc>
        <w:tc>
          <w:tcPr>
            <w:tcW w:w="583" w:type="dxa"/>
            <w:tcBorders>
              <w:top w:val="nil"/>
              <w:left w:val="nil"/>
              <w:bottom w:val="single" w:sz="4" w:space="0" w:color="auto"/>
              <w:right w:val="single" w:sz="4" w:space="0" w:color="auto"/>
            </w:tcBorders>
            <w:shd w:val="clear" w:color="000000" w:fill="FFFF00"/>
            <w:noWrap/>
            <w:vAlign w:val="bottom"/>
            <w:hideMark/>
          </w:tcPr>
          <w:p w14:paraId="7172B9A1"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5.911</w:t>
            </w:r>
          </w:p>
        </w:tc>
        <w:tc>
          <w:tcPr>
            <w:tcW w:w="583" w:type="dxa"/>
            <w:tcBorders>
              <w:top w:val="nil"/>
              <w:left w:val="nil"/>
              <w:bottom w:val="single" w:sz="4" w:space="0" w:color="auto"/>
              <w:right w:val="single" w:sz="4" w:space="0" w:color="auto"/>
            </w:tcBorders>
            <w:shd w:val="clear" w:color="000000" w:fill="FFFF00"/>
            <w:noWrap/>
            <w:vAlign w:val="bottom"/>
            <w:hideMark/>
          </w:tcPr>
          <w:p w14:paraId="59485B16"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7.292</w:t>
            </w:r>
          </w:p>
        </w:tc>
        <w:tc>
          <w:tcPr>
            <w:tcW w:w="583" w:type="dxa"/>
            <w:tcBorders>
              <w:top w:val="nil"/>
              <w:left w:val="nil"/>
              <w:bottom w:val="single" w:sz="4" w:space="0" w:color="auto"/>
              <w:right w:val="single" w:sz="4" w:space="0" w:color="auto"/>
            </w:tcBorders>
            <w:shd w:val="clear" w:color="000000" w:fill="FFFF00"/>
            <w:noWrap/>
            <w:vAlign w:val="bottom"/>
            <w:hideMark/>
          </w:tcPr>
          <w:p w14:paraId="47DB3B46"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9.650</w:t>
            </w:r>
          </w:p>
        </w:tc>
        <w:tc>
          <w:tcPr>
            <w:tcW w:w="749" w:type="dxa"/>
            <w:tcBorders>
              <w:top w:val="nil"/>
              <w:left w:val="nil"/>
              <w:bottom w:val="single" w:sz="4" w:space="0" w:color="auto"/>
              <w:right w:val="single" w:sz="4" w:space="0" w:color="auto"/>
            </w:tcBorders>
            <w:shd w:val="clear" w:color="000000" w:fill="FFFF00"/>
            <w:noWrap/>
            <w:vAlign w:val="bottom"/>
            <w:hideMark/>
          </w:tcPr>
          <w:p w14:paraId="407DD5EE"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11.460</w:t>
            </w:r>
          </w:p>
        </w:tc>
      </w:tr>
      <w:tr w:rsidR="00DB7AFC" w:rsidRPr="00DB7AFC" w14:paraId="33B47D54" w14:textId="77777777" w:rsidTr="00DB7AFC">
        <w:trPr>
          <w:trHeight w:val="289"/>
        </w:trPr>
        <w:tc>
          <w:tcPr>
            <w:tcW w:w="10316"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1ED9D33"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w:t>
            </w:r>
          </w:p>
        </w:tc>
      </w:tr>
      <w:tr w:rsidR="00DB7AFC" w:rsidRPr="00DB7AFC" w14:paraId="225CD323"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D9D9D9"/>
            <w:noWrap/>
            <w:vAlign w:val="bottom"/>
            <w:hideMark/>
          </w:tcPr>
          <w:p w14:paraId="2E38C427" w14:textId="77777777" w:rsidR="00DB7AFC" w:rsidRPr="00BF59BD" w:rsidRDefault="00DB7AFC" w:rsidP="00DB7AFC">
            <w:pPr>
              <w:rPr>
                <w:rFonts w:cs="Arial"/>
                <w:color w:val="002060"/>
                <w:sz w:val="18"/>
                <w:szCs w:val="18"/>
                <w:lang w:val="nl-BE" w:eastAsia="nl-BE"/>
              </w:rPr>
            </w:pPr>
            <w:r w:rsidRPr="00BF59BD">
              <w:rPr>
                <w:rFonts w:cs="Arial"/>
                <w:color w:val="002060"/>
                <w:sz w:val="18"/>
                <w:szCs w:val="18"/>
                <w:lang w:val="nl-BE" w:eastAsia="nl-BE"/>
              </w:rPr>
              <w:t xml:space="preserve">Medewerkers via organisaties </w:t>
            </w:r>
          </w:p>
        </w:tc>
        <w:tc>
          <w:tcPr>
            <w:tcW w:w="587" w:type="dxa"/>
            <w:tcBorders>
              <w:top w:val="nil"/>
              <w:left w:val="nil"/>
              <w:bottom w:val="single" w:sz="4" w:space="0" w:color="auto"/>
              <w:right w:val="single" w:sz="4" w:space="0" w:color="auto"/>
            </w:tcBorders>
            <w:shd w:val="clear" w:color="000000" w:fill="D9D9D9"/>
            <w:noWrap/>
            <w:vAlign w:val="bottom"/>
            <w:hideMark/>
          </w:tcPr>
          <w:p w14:paraId="52C9CE5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D9D9D9"/>
            <w:noWrap/>
            <w:vAlign w:val="bottom"/>
            <w:hideMark/>
          </w:tcPr>
          <w:p w14:paraId="22FD554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D9D9D9"/>
            <w:noWrap/>
            <w:vAlign w:val="bottom"/>
            <w:hideMark/>
          </w:tcPr>
          <w:p w14:paraId="6BBCE8F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D9D9D9"/>
            <w:noWrap/>
            <w:vAlign w:val="bottom"/>
            <w:hideMark/>
          </w:tcPr>
          <w:p w14:paraId="4943499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000000" w:fill="D9D9D9"/>
            <w:noWrap/>
            <w:vAlign w:val="bottom"/>
            <w:hideMark/>
          </w:tcPr>
          <w:p w14:paraId="356A0BB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D9D9D9"/>
            <w:noWrap/>
            <w:vAlign w:val="bottom"/>
            <w:hideMark/>
          </w:tcPr>
          <w:p w14:paraId="4050C66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D9D9D9"/>
            <w:noWrap/>
            <w:vAlign w:val="bottom"/>
            <w:hideMark/>
          </w:tcPr>
          <w:p w14:paraId="75D8EDA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D9D9D9"/>
            <w:noWrap/>
            <w:vAlign w:val="bottom"/>
            <w:hideMark/>
          </w:tcPr>
          <w:p w14:paraId="1E2135D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D9D9D9"/>
            <w:noWrap/>
            <w:vAlign w:val="bottom"/>
            <w:hideMark/>
          </w:tcPr>
          <w:p w14:paraId="7B1C739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D9D9D9"/>
            <w:noWrap/>
            <w:vAlign w:val="bottom"/>
            <w:hideMark/>
          </w:tcPr>
          <w:p w14:paraId="0D8A6D6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D9D9D9"/>
            <w:noWrap/>
            <w:vAlign w:val="bottom"/>
            <w:hideMark/>
          </w:tcPr>
          <w:p w14:paraId="1294A9D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D9D9D9"/>
            <w:noWrap/>
            <w:vAlign w:val="bottom"/>
            <w:hideMark/>
          </w:tcPr>
          <w:p w14:paraId="6C45771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681</w:t>
            </w:r>
          </w:p>
        </w:tc>
        <w:tc>
          <w:tcPr>
            <w:tcW w:w="749" w:type="dxa"/>
            <w:tcBorders>
              <w:top w:val="nil"/>
              <w:left w:val="nil"/>
              <w:bottom w:val="single" w:sz="4" w:space="0" w:color="auto"/>
              <w:right w:val="single" w:sz="4" w:space="0" w:color="auto"/>
            </w:tcBorders>
            <w:shd w:val="clear" w:color="000000" w:fill="D9D9D9"/>
            <w:noWrap/>
            <w:vAlign w:val="bottom"/>
            <w:hideMark/>
          </w:tcPr>
          <w:p w14:paraId="3FF7D96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983</w:t>
            </w:r>
          </w:p>
        </w:tc>
      </w:tr>
      <w:tr w:rsidR="00DB7AFC" w:rsidRPr="00DB7AFC" w14:paraId="0BB78CC2" w14:textId="77777777" w:rsidTr="00DB7AFC">
        <w:trPr>
          <w:trHeight w:val="289"/>
        </w:trPr>
        <w:tc>
          <w:tcPr>
            <w:tcW w:w="10316" w:type="dxa"/>
            <w:gridSpan w:val="14"/>
            <w:tcBorders>
              <w:top w:val="single" w:sz="4" w:space="0" w:color="auto"/>
              <w:left w:val="single" w:sz="4" w:space="0" w:color="auto"/>
              <w:bottom w:val="single" w:sz="4" w:space="0" w:color="auto"/>
              <w:right w:val="nil"/>
            </w:tcBorders>
            <w:shd w:val="clear" w:color="auto" w:fill="auto"/>
            <w:noWrap/>
            <w:vAlign w:val="bottom"/>
            <w:hideMark/>
          </w:tcPr>
          <w:p w14:paraId="5E1CA374" w14:textId="77777777" w:rsidR="00DB7AFC" w:rsidRPr="00BF59BD" w:rsidRDefault="00DB7AFC" w:rsidP="00DB7AFC">
            <w:pPr>
              <w:rPr>
                <w:rFonts w:cs="Arial"/>
                <w:color w:val="002060"/>
                <w:sz w:val="18"/>
                <w:szCs w:val="18"/>
                <w:lang w:val="nl-BE" w:eastAsia="nl-BE"/>
              </w:rPr>
            </w:pPr>
            <w:r w:rsidRPr="00BF59BD">
              <w:rPr>
                <w:rFonts w:cs="Arial"/>
                <w:color w:val="002060"/>
                <w:sz w:val="18"/>
                <w:szCs w:val="18"/>
                <w:lang w:val="nl-BE" w:eastAsia="nl-BE"/>
              </w:rPr>
              <w:t> </w:t>
            </w:r>
          </w:p>
        </w:tc>
      </w:tr>
      <w:tr w:rsidR="00DB7AFC" w:rsidRPr="00DB7AFC" w14:paraId="7F753F6A"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92D050"/>
            <w:noWrap/>
            <w:vAlign w:val="bottom"/>
            <w:hideMark/>
          </w:tcPr>
          <w:p w14:paraId="1B9FAC5F" w14:textId="77777777" w:rsidR="00DB7AFC" w:rsidRPr="00BF59BD" w:rsidRDefault="00DB7AFC" w:rsidP="00DB7AFC">
            <w:pPr>
              <w:rPr>
                <w:rFonts w:cs="Arial"/>
                <w:color w:val="002060"/>
                <w:sz w:val="18"/>
                <w:szCs w:val="18"/>
                <w:lang w:val="nl-BE" w:eastAsia="nl-BE"/>
              </w:rPr>
            </w:pPr>
            <w:r w:rsidRPr="00BF59BD">
              <w:rPr>
                <w:rFonts w:cs="Arial"/>
                <w:color w:val="002060"/>
                <w:sz w:val="18"/>
                <w:szCs w:val="18"/>
                <w:lang w:val="nl-BE" w:eastAsia="nl-BE"/>
              </w:rPr>
              <w:t>BRAILLE</w:t>
            </w:r>
          </w:p>
        </w:tc>
        <w:tc>
          <w:tcPr>
            <w:tcW w:w="587" w:type="dxa"/>
            <w:tcBorders>
              <w:top w:val="nil"/>
              <w:left w:val="nil"/>
              <w:bottom w:val="single" w:sz="4" w:space="0" w:color="auto"/>
              <w:right w:val="single" w:sz="4" w:space="0" w:color="auto"/>
            </w:tcBorders>
            <w:shd w:val="clear" w:color="000000" w:fill="92D050"/>
            <w:noWrap/>
            <w:vAlign w:val="bottom"/>
            <w:hideMark/>
          </w:tcPr>
          <w:p w14:paraId="57A46D5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92D050"/>
            <w:noWrap/>
            <w:vAlign w:val="bottom"/>
            <w:hideMark/>
          </w:tcPr>
          <w:p w14:paraId="5A03584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92D050"/>
            <w:noWrap/>
            <w:vAlign w:val="bottom"/>
            <w:hideMark/>
          </w:tcPr>
          <w:p w14:paraId="4D5D918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92D050"/>
            <w:noWrap/>
            <w:vAlign w:val="bottom"/>
            <w:hideMark/>
          </w:tcPr>
          <w:p w14:paraId="19A5A33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000000" w:fill="92D050"/>
            <w:noWrap/>
            <w:vAlign w:val="bottom"/>
            <w:hideMark/>
          </w:tcPr>
          <w:p w14:paraId="027267E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92D050"/>
            <w:noWrap/>
            <w:vAlign w:val="bottom"/>
            <w:hideMark/>
          </w:tcPr>
          <w:p w14:paraId="7A086E8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92D050"/>
            <w:noWrap/>
            <w:vAlign w:val="bottom"/>
            <w:hideMark/>
          </w:tcPr>
          <w:p w14:paraId="3085A6B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92D050"/>
            <w:noWrap/>
            <w:vAlign w:val="bottom"/>
            <w:hideMark/>
          </w:tcPr>
          <w:p w14:paraId="125A5BC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92D050"/>
            <w:noWrap/>
            <w:vAlign w:val="bottom"/>
            <w:hideMark/>
          </w:tcPr>
          <w:p w14:paraId="2F7FC73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92D050"/>
            <w:noWrap/>
            <w:vAlign w:val="bottom"/>
            <w:hideMark/>
          </w:tcPr>
          <w:p w14:paraId="5409A43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92D050"/>
            <w:noWrap/>
            <w:vAlign w:val="bottom"/>
            <w:hideMark/>
          </w:tcPr>
          <w:p w14:paraId="10ED2CF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000000" w:fill="92D050"/>
            <w:noWrap/>
            <w:vAlign w:val="bottom"/>
            <w:hideMark/>
          </w:tcPr>
          <w:p w14:paraId="75E2E3E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749" w:type="dxa"/>
            <w:tcBorders>
              <w:top w:val="nil"/>
              <w:left w:val="nil"/>
              <w:bottom w:val="single" w:sz="4" w:space="0" w:color="auto"/>
              <w:right w:val="single" w:sz="4" w:space="0" w:color="auto"/>
            </w:tcBorders>
            <w:shd w:val="clear" w:color="000000" w:fill="92D050"/>
            <w:noWrap/>
            <w:vAlign w:val="bottom"/>
            <w:hideMark/>
          </w:tcPr>
          <w:p w14:paraId="1C4E35D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r>
      <w:tr w:rsidR="00DB7AFC" w:rsidRPr="00DB7AFC" w14:paraId="71FE926B" w14:textId="77777777" w:rsidTr="00DB7AFC">
        <w:trPr>
          <w:trHeight w:val="231"/>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00EC76F"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Lezers jeugd</w:t>
            </w:r>
          </w:p>
        </w:tc>
        <w:tc>
          <w:tcPr>
            <w:tcW w:w="587" w:type="dxa"/>
            <w:tcBorders>
              <w:top w:val="nil"/>
              <w:left w:val="nil"/>
              <w:bottom w:val="single" w:sz="4" w:space="0" w:color="auto"/>
              <w:right w:val="single" w:sz="4" w:space="0" w:color="auto"/>
            </w:tcBorders>
            <w:shd w:val="clear" w:color="auto" w:fill="auto"/>
            <w:noWrap/>
            <w:vAlign w:val="bottom"/>
            <w:hideMark/>
          </w:tcPr>
          <w:p w14:paraId="6205C5F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26</w:t>
            </w:r>
          </w:p>
        </w:tc>
        <w:tc>
          <w:tcPr>
            <w:tcW w:w="583" w:type="dxa"/>
            <w:tcBorders>
              <w:top w:val="nil"/>
              <w:left w:val="nil"/>
              <w:bottom w:val="single" w:sz="4" w:space="0" w:color="auto"/>
              <w:right w:val="single" w:sz="4" w:space="0" w:color="auto"/>
            </w:tcBorders>
            <w:shd w:val="clear" w:color="auto" w:fill="auto"/>
            <w:noWrap/>
            <w:vAlign w:val="bottom"/>
            <w:hideMark/>
          </w:tcPr>
          <w:p w14:paraId="12886A0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35</w:t>
            </w:r>
          </w:p>
        </w:tc>
        <w:tc>
          <w:tcPr>
            <w:tcW w:w="583" w:type="dxa"/>
            <w:tcBorders>
              <w:top w:val="nil"/>
              <w:left w:val="nil"/>
              <w:bottom w:val="single" w:sz="4" w:space="0" w:color="auto"/>
              <w:right w:val="single" w:sz="4" w:space="0" w:color="auto"/>
            </w:tcBorders>
            <w:shd w:val="clear" w:color="auto" w:fill="auto"/>
            <w:noWrap/>
            <w:vAlign w:val="bottom"/>
            <w:hideMark/>
          </w:tcPr>
          <w:p w14:paraId="1657509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29</w:t>
            </w:r>
          </w:p>
        </w:tc>
        <w:tc>
          <w:tcPr>
            <w:tcW w:w="583" w:type="dxa"/>
            <w:tcBorders>
              <w:top w:val="nil"/>
              <w:left w:val="nil"/>
              <w:bottom w:val="single" w:sz="4" w:space="0" w:color="auto"/>
              <w:right w:val="single" w:sz="4" w:space="0" w:color="auto"/>
            </w:tcBorders>
            <w:shd w:val="clear" w:color="auto" w:fill="auto"/>
            <w:noWrap/>
            <w:vAlign w:val="bottom"/>
            <w:hideMark/>
          </w:tcPr>
          <w:p w14:paraId="2EBBEC2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28</w:t>
            </w:r>
          </w:p>
        </w:tc>
        <w:tc>
          <w:tcPr>
            <w:tcW w:w="603" w:type="dxa"/>
            <w:tcBorders>
              <w:top w:val="nil"/>
              <w:left w:val="nil"/>
              <w:bottom w:val="single" w:sz="4" w:space="0" w:color="auto"/>
              <w:right w:val="single" w:sz="4" w:space="0" w:color="auto"/>
            </w:tcBorders>
            <w:shd w:val="clear" w:color="auto" w:fill="auto"/>
            <w:noWrap/>
            <w:vAlign w:val="bottom"/>
            <w:hideMark/>
          </w:tcPr>
          <w:p w14:paraId="7A60581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28</w:t>
            </w:r>
          </w:p>
        </w:tc>
        <w:tc>
          <w:tcPr>
            <w:tcW w:w="583" w:type="dxa"/>
            <w:tcBorders>
              <w:top w:val="nil"/>
              <w:left w:val="nil"/>
              <w:bottom w:val="single" w:sz="4" w:space="0" w:color="auto"/>
              <w:right w:val="single" w:sz="4" w:space="0" w:color="auto"/>
            </w:tcBorders>
            <w:shd w:val="clear" w:color="auto" w:fill="auto"/>
            <w:noWrap/>
            <w:vAlign w:val="bottom"/>
            <w:hideMark/>
          </w:tcPr>
          <w:p w14:paraId="5D20006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17</w:t>
            </w:r>
          </w:p>
        </w:tc>
        <w:tc>
          <w:tcPr>
            <w:tcW w:w="583" w:type="dxa"/>
            <w:tcBorders>
              <w:top w:val="nil"/>
              <w:left w:val="nil"/>
              <w:bottom w:val="single" w:sz="4" w:space="0" w:color="auto"/>
              <w:right w:val="single" w:sz="4" w:space="0" w:color="auto"/>
            </w:tcBorders>
            <w:shd w:val="clear" w:color="auto" w:fill="auto"/>
            <w:noWrap/>
            <w:vAlign w:val="bottom"/>
            <w:hideMark/>
          </w:tcPr>
          <w:p w14:paraId="2FBB990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15</w:t>
            </w:r>
          </w:p>
        </w:tc>
        <w:tc>
          <w:tcPr>
            <w:tcW w:w="583" w:type="dxa"/>
            <w:tcBorders>
              <w:top w:val="nil"/>
              <w:left w:val="nil"/>
              <w:bottom w:val="single" w:sz="4" w:space="0" w:color="auto"/>
              <w:right w:val="single" w:sz="4" w:space="0" w:color="auto"/>
            </w:tcBorders>
            <w:shd w:val="clear" w:color="auto" w:fill="auto"/>
            <w:noWrap/>
            <w:vAlign w:val="bottom"/>
            <w:hideMark/>
          </w:tcPr>
          <w:p w14:paraId="4AEA6AD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13</w:t>
            </w:r>
          </w:p>
        </w:tc>
        <w:tc>
          <w:tcPr>
            <w:tcW w:w="583" w:type="dxa"/>
            <w:tcBorders>
              <w:top w:val="nil"/>
              <w:left w:val="nil"/>
              <w:bottom w:val="single" w:sz="4" w:space="0" w:color="auto"/>
              <w:right w:val="single" w:sz="4" w:space="0" w:color="auto"/>
            </w:tcBorders>
            <w:shd w:val="clear" w:color="auto" w:fill="auto"/>
            <w:noWrap/>
            <w:vAlign w:val="bottom"/>
            <w:hideMark/>
          </w:tcPr>
          <w:p w14:paraId="1E10ECD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15</w:t>
            </w:r>
          </w:p>
        </w:tc>
        <w:tc>
          <w:tcPr>
            <w:tcW w:w="583" w:type="dxa"/>
            <w:tcBorders>
              <w:top w:val="nil"/>
              <w:left w:val="nil"/>
              <w:bottom w:val="single" w:sz="4" w:space="0" w:color="auto"/>
              <w:right w:val="single" w:sz="4" w:space="0" w:color="auto"/>
            </w:tcBorders>
            <w:shd w:val="clear" w:color="auto" w:fill="auto"/>
            <w:noWrap/>
            <w:vAlign w:val="bottom"/>
            <w:hideMark/>
          </w:tcPr>
          <w:p w14:paraId="0A5B5CF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17</w:t>
            </w:r>
          </w:p>
        </w:tc>
        <w:tc>
          <w:tcPr>
            <w:tcW w:w="583" w:type="dxa"/>
            <w:tcBorders>
              <w:top w:val="nil"/>
              <w:left w:val="nil"/>
              <w:bottom w:val="single" w:sz="4" w:space="0" w:color="auto"/>
              <w:right w:val="single" w:sz="4" w:space="0" w:color="auto"/>
            </w:tcBorders>
            <w:shd w:val="clear" w:color="auto" w:fill="auto"/>
            <w:noWrap/>
            <w:vAlign w:val="bottom"/>
            <w:hideMark/>
          </w:tcPr>
          <w:p w14:paraId="6E0AF7B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w:t>
            </w:r>
          </w:p>
        </w:tc>
        <w:tc>
          <w:tcPr>
            <w:tcW w:w="583" w:type="dxa"/>
            <w:tcBorders>
              <w:top w:val="nil"/>
              <w:left w:val="nil"/>
              <w:bottom w:val="single" w:sz="4" w:space="0" w:color="auto"/>
              <w:right w:val="single" w:sz="4" w:space="0" w:color="auto"/>
            </w:tcBorders>
            <w:shd w:val="clear" w:color="auto" w:fill="auto"/>
            <w:noWrap/>
            <w:vAlign w:val="bottom"/>
            <w:hideMark/>
          </w:tcPr>
          <w:p w14:paraId="35CD8B2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16</w:t>
            </w:r>
          </w:p>
        </w:tc>
        <w:tc>
          <w:tcPr>
            <w:tcW w:w="749" w:type="dxa"/>
            <w:tcBorders>
              <w:top w:val="nil"/>
              <w:left w:val="nil"/>
              <w:bottom w:val="single" w:sz="4" w:space="0" w:color="auto"/>
              <w:right w:val="single" w:sz="4" w:space="0" w:color="auto"/>
            </w:tcBorders>
            <w:shd w:val="clear" w:color="auto" w:fill="auto"/>
            <w:noWrap/>
            <w:vAlign w:val="bottom"/>
            <w:hideMark/>
          </w:tcPr>
          <w:p w14:paraId="2960648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17</w:t>
            </w:r>
          </w:p>
        </w:tc>
      </w:tr>
      <w:tr w:rsidR="00DB7AFC" w:rsidRPr="00DB7AFC" w14:paraId="78D12CC9" w14:textId="77777777" w:rsidTr="00DB7AFC">
        <w:trPr>
          <w:trHeight w:val="231"/>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4E441638" w14:textId="5B8BAAA2"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Lezers volwassenen</w:t>
            </w:r>
          </w:p>
        </w:tc>
        <w:tc>
          <w:tcPr>
            <w:tcW w:w="587" w:type="dxa"/>
            <w:tcBorders>
              <w:top w:val="nil"/>
              <w:left w:val="nil"/>
              <w:bottom w:val="single" w:sz="4" w:space="0" w:color="auto"/>
              <w:right w:val="single" w:sz="4" w:space="0" w:color="auto"/>
            </w:tcBorders>
            <w:shd w:val="clear" w:color="auto" w:fill="auto"/>
            <w:noWrap/>
            <w:vAlign w:val="bottom"/>
            <w:hideMark/>
          </w:tcPr>
          <w:p w14:paraId="25154C3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304</w:t>
            </w:r>
          </w:p>
        </w:tc>
        <w:tc>
          <w:tcPr>
            <w:tcW w:w="583" w:type="dxa"/>
            <w:tcBorders>
              <w:top w:val="nil"/>
              <w:left w:val="nil"/>
              <w:bottom w:val="single" w:sz="4" w:space="0" w:color="auto"/>
              <w:right w:val="single" w:sz="4" w:space="0" w:color="auto"/>
            </w:tcBorders>
            <w:shd w:val="clear" w:color="auto" w:fill="auto"/>
            <w:noWrap/>
            <w:vAlign w:val="bottom"/>
            <w:hideMark/>
          </w:tcPr>
          <w:p w14:paraId="3D19CD1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275</w:t>
            </w:r>
          </w:p>
        </w:tc>
        <w:tc>
          <w:tcPr>
            <w:tcW w:w="583" w:type="dxa"/>
            <w:tcBorders>
              <w:top w:val="nil"/>
              <w:left w:val="nil"/>
              <w:bottom w:val="single" w:sz="4" w:space="0" w:color="auto"/>
              <w:right w:val="single" w:sz="4" w:space="0" w:color="auto"/>
            </w:tcBorders>
            <w:shd w:val="clear" w:color="auto" w:fill="auto"/>
            <w:noWrap/>
            <w:vAlign w:val="bottom"/>
            <w:hideMark/>
          </w:tcPr>
          <w:p w14:paraId="21DD056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271</w:t>
            </w:r>
          </w:p>
        </w:tc>
        <w:tc>
          <w:tcPr>
            <w:tcW w:w="583" w:type="dxa"/>
            <w:tcBorders>
              <w:top w:val="nil"/>
              <w:left w:val="nil"/>
              <w:bottom w:val="single" w:sz="4" w:space="0" w:color="auto"/>
              <w:right w:val="single" w:sz="4" w:space="0" w:color="auto"/>
            </w:tcBorders>
            <w:shd w:val="clear" w:color="auto" w:fill="auto"/>
            <w:noWrap/>
            <w:vAlign w:val="bottom"/>
            <w:hideMark/>
          </w:tcPr>
          <w:p w14:paraId="37242BE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268</w:t>
            </w:r>
          </w:p>
        </w:tc>
        <w:tc>
          <w:tcPr>
            <w:tcW w:w="603" w:type="dxa"/>
            <w:tcBorders>
              <w:top w:val="nil"/>
              <w:left w:val="nil"/>
              <w:bottom w:val="single" w:sz="4" w:space="0" w:color="auto"/>
              <w:right w:val="single" w:sz="4" w:space="0" w:color="auto"/>
            </w:tcBorders>
            <w:shd w:val="clear" w:color="auto" w:fill="auto"/>
            <w:noWrap/>
            <w:vAlign w:val="bottom"/>
            <w:hideMark/>
          </w:tcPr>
          <w:p w14:paraId="01B5630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265</w:t>
            </w:r>
          </w:p>
        </w:tc>
        <w:tc>
          <w:tcPr>
            <w:tcW w:w="583" w:type="dxa"/>
            <w:tcBorders>
              <w:top w:val="nil"/>
              <w:left w:val="nil"/>
              <w:bottom w:val="single" w:sz="4" w:space="0" w:color="auto"/>
              <w:right w:val="single" w:sz="4" w:space="0" w:color="auto"/>
            </w:tcBorders>
            <w:shd w:val="clear" w:color="auto" w:fill="auto"/>
            <w:noWrap/>
            <w:vAlign w:val="bottom"/>
            <w:hideMark/>
          </w:tcPr>
          <w:p w14:paraId="26A51E7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236</w:t>
            </w:r>
          </w:p>
        </w:tc>
        <w:tc>
          <w:tcPr>
            <w:tcW w:w="583" w:type="dxa"/>
            <w:tcBorders>
              <w:top w:val="nil"/>
              <w:left w:val="nil"/>
              <w:bottom w:val="single" w:sz="4" w:space="0" w:color="auto"/>
              <w:right w:val="single" w:sz="4" w:space="0" w:color="auto"/>
            </w:tcBorders>
            <w:shd w:val="clear" w:color="auto" w:fill="auto"/>
            <w:noWrap/>
            <w:vAlign w:val="bottom"/>
            <w:hideMark/>
          </w:tcPr>
          <w:p w14:paraId="278FB9E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236</w:t>
            </w:r>
          </w:p>
        </w:tc>
        <w:tc>
          <w:tcPr>
            <w:tcW w:w="583" w:type="dxa"/>
            <w:tcBorders>
              <w:top w:val="nil"/>
              <w:left w:val="nil"/>
              <w:bottom w:val="single" w:sz="4" w:space="0" w:color="auto"/>
              <w:right w:val="single" w:sz="4" w:space="0" w:color="auto"/>
            </w:tcBorders>
            <w:shd w:val="clear" w:color="auto" w:fill="auto"/>
            <w:noWrap/>
            <w:vAlign w:val="bottom"/>
            <w:hideMark/>
          </w:tcPr>
          <w:p w14:paraId="4FDB42C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210</w:t>
            </w:r>
          </w:p>
        </w:tc>
        <w:tc>
          <w:tcPr>
            <w:tcW w:w="583" w:type="dxa"/>
            <w:tcBorders>
              <w:top w:val="nil"/>
              <w:left w:val="nil"/>
              <w:bottom w:val="single" w:sz="4" w:space="0" w:color="auto"/>
              <w:right w:val="single" w:sz="4" w:space="0" w:color="auto"/>
            </w:tcBorders>
            <w:shd w:val="clear" w:color="auto" w:fill="auto"/>
            <w:noWrap/>
            <w:vAlign w:val="bottom"/>
            <w:hideMark/>
          </w:tcPr>
          <w:p w14:paraId="299ED70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195</w:t>
            </w:r>
          </w:p>
        </w:tc>
        <w:tc>
          <w:tcPr>
            <w:tcW w:w="583" w:type="dxa"/>
            <w:tcBorders>
              <w:top w:val="nil"/>
              <w:left w:val="nil"/>
              <w:bottom w:val="single" w:sz="4" w:space="0" w:color="auto"/>
              <w:right w:val="single" w:sz="4" w:space="0" w:color="auto"/>
            </w:tcBorders>
            <w:shd w:val="clear" w:color="auto" w:fill="auto"/>
            <w:noWrap/>
            <w:vAlign w:val="bottom"/>
            <w:hideMark/>
          </w:tcPr>
          <w:p w14:paraId="4DAB89C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192</w:t>
            </w:r>
          </w:p>
        </w:tc>
        <w:tc>
          <w:tcPr>
            <w:tcW w:w="583" w:type="dxa"/>
            <w:tcBorders>
              <w:top w:val="nil"/>
              <w:left w:val="nil"/>
              <w:bottom w:val="single" w:sz="4" w:space="0" w:color="auto"/>
              <w:right w:val="single" w:sz="4" w:space="0" w:color="auto"/>
            </w:tcBorders>
            <w:shd w:val="clear" w:color="auto" w:fill="auto"/>
            <w:noWrap/>
            <w:vAlign w:val="bottom"/>
            <w:hideMark/>
          </w:tcPr>
          <w:p w14:paraId="48D22CA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191</w:t>
            </w:r>
          </w:p>
        </w:tc>
        <w:tc>
          <w:tcPr>
            <w:tcW w:w="583" w:type="dxa"/>
            <w:tcBorders>
              <w:top w:val="nil"/>
              <w:left w:val="nil"/>
              <w:bottom w:val="single" w:sz="4" w:space="0" w:color="auto"/>
              <w:right w:val="single" w:sz="4" w:space="0" w:color="auto"/>
            </w:tcBorders>
            <w:shd w:val="clear" w:color="auto" w:fill="auto"/>
            <w:noWrap/>
            <w:vAlign w:val="bottom"/>
            <w:hideMark/>
          </w:tcPr>
          <w:p w14:paraId="4208D35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193</w:t>
            </w:r>
          </w:p>
        </w:tc>
        <w:tc>
          <w:tcPr>
            <w:tcW w:w="749" w:type="dxa"/>
            <w:tcBorders>
              <w:top w:val="nil"/>
              <w:left w:val="nil"/>
              <w:bottom w:val="single" w:sz="4" w:space="0" w:color="auto"/>
              <w:right w:val="single" w:sz="4" w:space="0" w:color="auto"/>
            </w:tcBorders>
            <w:shd w:val="clear" w:color="auto" w:fill="auto"/>
            <w:noWrap/>
            <w:vAlign w:val="bottom"/>
            <w:hideMark/>
          </w:tcPr>
          <w:p w14:paraId="679FCEE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180</w:t>
            </w:r>
          </w:p>
        </w:tc>
      </w:tr>
      <w:tr w:rsidR="00DB7AFC" w:rsidRPr="00DB7AFC" w14:paraId="542CA741"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FFFFCC"/>
            <w:noWrap/>
            <w:vAlign w:val="bottom"/>
            <w:hideMark/>
          </w:tcPr>
          <w:p w14:paraId="0BB0160E" w14:textId="0F58C509"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xml:space="preserve">Totaal </w:t>
            </w:r>
            <w:r w:rsidR="00BF59BD">
              <w:rPr>
                <w:rFonts w:cs="Arial"/>
                <w:b/>
                <w:bCs/>
                <w:color w:val="002060"/>
                <w:sz w:val="18"/>
                <w:szCs w:val="18"/>
                <w:lang w:val="nl-BE" w:eastAsia="nl-BE"/>
              </w:rPr>
              <w:t>l</w:t>
            </w:r>
            <w:r w:rsidRPr="00BF59BD">
              <w:rPr>
                <w:rFonts w:cs="Arial"/>
                <w:b/>
                <w:bCs/>
                <w:color w:val="002060"/>
                <w:sz w:val="18"/>
                <w:szCs w:val="18"/>
                <w:lang w:val="nl-BE" w:eastAsia="nl-BE"/>
              </w:rPr>
              <w:t>ezers</w:t>
            </w:r>
          </w:p>
        </w:tc>
        <w:tc>
          <w:tcPr>
            <w:tcW w:w="587" w:type="dxa"/>
            <w:tcBorders>
              <w:top w:val="nil"/>
              <w:left w:val="nil"/>
              <w:bottom w:val="single" w:sz="4" w:space="0" w:color="auto"/>
              <w:right w:val="single" w:sz="4" w:space="0" w:color="auto"/>
            </w:tcBorders>
            <w:shd w:val="clear" w:color="000000" w:fill="FFFFCC"/>
            <w:noWrap/>
            <w:vAlign w:val="bottom"/>
            <w:hideMark/>
          </w:tcPr>
          <w:p w14:paraId="7D4AD47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330</w:t>
            </w:r>
          </w:p>
        </w:tc>
        <w:tc>
          <w:tcPr>
            <w:tcW w:w="583" w:type="dxa"/>
            <w:tcBorders>
              <w:top w:val="nil"/>
              <w:left w:val="nil"/>
              <w:bottom w:val="single" w:sz="4" w:space="0" w:color="auto"/>
              <w:right w:val="single" w:sz="4" w:space="0" w:color="auto"/>
            </w:tcBorders>
            <w:shd w:val="clear" w:color="000000" w:fill="FFFFCC"/>
            <w:noWrap/>
            <w:vAlign w:val="bottom"/>
            <w:hideMark/>
          </w:tcPr>
          <w:p w14:paraId="3AC536E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310</w:t>
            </w:r>
          </w:p>
        </w:tc>
        <w:tc>
          <w:tcPr>
            <w:tcW w:w="583" w:type="dxa"/>
            <w:tcBorders>
              <w:top w:val="nil"/>
              <w:left w:val="nil"/>
              <w:bottom w:val="single" w:sz="4" w:space="0" w:color="auto"/>
              <w:right w:val="single" w:sz="4" w:space="0" w:color="auto"/>
            </w:tcBorders>
            <w:shd w:val="clear" w:color="000000" w:fill="FFFFCC"/>
            <w:noWrap/>
            <w:vAlign w:val="bottom"/>
            <w:hideMark/>
          </w:tcPr>
          <w:p w14:paraId="3AD881A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300</w:t>
            </w:r>
          </w:p>
        </w:tc>
        <w:tc>
          <w:tcPr>
            <w:tcW w:w="583" w:type="dxa"/>
            <w:tcBorders>
              <w:top w:val="nil"/>
              <w:left w:val="nil"/>
              <w:bottom w:val="single" w:sz="4" w:space="0" w:color="auto"/>
              <w:right w:val="single" w:sz="4" w:space="0" w:color="auto"/>
            </w:tcBorders>
            <w:shd w:val="clear" w:color="000000" w:fill="FFFFCC"/>
            <w:noWrap/>
            <w:vAlign w:val="bottom"/>
            <w:hideMark/>
          </w:tcPr>
          <w:p w14:paraId="1EF2CAE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296</w:t>
            </w:r>
          </w:p>
        </w:tc>
        <w:tc>
          <w:tcPr>
            <w:tcW w:w="603" w:type="dxa"/>
            <w:tcBorders>
              <w:top w:val="nil"/>
              <w:left w:val="nil"/>
              <w:bottom w:val="single" w:sz="4" w:space="0" w:color="auto"/>
              <w:right w:val="single" w:sz="4" w:space="0" w:color="auto"/>
            </w:tcBorders>
            <w:shd w:val="clear" w:color="000000" w:fill="FFFFCC"/>
            <w:noWrap/>
            <w:vAlign w:val="bottom"/>
            <w:hideMark/>
          </w:tcPr>
          <w:p w14:paraId="635F7EB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293</w:t>
            </w:r>
          </w:p>
        </w:tc>
        <w:tc>
          <w:tcPr>
            <w:tcW w:w="583" w:type="dxa"/>
            <w:tcBorders>
              <w:top w:val="nil"/>
              <w:left w:val="nil"/>
              <w:bottom w:val="single" w:sz="4" w:space="0" w:color="auto"/>
              <w:right w:val="single" w:sz="4" w:space="0" w:color="auto"/>
            </w:tcBorders>
            <w:shd w:val="clear" w:color="000000" w:fill="FFFFCC"/>
            <w:noWrap/>
            <w:vAlign w:val="bottom"/>
            <w:hideMark/>
          </w:tcPr>
          <w:p w14:paraId="618E5C5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253</w:t>
            </w:r>
          </w:p>
        </w:tc>
        <w:tc>
          <w:tcPr>
            <w:tcW w:w="583" w:type="dxa"/>
            <w:tcBorders>
              <w:top w:val="nil"/>
              <w:left w:val="nil"/>
              <w:bottom w:val="single" w:sz="4" w:space="0" w:color="auto"/>
              <w:right w:val="single" w:sz="4" w:space="0" w:color="auto"/>
            </w:tcBorders>
            <w:shd w:val="clear" w:color="000000" w:fill="FFFFCC"/>
            <w:noWrap/>
            <w:vAlign w:val="bottom"/>
            <w:hideMark/>
          </w:tcPr>
          <w:p w14:paraId="2D7A937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251</w:t>
            </w:r>
          </w:p>
        </w:tc>
        <w:tc>
          <w:tcPr>
            <w:tcW w:w="583" w:type="dxa"/>
            <w:tcBorders>
              <w:top w:val="nil"/>
              <w:left w:val="nil"/>
              <w:bottom w:val="single" w:sz="4" w:space="0" w:color="auto"/>
              <w:right w:val="single" w:sz="4" w:space="0" w:color="auto"/>
            </w:tcBorders>
            <w:shd w:val="clear" w:color="000000" w:fill="FFFFCC"/>
            <w:noWrap/>
            <w:vAlign w:val="bottom"/>
            <w:hideMark/>
          </w:tcPr>
          <w:p w14:paraId="5276EAE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223</w:t>
            </w:r>
          </w:p>
        </w:tc>
        <w:tc>
          <w:tcPr>
            <w:tcW w:w="583" w:type="dxa"/>
            <w:tcBorders>
              <w:top w:val="nil"/>
              <w:left w:val="nil"/>
              <w:bottom w:val="single" w:sz="4" w:space="0" w:color="auto"/>
              <w:right w:val="single" w:sz="4" w:space="0" w:color="auto"/>
            </w:tcBorders>
            <w:shd w:val="clear" w:color="000000" w:fill="FFFFCC"/>
            <w:noWrap/>
            <w:vAlign w:val="bottom"/>
            <w:hideMark/>
          </w:tcPr>
          <w:p w14:paraId="371DA69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210</w:t>
            </w:r>
          </w:p>
        </w:tc>
        <w:tc>
          <w:tcPr>
            <w:tcW w:w="583" w:type="dxa"/>
            <w:tcBorders>
              <w:top w:val="nil"/>
              <w:left w:val="nil"/>
              <w:bottom w:val="single" w:sz="4" w:space="0" w:color="auto"/>
              <w:right w:val="single" w:sz="4" w:space="0" w:color="auto"/>
            </w:tcBorders>
            <w:shd w:val="clear" w:color="000000" w:fill="FFFFCC"/>
            <w:noWrap/>
            <w:vAlign w:val="bottom"/>
            <w:hideMark/>
          </w:tcPr>
          <w:p w14:paraId="078D859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209</w:t>
            </w:r>
          </w:p>
        </w:tc>
        <w:tc>
          <w:tcPr>
            <w:tcW w:w="583" w:type="dxa"/>
            <w:tcBorders>
              <w:top w:val="nil"/>
              <w:left w:val="nil"/>
              <w:bottom w:val="single" w:sz="4" w:space="0" w:color="auto"/>
              <w:right w:val="single" w:sz="4" w:space="0" w:color="auto"/>
            </w:tcBorders>
            <w:shd w:val="clear" w:color="000000" w:fill="FFFFCC"/>
            <w:noWrap/>
            <w:vAlign w:val="bottom"/>
            <w:hideMark/>
          </w:tcPr>
          <w:p w14:paraId="5B4AC04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211</w:t>
            </w:r>
          </w:p>
        </w:tc>
        <w:tc>
          <w:tcPr>
            <w:tcW w:w="583" w:type="dxa"/>
            <w:tcBorders>
              <w:top w:val="nil"/>
              <w:left w:val="nil"/>
              <w:bottom w:val="single" w:sz="4" w:space="0" w:color="auto"/>
              <w:right w:val="single" w:sz="4" w:space="0" w:color="auto"/>
            </w:tcBorders>
            <w:shd w:val="clear" w:color="000000" w:fill="FFFFCC"/>
            <w:noWrap/>
            <w:vAlign w:val="bottom"/>
            <w:hideMark/>
          </w:tcPr>
          <w:p w14:paraId="5DC050F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209</w:t>
            </w:r>
          </w:p>
        </w:tc>
        <w:tc>
          <w:tcPr>
            <w:tcW w:w="749" w:type="dxa"/>
            <w:tcBorders>
              <w:top w:val="nil"/>
              <w:left w:val="nil"/>
              <w:bottom w:val="single" w:sz="4" w:space="0" w:color="auto"/>
              <w:right w:val="single" w:sz="4" w:space="0" w:color="auto"/>
            </w:tcBorders>
            <w:shd w:val="clear" w:color="000000" w:fill="FFFFCC"/>
            <w:noWrap/>
            <w:vAlign w:val="bottom"/>
            <w:hideMark/>
          </w:tcPr>
          <w:p w14:paraId="35F0064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197</w:t>
            </w:r>
          </w:p>
        </w:tc>
      </w:tr>
      <w:tr w:rsidR="00DB7AFC" w:rsidRPr="00DB7AFC" w14:paraId="69706449" w14:textId="77777777" w:rsidTr="00DB7AFC">
        <w:trPr>
          <w:trHeight w:val="231"/>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501958EE"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Organisaties zonder bruikleencollectie</w:t>
            </w:r>
          </w:p>
        </w:tc>
        <w:tc>
          <w:tcPr>
            <w:tcW w:w="587" w:type="dxa"/>
            <w:tcBorders>
              <w:top w:val="nil"/>
              <w:left w:val="nil"/>
              <w:bottom w:val="single" w:sz="4" w:space="0" w:color="auto"/>
              <w:right w:val="single" w:sz="4" w:space="0" w:color="auto"/>
            </w:tcBorders>
            <w:shd w:val="clear" w:color="auto" w:fill="auto"/>
            <w:noWrap/>
            <w:vAlign w:val="bottom"/>
            <w:hideMark/>
          </w:tcPr>
          <w:p w14:paraId="7775870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72C9752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35A024C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5BAF7E0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auto" w:fill="auto"/>
            <w:noWrap/>
            <w:vAlign w:val="bottom"/>
            <w:hideMark/>
          </w:tcPr>
          <w:p w14:paraId="76835C1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2870AE0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05D0398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203AB4E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5</w:t>
            </w:r>
          </w:p>
        </w:tc>
        <w:tc>
          <w:tcPr>
            <w:tcW w:w="583" w:type="dxa"/>
            <w:tcBorders>
              <w:top w:val="nil"/>
              <w:left w:val="nil"/>
              <w:bottom w:val="single" w:sz="4" w:space="0" w:color="auto"/>
              <w:right w:val="single" w:sz="4" w:space="0" w:color="auto"/>
            </w:tcBorders>
            <w:shd w:val="clear" w:color="auto" w:fill="auto"/>
            <w:noWrap/>
            <w:vAlign w:val="bottom"/>
            <w:hideMark/>
          </w:tcPr>
          <w:p w14:paraId="0739B2E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w:t>
            </w:r>
          </w:p>
        </w:tc>
        <w:tc>
          <w:tcPr>
            <w:tcW w:w="583" w:type="dxa"/>
            <w:tcBorders>
              <w:top w:val="nil"/>
              <w:left w:val="nil"/>
              <w:bottom w:val="single" w:sz="4" w:space="0" w:color="auto"/>
              <w:right w:val="single" w:sz="4" w:space="0" w:color="auto"/>
            </w:tcBorders>
            <w:shd w:val="clear" w:color="auto" w:fill="auto"/>
            <w:noWrap/>
            <w:vAlign w:val="bottom"/>
            <w:hideMark/>
          </w:tcPr>
          <w:p w14:paraId="4B90B38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w:t>
            </w:r>
          </w:p>
        </w:tc>
        <w:tc>
          <w:tcPr>
            <w:tcW w:w="583" w:type="dxa"/>
            <w:tcBorders>
              <w:top w:val="nil"/>
              <w:left w:val="nil"/>
              <w:bottom w:val="single" w:sz="4" w:space="0" w:color="auto"/>
              <w:right w:val="single" w:sz="4" w:space="0" w:color="auto"/>
            </w:tcBorders>
            <w:shd w:val="clear" w:color="auto" w:fill="auto"/>
            <w:noWrap/>
            <w:vAlign w:val="bottom"/>
            <w:hideMark/>
          </w:tcPr>
          <w:p w14:paraId="09447F6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w:t>
            </w:r>
          </w:p>
        </w:tc>
        <w:tc>
          <w:tcPr>
            <w:tcW w:w="583" w:type="dxa"/>
            <w:tcBorders>
              <w:top w:val="nil"/>
              <w:left w:val="nil"/>
              <w:bottom w:val="single" w:sz="4" w:space="0" w:color="auto"/>
              <w:right w:val="single" w:sz="4" w:space="0" w:color="auto"/>
            </w:tcBorders>
            <w:shd w:val="clear" w:color="auto" w:fill="auto"/>
            <w:noWrap/>
            <w:vAlign w:val="bottom"/>
            <w:hideMark/>
          </w:tcPr>
          <w:p w14:paraId="23D7D30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w:t>
            </w:r>
          </w:p>
        </w:tc>
        <w:tc>
          <w:tcPr>
            <w:tcW w:w="749" w:type="dxa"/>
            <w:tcBorders>
              <w:top w:val="nil"/>
              <w:left w:val="nil"/>
              <w:bottom w:val="single" w:sz="4" w:space="0" w:color="auto"/>
              <w:right w:val="single" w:sz="4" w:space="0" w:color="auto"/>
            </w:tcBorders>
            <w:shd w:val="clear" w:color="auto" w:fill="auto"/>
            <w:noWrap/>
            <w:vAlign w:val="bottom"/>
            <w:hideMark/>
          </w:tcPr>
          <w:p w14:paraId="29C79A1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5</w:t>
            </w:r>
          </w:p>
        </w:tc>
      </w:tr>
      <w:tr w:rsidR="00DB7AFC" w:rsidRPr="00DB7AFC" w14:paraId="38500EB9" w14:textId="77777777" w:rsidTr="00DB7AFC">
        <w:trPr>
          <w:trHeight w:val="231"/>
        </w:trPr>
        <w:tc>
          <w:tcPr>
            <w:tcW w:w="2540" w:type="dxa"/>
            <w:tcBorders>
              <w:top w:val="nil"/>
              <w:left w:val="single" w:sz="4" w:space="0" w:color="auto"/>
              <w:bottom w:val="single" w:sz="4" w:space="0" w:color="auto"/>
              <w:right w:val="single" w:sz="4" w:space="0" w:color="auto"/>
            </w:tcBorders>
            <w:shd w:val="clear" w:color="auto" w:fill="auto"/>
            <w:noWrap/>
            <w:vAlign w:val="bottom"/>
            <w:hideMark/>
          </w:tcPr>
          <w:p w14:paraId="17C43A3C"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Organisaties met bruikleencollectie</w:t>
            </w:r>
          </w:p>
        </w:tc>
        <w:tc>
          <w:tcPr>
            <w:tcW w:w="587" w:type="dxa"/>
            <w:tcBorders>
              <w:top w:val="nil"/>
              <w:left w:val="nil"/>
              <w:bottom w:val="single" w:sz="4" w:space="0" w:color="auto"/>
              <w:right w:val="single" w:sz="4" w:space="0" w:color="auto"/>
            </w:tcBorders>
            <w:shd w:val="clear" w:color="auto" w:fill="auto"/>
            <w:noWrap/>
            <w:vAlign w:val="bottom"/>
            <w:hideMark/>
          </w:tcPr>
          <w:p w14:paraId="5DFAD0F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7A302E6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25723ED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2AE1111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603" w:type="dxa"/>
            <w:tcBorders>
              <w:top w:val="nil"/>
              <w:left w:val="nil"/>
              <w:bottom w:val="single" w:sz="4" w:space="0" w:color="auto"/>
              <w:right w:val="single" w:sz="4" w:space="0" w:color="auto"/>
            </w:tcBorders>
            <w:shd w:val="clear" w:color="auto" w:fill="auto"/>
            <w:noWrap/>
            <w:vAlign w:val="bottom"/>
            <w:hideMark/>
          </w:tcPr>
          <w:p w14:paraId="1758D96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4697F8B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4F2C565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83" w:type="dxa"/>
            <w:tcBorders>
              <w:top w:val="nil"/>
              <w:left w:val="nil"/>
              <w:bottom w:val="single" w:sz="4" w:space="0" w:color="auto"/>
              <w:right w:val="single" w:sz="4" w:space="0" w:color="auto"/>
            </w:tcBorders>
            <w:shd w:val="clear" w:color="auto" w:fill="auto"/>
            <w:noWrap/>
            <w:vAlign w:val="bottom"/>
            <w:hideMark/>
          </w:tcPr>
          <w:p w14:paraId="72F9691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11</w:t>
            </w:r>
          </w:p>
        </w:tc>
        <w:tc>
          <w:tcPr>
            <w:tcW w:w="583" w:type="dxa"/>
            <w:tcBorders>
              <w:top w:val="nil"/>
              <w:left w:val="nil"/>
              <w:bottom w:val="single" w:sz="4" w:space="0" w:color="auto"/>
              <w:right w:val="single" w:sz="4" w:space="0" w:color="auto"/>
            </w:tcBorders>
            <w:shd w:val="clear" w:color="auto" w:fill="auto"/>
            <w:noWrap/>
            <w:vAlign w:val="bottom"/>
            <w:hideMark/>
          </w:tcPr>
          <w:p w14:paraId="6540E87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7</w:t>
            </w:r>
          </w:p>
        </w:tc>
        <w:tc>
          <w:tcPr>
            <w:tcW w:w="583" w:type="dxa"/>
            <w:tcBorders>
              <w:top w:val="nil"/>
              <w:left w:val="nil"/>
              <w:bottom w:val="single" w:sz="4" w:space="0" w:color="auto"/>
              <w:right w:val="single" w:sz="4" w:space="0" w:color="auto"/>
            </w:tcBorders>
            <w:shd w:val="clear" w:color="auto" w:fill="auto"/>
            <w:noWrap/>
            <w:vAlign w:val="bottom"/>
            <w:hideMark/>
          </w:tcPr>
          <w:p w14:paraId="0622690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w:t>
            </w:r>
          </w:p>
        </w:tc>
        <w:tc>
          <w:tcPr>
            <w:tcW w:w="583" w:type="dxa"/>
            <w:tcBorders>
              <w:top w:val="nil"/>
              <w:left w:val="nil"/>
              <w:bottom w:val="single" w:sz="4" w:space="0" w:color="auto"/>
              <w:right w:val="single" w:sz="4" w:space="0" w:color="auto"/>
            </w:tcBorders>
            <w:shd w:val="clear" w:color="auto" w:fill="auto"/>
            <w:noWrap/>
            <w:vAlign w:val="bottom"/>
            <w:hideMark/>
          </w:tcPr>
          <w:p w14:paraId="7123346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13</w:t>
            </w:r>
          </w:p>
        </w:tc>
        <w:tc>
          <w:tcPr>
            <w:tcW w:w="583" w:type="dxa"/>
            <w:tcBorders>
              <w:top w:val="nil"/>
              <w:left w:val="nil"/>
              <w:bottom w:val="single" w:sz="4" w:space="0" w:color="auto"/>
              <w:right w:val="single" w:sz="4" w:space="0" w:color="auto"/>
            </w:tcBorders>
            <w:shd w:val="clear" w:color="auto" w:fill="auto"/>
            <w:noWrap/>
            <w:vAlign w:val="bottom"/>
            <w:hideMark/>
          </w:tcPr>
          <w:p w14:paraId="6E9E934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w:t>
            </w:r>
          </w:p>
        </w:tc>
        <w:tc>
          <w:tcPr>
            <w:tcW w:w="749" w:type="dxa"/>
            <w:tcBorders>
              <w:top w:val="nil"/>
              <w:left w:val="nil"/>
              <w:bottom w:val="single" w:sz="4" w:space="0" w:color="auto"/>
              <w:right w:val="single" w:sz="4" w:space="0" w:color="auto"/>
            </w:tcBorders>
            <w:shd w:val="clear" w:color="auto" w:fill="auto"/>
            <w:noWrap/>
            <w:vAlign w:val="bottom"/>
            <w:hideMark/>
          </w:tcPr>
          <w:p w14:paraId="54861E9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19</w:t>
            </w:r>
          </w:p>
        </w:tc>
      </w:tr>
      <w:tr w:rsidR="00DB7AFC" w:rsidRPr="00DB7AFC" w14:paraId="63D7C0E9"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FFFFCC"/>
            <w:noWrap/>
            <w:vAlign w:val="bottom"/>
            <w:hideMark/>
          </w:tcPr>
          <w:p w14:paraId="7251ABD1"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Totaal organisaties</w:t>
            </w:r>
          </w:p>
        </w:tc>
        <w:tc>
          <w:tcPr>
            <w:tcW w:w="587" w:type="dxa"/>
            <w:tcBorders>
              <w:top w:val="nil"/>
              <w:left w:val="nil"/>
              <w:bottom w:val="single" w:sz="4" w:space="0" w:color="auto"/>
              <w:right w:val="single" w:sz="4" w:space="0" w:color="auto"/>
            </w:tcBorders>
            <w:shd w:val="clear" w:color="000000" w:fill="FFFFCC"/>
            <w:noWrap/>
            <w:vAlign w:val="bottom"/>
            <w:hideMark/>
          </w:tcPr>
          <w:p w14:paraId="42395E3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0</w:t>
            </w:r>
          </w:p>
        </w:tc>
        <w:tc>
          <w:tcPr>
            <w:tcW w:w="583" w:type="dxa"/>
            <w:tcBorders>
              <w:top w:val="nil"/>
              <w:left w:val="nil"/>
              <w:bottom w:val="single" w:sz="4" w:space="0" w:color="auto"/>
              <w:right w:val="single" w:sz="4" w:space="0" w:color="auto"/>
            </w:tcBorders>
            <w:shd w:val="clear" w:color="000000" w:fill="FFFFCC"/>
            <w:noWrap/>
            <w:vAlign w:val="bottom"/>
            <w:hideMark/>
          </w:tcPr>
          <w:p w14:paraId="2DE1715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0</w:t>
            </w:r>
          </w:p>
        </w:tc>
        <w:tc>
          <w:tcPr>
            <w:tcW w:w="583" w:type="dxa"/>
            <w:tcBorders>
              <w:top w:val="nil"/>
              <w:left w:val="nil"/>
              <w:bottom w:val="single" w:sz="4" w:space="0" w:color="auto"/>
              <w:right w:val="single" w:sz="4" w:space="0" w:color="auto"/>
            </w:tcBorders>
            <w:shd w:val="clear" w:color="000000" w:fill="FFFFCC"/>
            <w:noWrap/>
            <w:vAlign w:val="bottom"/>
            <w:hideMark/>
          </w:tcPr>
          <w:p w14:paraId="3CC5603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0</w:t>
            </w:r>
          </w:p>
        </w:tc>
        <w:tc>
          <w:tcPr>
            <w:tcW w:w="583" w:type="dxa"/>
            <w:tcBorders>
              <w:top w:val="nil"/>
              <w:left w:val="nil"/>
              <w:bottom w:val="single" w:sz="4" w:space="0" w:color="auto"/>
              <w:right w:val="single" w:sz="4" w:space="0" w:color="auto"/>
            </w:tcBorders>
            <w:shd w:val="clear" w:color="000000" w:fill="FFFFCC"/>
            <w:noWrap/>
            <w:vAlign w:val="bottom"/>
            <w:hideMark/>
          </w:tcPr>
          <w:p w14:paraId="7B08B00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0</w:t>
            </w:r>
          </w:p>
        </w:tc>
        <w:tc>
          <w:tcPr>
            <w:tcW w:w="603" w:type="dxa"/>
            <w:tcBorders>
              <w:top w:val="nil"/>
              <w:left w:val="nil"/>
              <w:bottom w:val="single" w:sz="4" w:space="0" w:color="auto"/>
              <w:right w:val="single" w:sz="4" w:space="0" w:color="auto"/>
            </w:tcBorders>
            <w:shd w:val="clear" w:color="000000" w:fill="FFFFCC"/>
            <w:noWrap/>
            <w:vAlign w:val="bottom"/>
            <w:hideMark/>
          </w:tcPr>
          <w:p w14:paraId="175640D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0</w:t>
            </w:r>
          </w:p>
        </w:tc>
        <w:tc>
          <w:tcPr>
            <w:tcW w:w="583" w:type="dxa"/>
            <w:tcBorders>
              <w:top w:val="nil"/>
              <w:left w:val="nil"/>
              <w:bottom w:val="single" w:sz="4" w:space="0" w:color="auto"/>
              <w:right w:val="single" w:sz="4" w:space="0" w:color="auto"/>
            </w:tcBorders>
            <w:shd w:val="clear" w:color="000000" w:fill="FFFFCC"/>
            <w:noWrap/>
            <w:vAlign w:val="bottom"/>
            <w:hideMark/>
          </w:tcPr>
          <w:p w14:paraId="6302E78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0</w:t>
            </w:r>
          </w:p>
        </w:tc>
        <w:tc>
          <w:tcPr>
            <w:tcW w:w="583" w:type="dxa"/>
            <w:tcBorders>
              <w:top w:val="nil"/>
              <w:left w:val="nil"/>
              <w:bottom w:val="single" w:sz="4" w:space="0" w:color="auto"/>
              <w:right w:val="single" w:sz="4" w:space="0" w:color="auto"/>
            </w:tcBorders>
            <w:shd w:val="clear" w:color="000000" w:fill="FFFFCC"/>
            <w:noWrap/>
            <w:vAlign w:val="bottom"/>
            <w:hideMark/>
          </w:tcPr>
          <w:p w14:paraId="0178007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0</w:t>
            </w:r>
          </w:p>
        </w:tc>
        <w:tc>
          <w:tcPr>
            <w:tcW w:w="583" w:type="dxa"/>
            <w:tcBorders>
              <w:top w:val="nil"/>
              <w:left w:val="nil"/>
              <w:bottom w:val="single" w:sz="4" w:space="0" w:color="auto"/>
              <w:right w:val="single" w:sz="4" w:space="0" w:color="auto"/>
            </w:tcBorders>
            <w:shd w:val="clear" w:color="000000" w:fill="FFFFCC"/>
            <w:noWrap/>
            <w:vAlign w:val="bottom"/>
            <w:hideMark/>
          </w:tcPr>
          <w:p w14:paraId="73B62BA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16</w:t>
            </w:r>
          </w:p>
        </w:tc>
        <w:tc>
          <w:tcPr>
            <w:tcW w:w="583" w:type="dxa"/>
            <w:tcBorders>
              <w:top w:val="nil"/>
              <w:left w:val="nil"/>
              <w:bottom w:val="single" w:sz="4" w:space="0" w:color="auto"/>
              <w:right w:val="single" w:sz="4" w:space="0" w:color="auto"/>
            </w:tcBorders>
            <w:shd w:val="clear" w:color="000000" w:fill="FFFFCC"/>
            <w:noWrap/>
            <w:vAlign w:val="bottom"/>
            <w:hideMark/>
          </w:tcPr>
          <w:p w14:paraId="2EB53A0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13</w:t>
            </w:r>
          </w:p>
        </w:tc>
        <w:tc>
          <w:tcPr>
            <w:tcW w:w="583" w:type="dxa"/>
            <w:tcBorders>
              <w:top w:val="nil"/>
              <w:left w:val="nil"/>
              <w:bottom w:val="single" w:sz="4" w:space="0" w:color="auto"/>
              <w:right w:val="single" w:sz="4" w:space="0" w:color="auto"/>
            </w:tcBorders>
            <w:shd w:val="clear" w:color="000000" w:fill="FFFFCC"/>
            <w:noWrap/>
            <w:vAlign w:val="bottom"/>
            <w:hideMark/>
          </w:tcPr>
          <w:p w14:paraId="7980D35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10</w:t>
            </w:r>
          </w:p>
        </w:tc>
        <w:tc>
          <w:tcPr>
            <w:tcW w:w="583" w:type="dxa"/>
            <w:tcBorders>
              <w:top w:val="nil"/>
              <w:left w:val="nil"/>
              <w:bottom w:val="single" w:sz="4" w:space="0" w:color="auto"/>
              <w:right w:val="single" w:sz="4" w:space="0" w:color="auto"/>
            </w:tcBorders>
            <w:shd w:val="clear" w:color="000000" w:fill="FFFFCC"/>
            <w:noWrap/>
            <w:vAlign w:val="bottom"/>
            <w:hideMark/>
          </w:tcPr>
          <w:p w14:paraId="5E37DF6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17</w:t>
            </w:r>
          </w:p>
        </w:tc>
        <w:tc>
          <w:tcPr>
            <w:tcW w:w="583" w:type="dxa"/>
            <w:tcBorders>
              <w:top w:val="nil"/>
              <w:left w:val="nil"/>
              <w:bottom w:val="single" w:sz="4" w:space="0" w:color="auto"/>
              <w:right w:val="single" w:sz="4" w:space="0" w:color="auto"/>
            </w:tcBorders>
            <w:shd w:val="clear" w:color="000000" w:fill="FFFFCC"/>
            <w:noWrap/>
            <w:vAlign w:val="bottom"/>
            <w:hideMark/>
          </w:tcPr>
          <w:p w14:paraId="2081905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12</w:t>
            </w:r>
          </w:p>
        </w:tc>
        <w:tc>
          <w:tcPr>
            <w:tcW w:w="749" w:type="dxa"/>
            <w:tcBorders>
              <w:top w:val="nil"/>
              <w:left w:val="nil"/>
              <w:bottom w:val="single" w:sz="4" w:space="0" w:color="auto"/>
              <w:right w:val="single" w:sz="4" w:space="0" w:color="auto"/>
            </w:tcBorders>
            <w:shd w:val="clear" w:color="000000" w:fill="FFFFCC"/>
            <w:noWrap/>
            <w:vAlign w:val="bottom"/>
            <w:hideMark/>
          </w:tcPr>
          <w:p w14:paraId="258B160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24</w:t>
            </w:r>
          </w:p>
        </w:tc>
      </w:tr>
      <w:tr w:rsidR="00DB7AFC" w:rsidRPr="00DB7AFC" w14:paraId="54F56084" w14:textId="77777777" w:rsidTr="00DB7AFC">
        <w:trPr>
          <w:trHeight w:val="231"/>
        </w:trPr>
        <w:tc>
          <w:tcPr>
            <w:tcW w:w="2540" w:type="dxa"/>
            <w:tcBorders>
              <w:top w:val="nil"/>
              <w:left w:val="single" w:sz="4" w:space="0" w:color="auto"/>
              <w:bottom w:val="single" w:sz="4" w:space="0" w:color="auto"/>
              <w:right w:val="single" w:sz="4" w:space="0" w:color="auto"/>
            </w:tcBorders>
            <w:shd w:val="clear" w:color="000000" w:fill="DA9694"/>
            <w:noWrap/>
            <w:vAlign w:val="bottom"/>
            <w:hideMark/>
          </w:tcPr>
          <w:p w14:paraId="67108C59"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xml:space="preserve">TOTAAL </w:t>
            </w:r>
          </w:p>
        </w:tc>
        <w:tc>
          <w:tcPr>
            <w:tcW w:w="587" w:type="dxa"/>
            <w:tcBorders>
              <w:top w:val="nil"/>
              <w:left w:val="nil"/>
              <w:bottom w:val="single" w:sz="4" w:space="0" w:color="auto"/>
              <w:right w:val="single" w:sz="4" w:space="0" w:color="auto"/>
            </w:tcBorders>
            <w:shd w:val="clear" w:color="000000" w:fill="DA9694"/>
            <w:noWrap/>
            <w:vAlign w:val="bottom"/>
            <w:hideMark/>
          </w:tcPr>
          <w:p w14:paraId="00E52D25"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330</w:t>
            </w:r>
          </w:p>
        </w:tc>
        <w:tc>
          <w:tcPr>
            <w:tcW w:w="583" w:type="dxa"/>
            <w:tcBorders>
              <w:top w:val="nil"/>
              <w:left w:val="nil"/>
              <w:bottom w:val="single" w:sz="4" w:space="0" w:color="auto"/>
              <w:right w:val="single" w:sz="4" w:space="0" w:color="auto"/>
            </w:tcBorders>
            <w:shd w:val="clear" w:color="000000" w:fill="DA9694"/>
            <w:noWrap/>
            <w:vAlign w:val="bottom"/>
            <w:hideMark/>
          </w:tcPr>
          <w:p w14:paraId="73018CC0"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310</w:t>
            </w:r>
          </w:p>
        </w:tc>
        <w:tc>
          <w:tcPr>
            <w:tcW w:w="583" w:type="dxa"/>
            <w:tcBorders>
              <w:top w:val="nil"/>
              <w:left w:val="nil"/>
              <w:bottom w:val="single" w:sz="4" w:space="0" w:color="auto"/>
              <w:right w:val="single" w:sz="4" w:space="0" w:color="auto"/>
            </w:tcBorders>
            <w:shd w:val="clear" w:color="000000" w:fill="DA9694"/>
            <w:noWrap/>
            <w:vAlign w:val="bottom"/>
            <w:hideMark/>
          </w:tcPr>
          <w:p w14:paraId="1D819751"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300</w:t>
            </w:r>
          </w:p>
        </w:tc>
        <w:tc>
          <w:tcPr>
            <w:tcW w:w="583" w:type="dxa"/>
            <w:tcBorders>
              <w:top w:val="nil"/>
              <w:left w:val="nil"/>
              <w:bottom w:val="single" w:sz="4" w:space="0" w:color="auto"/>
              <w:right w:val="single" w:sz="4" w:space="0" w:color="auto"/>
            </w:tcBorders>
            <w:shd w:val="clear" w:color="000000" w:fill="DA9694"/>
            <w:noWrap/>
            <w:vAlign w:val="bottom"/>
            <w:hideMark/>
          </w:tcPr>
          <w:p w14:paraId="0F96BD4B"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296</w:t>
            </w:r>
          </w:p>
        </w:tc>
        <w:tc>
          <w:tcPr>
            <w:tcW w:w="603" w:type="dxa"/>
            <w:tcBorders>
              <w:top w:val="nil"/>
              <w:left w:val="nil"/>
              <w:bottom w:val="single" w:sz="4" w:space="0" w:color="auto"/>
              <w:right w:val="single" w:sz="4" w:space="0" w:color="auto"/>
            </w:tcBorders>
            <w:shd w:val="clear" w:color="000000" w:fill="DA9694"/>
            <w:noWrap/>
            <w:vAlign w:val="bottom"/>
            <w:hideMark/>
          </w:tcPr>
          <w:p w14:paraId="24E8A8EF"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293</w:t>
            </w:r>
          </w:p>
        </w:tc>
        <w:tc>
          <w:tcPr>
            <w:tcW w:w="583" w:type="dxa"/>
            <w:tcBorders>
              <w:top w:val="nil"/>
              <w:left w:val="nil"/>
              <w:bottom w:val="single" w:sz="4" w:space="0" w:color="auto"/>
              <w:right w:val="single" w:sz="4" w:space="0" w:color="auto"/>
            </w:tcBorders>
            <w:shd w:val="clear" w:color="000000" w:fill="DA9694"/>
            <w:noWrap/>
            <w:vAlign w:val="bottom"/>
            <w:hideMark/>
          </w:tcPr>
          <w:p w14:paraId="0CA5A5A1"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253</w:t>
            </w:r>
          </w:p>
        </w:tc>
        <w:tc>
          <w:tcPr>
            <w:tcW w:w="583" w:type="dxa"/>
            <w:tcBorders>
              <w:top w:val="nil"/>
              <w:left w:val="nil"/>
              <w:bottom w:val="single" w:sz="4" w:space="0" w:color="auto"/>
              <w:right w:val="single" w:sz="4" w:space="0" w:color="auto"/>
            </w:tcBorders>
            <w:shd w:val="clear" w:color="000000" w:fill="DA9694"/>
            <w:noWrap/>
            <w:vAlign w:val="bottom"/>
            <w:hideMark/>
          </w:tcPr>
          <w:p w14:paraId="49CFCBEF"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251</w:t>
            </w:r>
          </w:p>
        </w:tc>
        <w:tc>
          <w:tcPr>
            <w:tcW w:w="583" w:type="dxa"/>
            <w:tcBorders>
              <w:top w:val="nil"/>
              <w:left w:val="nil"/>
              <w:bottom w:val="single" w:sz="4" w:space="0" w:color="auto"/>
              <w:right w:val="single" w:sz="4" w:space="0" w:color="auto"/>
            </w:tcBorders>
            <w:shd w:val="clear" w:color="000000" w:fill="DA9694"/>
            <w:noWrap/>
            <w:vAlign w:val="bottom"/>
            <w:hideMark/>
          </w:tcPr>
          <w:p w14:paraId="43CF5D60"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239</w:t>
            </w:r>
          </w:p>
        </w:tc>
        <w:tc>
          <w:tcPr>
            <w:tcW w:w="583" w:type="dxa"/>
            <w:tcBorders>
              <w:top w:val="nil"/>
              <w:left w:val="nil"/>
              <w:bottom w:val="single" w:sz="4" w:space="0" w:color="auto"/>
              <w:right w:val="single" w:sz="4" w:space="0" w:color="auto"/>
            </w:tcBorders>
            <w:shd w:val="clear" w:color="000000" w:fill="DA9694"/>
            <w:noWrap/>
            <w:vAlign w:val="bottom"/>
            <w:hideMark/>
          </w:tcPr>
          <w:p w14:paraId="053E05A5"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223</w:t>
            </w:r>
          </w:p>
        </w:tc>
        <w:tc>
          <w:tcPr>
            <w:tcW w:w="583" w:type="dxa"/>
            <w:tcBorders>
              <w:top w:val="nil"/>
              <w:left w:val="nil"/>
              <w:bottom w:val="single" w:sz="4" w:space="0" w:color="auto"/>
              <w:right w:val="single" w:sz="4" w:space="0" w:color="auto"/>
            </w:tcBorders>
            <w:shd w:val="clear" w:color="000000" w:fill="DA9694"/>
            <w:noWrap/>
            <w:vAlign w:val="bottom"/>
            <w:hideMark/>
          </w:tcPr>
          <w:p w14:paraId="376B2F48"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219</w:t>
            </w:r>
          </w:p>
        </w:tc>
        <w:tc>
          <w:tcPr>
            <w:tcW w:w="583" w:type="dxa"/>
            <w:tcBorders>
              <w:top w:val="nil"/>
              <w:left w:val="nil"/>
              <w:bottom w:val="single" w:sz="4" w:space="0" w:color="auto"/>
              <w:right w:val="single" w:sz="4" w:space="0" w:color="auto"/>
            </w:tcBorders>
            <w:shd w:val="clear" w:color="000000" w:fill="DA9694"/>
            <w:noWrap/>
            <w:vAlign w:val="bottom"/>
            <w:hideMark/>
          </w:tcPr>
          <w:p w14:paraId="2601BAAB"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228</w:t>
            </w:r>
          </w:p>
        </w:tc>
        <w:tc>
          <w:tcPr>
            <w:tcW w:w="583" w:type="dxa"/>
            <w:tcBorders>
              <w:top w:val="nil"/>
              <w:left w:val="nil"/>
              <w:bottom w:val="single" w:sz="4" w:space="0" w:color="auto"/>
              <w:right w:val="single" w:sz="4" w:space="0" w:color="auto"/>
            </w:tcBorders>
            <w:shd w:val="clear" w:color="000000" w:fill="DA9694"/>
            <w:noWrap/>
            <w:vAlign w:val="bottom"/>
            <w:hideMark/>
          </w:tcPr>
          <w:p w14:paraId="2B62FFF9"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221</w:t>
            </w:r>
          </w:p>
        </w:tc>
        <w:tc>
          <w:tcPr>
            <w:tcW w:w="749" w:type="dxa"/>
            <w:tcBorders>
              <w:top w:val="nil"/>
              <w:left w:val="nil"/>
              <w:bottom w:val="single" w:sz="4" w:space="0" w:color="auto"/>
              <w:right w:val="single" w:sz="4" w:space="0" w:color="auto"/>
            </w:tcBorders>
            <w:shd w:val="clear" w:color="000000" w:fill="DA9694"/>
            <w:noWrap/>
            <w:vAlign w:val="bottom"/>
            <w:hideMark/>
          </w:tcPr>
          <w:p w14:paraId="1002C2BC"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221</w:t>
            </w:r>
          </w:p>
        </w:tc>
      </w:tr>
    </w:tbl>
    <w:p w14:paraId="5DC58B5E" w14:textId="77777777" w:rsidR="00BF59BD" w:rsidRDefault="00BF59BD" w:rsidP="00FC56F0">
      <w:pPr>
        <w:rPr>
          <w:sz w:val="20"/>
          <w:szCs w:val="20"/>
        </w:rPr>
      </w:pPr>
    </w:p>
    <w:p w14:paraId="4B3A717E" w14:textId="4509D043" w:rsidR="00BF59BD" w:rsidRPr="00BF59BD" w:rsidRDefault="00257701" w:rsidP="00FC56F0">
      <w:pPr>
        <w:rPr>
          <w:sz w:val="20"/>
          <w:szCs w:val="20"/>
        </w:rPr>
      </w:pPr>
      <w:r w:rsidRPr="00BF59BD">
        <w:rPr>
          <w:sz w:val="20"/>
          <w:szCs w:val="20"/>
        </w:rPr>
        <w:t xml:space="preserve">Noot: er zijn 421 organisaties die enkel met Daisy-online werken en geen bruikleencollectie hebben. Hierdoor worden zij op dit moment niet als actief aanzien in onze statistieken en zijn zij niet opgenomen in bovenstaande tabel. </w:t>
      </w:r>
    </w:p>
    <w:p w14:paraId="248761AC" w14:textId="067D1CF0" w:rsidR="00BF59BD" w:rsidRPr="00BF59BD" w:rsidRDefault="00BF59BD">
      <w:pPr>
        <w:rPr>
          <w:sz w:val="16"/>
          <w:szCs w:val="16"/>
        </w:rPr>
      </w:pPr>
    </w:p>
    <w:p w14:paraId="340CFA8F" w14:textId="77777777" w:rsidR="00DB7AFC" w:rsidRPr="00DB6D86" w:rsidRDefault="00DB7AFC" w:rsidP="00FC56F0">
      <w:pPr>
        <w:rPr>
          <w:rFonts w:cs="Arial"/>
          <w:b/>
          <w:sz w:val="20"/>
          <w:szCs w:val="20"/>
        </w:rPr>
      </w:pPr>
      <w:r w:rsidRPr="00DB6D86">
        <w:rPr>
          <w:rFonts w:cs="Arial"/>
          <w:b/>
          <w:sz w:val="20"/>
          <w:szCs w:val="20"/>
        </w:rPr>
        <w:t>Overzicht collectie</w:t>
      </w:r>
    </w:p>
    <w:tbl>
      <w:tblPr>
        <w:tblpPr w:leftFromText="141" w:rightFromText="141" w:vertAnchor="text" w:horzAnchor="margin" w:tblpXSpec="center" w:tblpY="160"/>
        <w:tblW w:w="9388" w:type="dxa"/>
        <w:tblCellMar>
          <w:left w:w="70" w:type="dxa"/>
          <w:right w:w="70" w:type="dxa"/>
        </w:tblCellMar>
        <w:tblLook w:val="04A0" w:firstRow="1" w:lastRow="0" w:firstColumn="1" w:lastColumn="0" w:noHBand="0" w:noVBand="1"/>
      </w:tblPr>
      <w:tblGrid>
        <w:gridCol w:w="1604"/>
        <w:gridCol w:w="691"/>
        <w:gridCol w:w="691"/>
        <w:gridCol w:w="691"/>
        <w:gridCol w:w="691"/>
        <w:gridCol w:w="691"/>
        <w:gridCol w:w="691"/>
        <w:gridCol w:w="691"/>
        <w:gridCol w:w="691"/>
        <w:gridCol w:w="691"/>
        <w:gridCol w:w="691"/>
        <w:gridCol w:w="691"/>
        <w:gridCol w:w="691"/>
        <w:gridCol w:w="691"/>
      </w:tblGrid>
      <w:tr w:rsidR="00DB7AFC" w:rsidRPr="00DB7AFC" w14:paraId="52E3F54B" w14:textId="77777777" w:rsidTr="00BF59BD">
        <w:trPr>
          <w:trHeight w:val="259"/>
        </w:trPr>
        <w:tc>
          <w:tcPr>
            <w:tcW w:w="1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4FEE3" w14:textId="77777777" w:rsidR="00DB7AFC" w:rsidRPr="00BF59BD" w:rsidRDefault="00DB7AFC" w:rsidP="00DB7AFC">
            <w:pPr>
              <w:rPr>
                <w:rFonts w:cs="Arial"/>
                <w:b/>
                <w:bCs/>
                <w:color w:val="002060"/>
                <w:sz w:val="18"/>
                <w:szCs w:val="18"/>
                <w:lang w:val="nl-BE" w:eastAsia="nl-BE"/>
              </w:rPr>
            </w:pP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14:paraId="01E33A7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2008</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05476FC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2009</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2098F3A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2010</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26C71E0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2011</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3FD7C62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2012</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53D8981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2013</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374ED5F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2014</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6674108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2015</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0DAA8E5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2016</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6323792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2017</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62EB5C9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2018</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7A4C69D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2019</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60846A0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2020</w:t>
            </w:r>
          </w:p>
        </w:tc>
      </w:tr>
      <w:tr w:rsidR="00DB7AFC" w:rsidRPr="00DB7AFC" w14:paraId="690DA45B" w14:textId="77777777" w:rsidTr="00BF59BD">
        <w:trPr>
          <w:trHeight w:val="259"/>
        </w:trPr>
        <w:tc>
          <w:tcPr>
            <w:tcW w:w="1604"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0E460FEC"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COLLECTIE</w:t>
            </w:r>
          </w:p>
        </w:tc>
        <w:tc>
          <w:tcPr>
            <w:tcW w:w="597" w:type="dxa"/>
            <w:tcBorders>
              <w:top w:val="single" w:sz="4" w:space="0" w:color="auto"/>
              <w:left w:val="nil"/>
              <w:bottom w:val="single" w:sz="4" w:space="0" w:color="auto"/>
              <w:right w:val="single" w:sz="4" w:space="0" w:color="auto"/>
            </w:tcBorders>
            <w:shd w:val="clear" w:color="000000" w:fill="FFC000"/>
            <w:noWrap/>
            <w:vAlign w:val="bottom"/>
          </w:tcPr>
          <w:p w14:paraId="30DD83C3"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3D149E11"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5B00BDED"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46831F70"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2F59EC92"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27D5718F"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42725098"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368AA24C"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7F811798"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16732832"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5AD9B0F2"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6C662940" w14:textId="77777777" w:rsidR="00DB7AFC" w:rsidRPr="00BF59BD" w:rsidRDefault="00DB7AFC" w:rsidP="00DB7AFC">
            <w:pPr>
              <w:jc w:val="right"/>
              <w:rPr>
                <w:rFonts w:cs="Arial"/>
                <w:color w:val="002060"/>
                <w:sz w:val="18"/>
                <w:szCs w:val="18"/>
                <w:lang w:val="nl-BE" w:eastAsia="nl-BE"/>
              </w:rPr>
            </w:pPr>
          </w:p>
        </w:tc>
        <w:tc>
          <w:tcPr>
            <w:tcW w:w="598" w:type="dxa"/>
            <w:tcBorders>
              <w:top w:val="single" w:sz="4" w:space="0" w:color="auto"/>
              <w:left w:val="nil"/>
              <w:bottom w:val="single" w:sz="4" w:space="0" w:color="auto"/>
              <w:right w:val="single" w:sz="4" w:space="0" w:color="auto"/>
            </w:tcBorders>
            <w:shd w:val="clear" w:color="000000" w:fill="FFC000"/>
            <w:noWrap/>
            <w:vAlign w:val="bottom"/>
          </w:tcPr>
          <w:p w14:paraId="26496753" w14:textId="77777777" w:rsidR="00DB7AFC" w:rsidRPr="00BF59BD" w:rsidRDefault="00DB7AFC" w:rsidP="00DB7AFC">
            <w:pPr>
              <w:jc w:val="right"/>
              <w:rPr>
                <w:rFonts w:cs="Arial"/>
                <w:color w:val="002060"/>
                <w:sz w:val="18"/>
                <w:szCs w:val="18"/>
                <w:lang w:val="nl-BE" w:eastAsia="nl-BE"/>
              </w:rPr>
            </w:pPr>
          </w:p>
        </w:tc>
      </w:tr>
      <w:tr w:rsidR="00DB7AFC" w:rsidRPr="00DB7AFC" w14:paraId="3D0F3422" w14:textId="77777777" w:rsidTr="00BF59BD">
        <w:trPr>
          <w:trHeight w:val="259"/>
        </w:trPr>
        <w:tc>
          <w:tcPr>
            <w:tcW w:w="1604" w:type="dxa"/>
            <w:tcBorders>
              <w:top w:val="nil"/>
              <w:left w:val="single" w:sz="4" w:space="0" w:color="auto"/>
              <w:bottom w:val="single" w:sz="4" w:space="0" w:color="auto"/>
              <w:right w:val="single" w:sz="4" w:space="0" w:color="auto"/>
            </w:tcBorders>
            <w:shd w:val="clear" w:color="000000" w:fill="00B0F0"/>
            <w:noWrap/>
            <w:vAlign w:val="bottom"/>
            <w:hideMark/>
          </w:tcPr>
          <w:p w14:paraId="4B6722A8" w14:textId="77777777" w:rsidR="00DB7AFC" w:rsidRPr="00BF59BD" w:rsidRDefault="00DB7AFC" w:rsidP="00DB7AFC">
            <w:pPr>
              <w:rPr>
                <w:rFonts w:cs="Arial"/>
                <w:color w:val="002060"/>
                <w:sz w:val="18"/>
                <w:szCs w:val="18"/>
                <w:lang w:val="nl-BE" w:eastAsia="nl-BE"/>
              </w:rPr>
            </w:pPr>
            <w:r w:rsidRPr="00BF59BD">
              <w:rPr>
                <w:rFonts w:cs="Arial"/>
                <w:color w:val="002060"/>
                <w:sz w:val="18"/>
                <w:szCs w:val="18"/>
                <w:lang w:val="nl-BE" w:eastAsia="nl-BE"/>
              </w:rPr>
              <w:t>DAISY</w:t>
            </w:r>
          </w:p>
        </w:tc>
        <w:tc>
          <w:tcPr>
            <w:tcW w:w="597" w:type="dxa"/>
            <w:tcBorders>
              <w:top w:val="nil"/>
              <w:left w:val="nil"/>
              <w:bottom w:val="single" w:sz="4" w:space="0" w:color="auto"/>
              <w:right w:val="single" w:sz="4" w:space="0" w:color="auto"/>
            </w:tcBorders>
            <w:shd w:val="clear" w:color="000000" w:fill="00B0F0"/>
            <w:noWrap/>
            <w:vAlign w:val="bottom"/>
            <w:hideMark/>
          </w:tcPr>
          <w:p w14:paraId="4EA95A9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5204A78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179C802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69ED06E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452F72C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4852735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1E1EA10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1815332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005871A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5C0CF1A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779E7EC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1672D05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00B0F0"/>
            <w:noWrap/>
            <w:vAlign w:val="bottom"/>
            <w:hideMark/>
          </w:tcPr>
          <w:p w14:paraId="4DAE917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r>
      <w:tr w:rsidR="00DB7AFC" w:rsidRPr="00DB7AFC" w14:paraId="1465AC3B" w14:textId="77777777" w:rsidTr="00BF59BD">
        <w:trPr>
          <w:trHeight w:val="259"/>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0B4FD525"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Jeugd</w:t>
            </w:r>
          </w:p>
        </w:tc>
        <w:tc>
          <w:tcPr>
            <w:tcW w:w="597" w:type="dxa"/>
            <w:tcBorders>
              <w:top w:val="nil"/>
              <w:left w:val="nil"/>
              <w:bottom w:val="single" w:sz="4" w:space="0" w:color="auto"/>
              <w:right w:val="single" w:sz="4" w:space="0" w:color="auto"/>
            </w:tcBorders>
            <w:shd w:val="clear" w:color="auto" w:fill="auto"/>
            <w:noWrap/>
            <w:vAlign w:val="bottom"/>
            <w:hideMark/>
          </w:tcPr>
          <w:p w14:paraId="10B0A94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1.399</w:t>
            </w:r>
          </w:p>
        </w:tc>
        <w:tc>
          <w:tcPr>
            <w:tcW w:w="598" w:type="dxa"/>
            <w:tcBorders>
              <w:top w:val="nil"/>
              <w:left w:val="nil"/>
              <w:bottom w:val="single" w:sz="4" w:space="0" w:color="auto"/>
              <w:right w:val="single" w:sz="4" w:space="0" w:color="auto"/>
            </w:tcBorders>
            <w:shd w:val="clear" w:color="auto" w:fill="auto"/>
            <w:noWrap/>
            <w:vAlign w:val="bottom"/>
            <w:hideMark/>
          </w:tcPr>
          <w:p w14:paraId="645B1BE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1.562</w:t>
            </w:r>
          </w:p>
        </w:tc>
        <w:tc>
          <w:tcPr>
            <w:tcW w:w="598" w:type="dxa"/>
            <w:tcBorders>
              <w:top w:val="nil"/>
              <w:left w:val="nil"/>
              <w:bottom w:val="single" w:sz="4" w:space="0" w:color="auto"/>
              <w:right w:val="single" w:sz="4" w:space="0" w:color="auto"/>
            </w:tcBorders>
            <w:shd w:val="clear" w:color="auto" w:fill="auto"/>
            <w:noWrap/>
            <w:vAlign w:val="bottom"/>
            <w:hideMark/>
          </w:tcPr>
          <w:p w14:paraId="16494FB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2.019</w:t>
            </w:r>
          </w:p>
        </w:tc>
        <w:tc>
          <w:tcPr>
            <w:tcW w:w="598" w:type="dxa"/>
            <w:tcBorders>
              <w:top w:val="nil"/>
              <w:left w:val="nil"/>
              <w:bottom w:val="single" w:sz="4" w:space="0" w:color="auto"/>
              <w:right w:val="single" w:sz="4" w:space="0" w:color="auto"/>
            </w:tcBorders>
            <w:shd w:val="clear" w:color="auto" w:fill="auto"/>
            <w:noWrap/>
            <w:vAlign w:val="bottom"/>
            <w:hideMark/>
          </w:tcPr>
          <w:p w14:paraId="15841C8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2.789</w:t>
            </w:r>
          </w:p>
        </w:tc>
        <w:tc>
          <w:tcPr>
            <w:tcW w:w="598" w:type="dxa"/>
            <w:tcBorders>
              <w:top w:val="nil"/>
              <w:left w:val="nil"/>
              <w:bottom w:val="single" w:sz="4" w:space="0" w:color="auto"/>
              <w:right w:val="single" w:sz="4" w:space="0" w:color="auto"/>
            </w:tcBorders>
            <w:shd w:val="clear" w:color="auto" w:fill="auto"/>
            <w:noWrap/>
            <w:vAlign w:val="bottom"/>
            <w:hideMark/>
          </w:tcPr>
          <w:p w14:paraId="084793A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3.214</w:t>
            </w:r>
          </w:p>
        </w:tc>
        <w:tc>
          <w:tcPr>
            <w:tcW w:w="598" w:type="dxa"/>
            <w:tcBorders>
              <w:top w:val="nil"/>
              <w:left w:val="nil"/>
              <w:bottom w:val="single" w:sz="4" w:space="0" w:color="auto"/>
              <w:right w:val="single" w:sz="4" w:space="0" w:color="auto"/>
            </w:tcBorders>
            <w:shd w:val="clear" w:color="auto" w:fill="auto"/>
            <w:noWrap/>
            <w:vAlign w:val="bottom"/>
            <w:hideMark/>
          </w:tcPr>
          <w:p w14:paraId="3CF940D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3.503</w:t>
            </w:r>
          </w:p>
        </w:tc>
        <w:tc>
          <w:tcPr>
            <w:tcW w:w="598" w:type="dxa"/>
            <w:tcBorders>
              <w:top w:val="nil"/>
              <w:left w:val="nil"/>
              <w:bottom w:val="single" w:sz="4" w:space="0" w:color="auto"/>
              <w:right w:val="single" w:sz="4" w:space="0" w:color="auto"/>
            </w:tcBorders>
            <w:shd w:val="clear" w:color="auto" w:fill="auto"/>
            <w:noWrap/>
            <w:vAlign w:val="bottom"/>
            <w:hideMark/>
          </w:tcPr>
          <w:p w14:paraId="413A698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3.881</w:t>
            </w:r>
          </w:p>
        </w:tc>
        <w:tc>
          <w:tcPr>
            <w:tcW w:w="598" w:type="dxa"/>
            <w:tcBorders>
              <w:top w:val="nil"/>
              <w:left w:val="nil"/>
              <w:bottom w:val="single" w:sz="4" w:space="0" w:color="auto"/>
              <w:right w:val="single" w:sz="4" w:space="0" w:color="auto"/>
            </w:tcBorders>
            <w:shd w:val="clear" w:color="auto" w:fill="auto"/>
            <w:noWrap/>
            <w:vAlign w:val="bottom"/>
            <w:hideMark/>
          </w:tcPr>
          <w:p w14:paraId="78EE401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4.160</w:t>
            </w:r>
          </w:p>
        </w:tc>
        <w:tc>
          <w:tcPr>
            <w:tcW w:w="598" w:type="dxa"/>
            <w:tcBorders>
              <w:top w:val="nil"/>
              <w:left w:val="nil"/>
              <w:bottom w:val="single" w:sz="4" w:space="0" w:color="auto"/>
              <w:right w:val="single" w:sz="4" w:space="0" w:color="auto"/>
            </w:tcBorders>
            <w:shd w:val="clear" w:color="auto" w:fill="auto"/>
            <w:noWrap/>
            <w:vAlign w:val="bottom"/>
            <w:hideMark/>
          </w:tcPr>
          <w:p w14:paraId="671CD3F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3.668</w:t>
            </w:r>
          </w:p>
        </w:tc>
        <w:tc>
          <w:tcPr>
            <w:tcW w:w="598" w:type="dxa"/>
            <w:tcBorders>
              <w:top w:val="nil"/>
              <w:left w:val="nil"/>
              <w:bottom w:val="single" w:sz="4" w:space="0" w:color="auto"/>
              <w:right w:val="single" w:sz="4" w:space="0" w:color="auto"/>
            </w:tcBorders>
            <w:shd w:val="clear" w:color="auto" w:fill="auto"/>
            <w:noWrap/>
            <w:vAlign w:val="bottom"/>
            <w:hideMark/>
          </w:tcPr>
          <w:p w14:paraId="57FBC9D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3.839</w:t>
            </w:r>
          </w:p>
        </w:tc>
        <w:tc>
          <w:tcPr>
            <w:tcW w:w="598" w:type="dxa"/>
            <w:tcBorders>
              <w:top w:val="nil"/>
              <w:left w:val="nil"/>
              <w:bottom w:val="single" w:sz="4" w:space="0" w:color="auto"/>
              <w:right w:val="single" w:sz="4" w:space="0" w:color="auto"/>
            </w:tcBorders>
            <w:shd w:val="clear" w:color="auto" w:fill="auto"/>
            <w:noWrap/>
            <w:vAlign w:val="bottom"/>
            <w:hideMark/>
          </w:tcPr>
          <w:p w14:paraId="717B68F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4.179</w:t>
            </w:r>
          </w:p>
        </w:tc>
        <w:tc>
          <w:tcPr>
            <w:tcW w:w="598" w:type="dxa"/>
            <w:tcBorders>
              <w:top w:val="nil"/>
              <w:left w:val="nil"/>
              <w:bottom w:val="single" w:sz="4" w:space="0" w:color="auto"/>
              <w:right w:val="single" w:sz="4" w:space="0" w:color="auto"/>
            </w:tcBorders>
            <w:shd w:val="clear" w:color="auto" w:fill="auto"/>
            <w:noWrap/>
            <w:vAlign w:val="bottom"/>
            <w:hideMark/>
          </w:tcPr>
          <w:p w14:paraId="2677A5F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4.448</w:t>
            </w:r>
          </w:p>
        </w:tc>
        <w:tc>
          <w:tcPr>
            <w:tcW w:w="598" w:type="dxa"/>
            <w:tcBorders>
              <w:top w:val="nil"/>
              <w:left w:val="nil"/>
              <w:bottom w:val="single" w:sz="4" w:space="0" w:color="auto"/>
              <w:right w:val="single" w:sz="4" w:space="0" w:color="auto"/>
            </w:tcBorders>
            <w:shd w:val="clear" w:color="auto" w:fill="auto"/>
            <w:noWrap/>
            <w:vAlign w:val="bottom"/>
            <w:hideMark/>
          </w:tcPr>
          <w:p w14:paraId="5727293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5.332</w:t>
            </w:r>
          </w:p>
        </w:tc>
      </w:tr>
      <w:tr w:rsidR="00DB7AFC" w:rsidRPr="00DB7AFC" w14:paraId="4897B268" w14:textId="77777777" w:rsidTr="00BF59BD">
        <w:trPr>
          <w:trHeight w:val="259"/>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1B8D0736"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Volwassenen</w:t>
            </w:r>
          </w:p>
        </w:tc>
        <w:tc>
          <w:tcPr>
            <w:tcW w:w="597" w:type="dxa"/>
            <w:tcBorders>
              <w:top w:val="nil"/>
              <w:left w:val="nil"/>
              <w:bottom w:val="single" w:sz="4" w:space="0" w:color="auto"/>
              <w:right w:val="single" w:sz="4" w:space="0" w:color="auto"/>
            </w:tcBorders>
            <w:shd w:val="clear" w:color="auto" w:fill="auto"/>
            <w:noWrap/>
            <w:vAlign w:val="bottom"/>
            <w:hideMark/>
          </w:tcPr>
          <w:p w14:paraId="0C5A69C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12.473</w:t>
            </w:r>
          </w:p>
        </w:tc>
        <w:tc>
          <w:tcPr>
            <w:tcW w:w="598" w:type="dxa"/>
            <w:tcBorders>
              <w:top w:val="nil"/>
              <w:left w:val="nil"/>
              <w:bottom w:val="single" w:sz="4" w:space="0" w:color="auto"/>
              <w:right w:val="single" w:sz="4" w:space="0" w:color="auto"/>
            </w:tcBorders>
            <w:shd w:val="clear" w:color="auto" w:fill="auto"/>
            <w:noWrap/>
            <w:vAlign w:val="bottom"/>
            <w:hideMark/>
          </w:tcPr>
          <w:p w14:paraId="0399A66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13.880</w:t>
            </w:r>
          </w:p>
        </w:tc>
        <w:tc>
          <w:tcPr>
            <w:tcW w:w="598" w:type="dxa"/>
            <w:tcBorders>
              <w:top w:val="nil"/>
              <w:left w:val="nil"/>
              <w:bottom w:val="single" w:sz="4" w:space="0" w:color="auto"/>
              <w:right w:val="single" w:sz="4" w:space="0" w:color="auto"/>
            </w:tcBorders>
            <w:shd w:val="clear" w:color="auto" w:fill="auto"/>
            <w:noWrap/>
            <w:vAlign w:val="bottom"/>
            <w:hideMark/>
          </w:tcPr>
          <w:p w14:paraId="3890A6F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14.589</w:t>
            </w:r>
          </w:p>
        </w:tc>
        <w:tc>
          <w:tcPr>
            <w:tcW w:w="598" w:type="dxa"/>
            <w:tcBorders>
              <w:top w:val="nil"/>
              <w:left w:val="nil"/>
              <w:bottom w:val="single" w:sz="4" w:space="0" w:color="auto"/>
              <w:right w:val="single" w:sz="4" w:space="0" w:color="auto"/>
            </w:tcBorders>
            <w:shd w:val="clear" w:color="auto" w:fill="auto"/>
            <w:noWrap/>
            <w:vAlign w:val="bottom"/>
            <w:hideMark/>
          </w:tcPr>
          <w:p w14:paraId="20620F6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15.141</w:t>
            </w:r>
          </w:p>
        </w:tc>
        <w:tc>
          <w:tcPr>
            <w:tcW w:w="598" w:type="dxa"/>
            <w:tcBorders>
              <w:top w:val="nil"/>
              <w:left w:val="nil"/>
              <w:bottom w:val="single" w:sz="4" w:space="0" w:color="auto"/>
              <w:right w:val="single" w:sz="4" w:space="0" w:color="auto"/>
            </w:tcBorders>
            <w:shd w:val="clear" w:color="auto" w:fill="auto"/>
            <w:noWrap/>
            <w:vAlign w:val="bottom"/>
            <w:hideMark/>
          </w:tcPr>
          <w:p w14:paraId="6CF5825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15.900</w:t>
            </w:r>
          </w:p>
        </w:tc>
        <w:tc>
          <w:tcPr>
            <w:tcW w:w="598" w:type="dxa"/>
            <w:tcBorders>
              <w:top w:val="nil"/>
              <w:left w:val="nil"/>
              <w:bottom w:val="single" w:sz="4" w:space="0" w:color="auto"/>
              <w:right w:val="single" w:sz="4" w:space="0" w:color="auto"/>
            </w:tcBorders>
            <w:shd w:val="clear" w:color="auto" w:fill="auto"/>
            <w:noWrap/>
            <w:vAlign w:val="bottom"/>
            <w:hideMark/>
          </w:tcPr>
          <w:p w14:paraId="2196059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16.953</w:t>
            </w:r>
          </w:p>
        </w:tc>
        <w:tc>
          <w:tcPr>
            <w:tcW w:w="598" w:type="dxa"/>
            <w:tcBorders>
              <w:top w:val="nil"/>
              <w:left w:val="nil"/>
              <w:bottom w:val="single" w:sz="4" w:space="0" w:color="auto"/>
              <w:right w:val="single" w:sz="4" w:space="0" w:color="auto"/>
            </w:tcBorders>
            <w:shd w:val="clear" w:color="auto" w:fill="auto"/>
            <w:noWrap/>
            <w:vAlign w:val="bottom"/>
            <w:hideMark/>
          </w:tcPr>
          <w:p w14:paraId="1362594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17.860</w:t>
            </w:r>
          </w:p>
        </w:tc>
        <w:tc>
          <w:tcPr>
            <w:tcW w:w="598" w:type="dxa"/>
            <w:tcBorders>
              <w:top w:val="nil"/>
              <w:left w:val="nil"/>
              <w:bottom w:val="single" w:sz="4" w:space="0" w:color="auto"/>
              <w:right w:val="single" w:sz="4" w:space="0" w:color="auto"/>
            </w:tcBorders>
            <w:shd w:val="clear" w:color="auto" w:fill="auto"/>
            <w:noWrap/>
            <w:vAlign w:val="bottom"/>
            <w:hideMark/>
          </w:tcPr>
          <w:p w14:paraId="3F082C0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18.787</w:t>
            </w:r>
          </w:p>
        </w:tc>
        <w:tc>
          <w:tcPr>
            <w:tcW w:w="598" w:type="dxa"/>
            <w:tcBorders>
              <w:top w:val="nil"/>
              <w:left w:val="nil"/>
              <w:bottom w:val="single" w:sz="4" w:space="0" w:color="auto"/>
              <w:right w:val="single" w:sz="4" w:space="0" w:color="auto"/>
            </w:tcBorders>
            <w:shd w:val="clear" w:color="auto" w:fill="auto"/>
            <w:noWrap/>
            <w:vAlign w:val="bottom"/>
            <w:hideMark/>
          </w:tcPr>
          <w:p w14:paraId="378DA83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20.252</w:t>
            </w:r>
          </w:p>
        </w:tc>
        <w:tc>
          <w:tcPr>
            <w:tcW w:w="598" w:type="dxa"/>
            <w:tcBorders>
              <w:top w:val="nil"/>
              <w:left w:val="nil"/>
              <w:bottom w:val="single" w:sz="4" w:space="0" w:color="auto"/>
              <w:right w:val="single" w:sz="4" w:space="0" w:color="auto"/>
            </w:tcBorders>
            <w:shd w:val="clear" w:color="auto" w:fill="auto"/>
            <w:noWrap/>
            <w:vAlign w:val="bottom"/>
            <w:hideMark/>
          </w:tcPr>
          <w:p w14:paraId="507BFFA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21.226</w:t>
            </w:r>
          </w:p>
        </w:tc>
        <w:tc>
          <w:tcPr>
            <w:tcW w:w="598" w:type="dxa"/>
            <w:tcBorders>
              <w:top w:val="nil"/>
              <w:left w:val="nil"/>
              <w:bottom w:val="single" w:sz="4" w:space="0" w:color="auto"/>
              <w:right w:val="single" w:sz="4" w:space="0" w:color="auto"/>
            </w:tcBorders>
            <w:shd w:val="clear" w:color="auto" w:fill="auto"/>
            <w:noWrap/>
            <w:vAlign w:val="bottom"/>
            <w:hideMark/>
          </w:tcPr>
          <w:p w14:paraId="400AAAA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22.181</w:t>
            </w:r>
          </w:p>
        </w:tc>
        <w:tc>
          <w:tcPr>
            <w:tcW w:w="598" w:type="dxa"/>
            <w:tcBorders>
              <w:top w:val="nil"/>
              <w:left w:val="nil"/>
              <w:bottom w:val="single" w:sz="4" w:space="0" w:color="auto"/>
              <w:right w:val="single" w:sz="4" w:space="0" w:color="auto"/>
            </w:tcBorders>
            <w:shd w:val="clear" w:color="auto" w:fill="auto"/>
            <w:noWrap/>
            <w:vAlign w:val="bottom"/>
            <w:hideMark/>
          </w:tcPr>
          <w:p w14:paraId="74421A2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23.118</w:t>
            </w:r>
          </w:p>
        </w:tc>
        <w:tc>
          <w:tcPr>
            <w:tcW w:w="598" w:type="dxa"/>
            <w:tcBorders>
              <w:top w:val="nil"/>
              <w:left w:val="nil"/>
              <w:bottom w:val="single" w:sz="4" w:space="0" w:color="auto"/>
              <w:right w:val="single" w:sz="4" w:space="0" w:color="auto"/>
            </w:tcBorders>
            <w:shd w:val="clear" w:color="auto" w:fill="auto"/>
            <w:noWrap/>
            <w:vAlign w:val="bottom"/>
            <w:hideMark/>
          </w:tcPr>
          <w:p w14:paraId="26F2B85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26.780</w:t>
            </w:r>
          </w:p>
        </w:tc>
      </w:tr>
      <w:tr w:rsidR="00DB7AFC" w:rsidRPr="00DB7AFC" w14:paraId="1041C9CC" w14:textId="77777777" w:rsidTr="00BF59BD">
        <w:trPr>
          <w:trHeight w:val="259"/>
        </w:trPr>
        <w:tc>
          <w:tcPr>
            <w:tcW w:w="1604" w:type="dxa"/>
            <w:tcBorders>
              <w:top w:val="nil"/>
              <w:left w:val="single" w:sz="4" w:space="0" w:color="auto"/>
              <w:bottom w:val="single" w:sz="4" w:space="0" w:color="auto"/>
              <w:right w:val="single" w:sz="4" w:space="0" w:color="auto"/>
            </w:tcBorders>
            <w:shd w:val="clear" w:color="000000" w:fill="DA9694"/>
            <w:noWrap/>
            <w:vAlign w:val="bottom"/>
            <w:hideMark/>
          </w:tcPr>
          <w:p w14:paraId="7EA42BD3"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TOTAAL</w:t>
            </w:r>
          </w:p>
        </w:tc>
        <w:tc>
          <w:tcPr>
            <w:tcW w:w="597" w:type="dxa"/>
            <w:tcBorders>
              <w:top w:val="nil"/>
              <w:left w:val="nil"/>
              <w:bottom w:val="single" w:sz="4" w:space="0" w:color="auto"/>
              <w:right w:val="single" w:sz="4" w:space="0" w:color="auto"/>
            </w:tcBorders>
            <w:shd w:val="clear" w:color="000000" w:fill="DA9694"/>
            <w:noWrap/>
            <w:vAlign w:val="bottom"/>
            <w:hideMark/>
          </w:tcPr>
          <w:p w14:paraId="7B323B01"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13.872</w:t>
            </w:r>
          </w:p>
        </w:tc>
        <w:tc>
          <w:tcPr>
            <w:tcW w:w="598" w:type="dxa"/>
            <w:tcBorders>
              <w:top w:val="nil"/>
              <w:left w:val="nil"/>
              <w:bottom w:val="single" w:sz="4" w:space="0" w:color="auto"/>
              <w:right w:val="single" w:sz="4" w:space="0" w:color="auto"/>
            </w:tcBorders>
            <w:shd w:val="clear" w:color="000000" w:fill="DA9694"/>
            <w:noWrap/>
            <w:vAlign w:val="bottom"/>
            <w:hideMark/>
          </w:tcPr>
          <w:p w14:paraId="510E9138"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15.442</w:t>
            </w:r>
          </w:p>
        </w:tc>
        <w:tc>
          <w:tcPr>
            <w:tcW w:w="598" w:type="dxa"/>
            <w:tcBorders>
              <w:top w:val="nil"/>
              <w:left w:val="nil"/>
              <w:bottom w:val="single" w:sz="4" w:space="0" w:color="auto"/>
              <w:right w:val="single" w:sz="4" w:space="0" w:color="auto"/>
            </w:tcBorders>
            <w:shd w:val="clear" w:color="000000" w:fill="DA9694"/>
            <w:noWrap/>
            <w:vAlign w:val="bottom"/>
            <w:hideMark/>
          </w:tcPr>
          <w:p w14:paraId="36E5F4ED"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16.608</w:t>
            </w:r>
          </w:p>
        </w:tc>
        <w:tc>
          <w:tcPr>
            <w:tcW w:w="598" w:type="dxa"/>
            <w:tcBorders>
              <w:top w:val="nil"/>
              <w:left w:val="nil"/>
              <w:bottom w:val="single" w:sz="4" w:space="0" w:color="auto"/>
              <w:right w:val="single" w:sz="4" w:space="0" w:color="auto"/>
            </w:tcBorders>
            <w:shd w:val="clear" w:color="000000" w:fill="DA9694"/>
            <w:noWrap/>
            <w:vAlign w:val="bottom"/>
            <w:hideMark/>
          </w:tcPr>
          <w:p w14:paraId="2EF1EAEF"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17.930</w:t>
            </w:r>
          </w:p>
        </w:tc>
        <w:tc>
          <w:tcPr>
            <w:tcW w:w="598" w:type="dxa"/>
            <w:tcBorders>
              <w:top w:val="nil"/>
              <w:left w:val="nil"/>
              <w:bottom w:val="single" w:sz="4" w:space="0" w:color="auto"/>
              <w:right w:val="single" w:sz="4" w:space="0" w:color="auto"/>
            </w:tcBorders>
            <w:shd w:val="clear" w:color="000000" w:fill="DA9694"/>
            <w:noWrap/>
            <w:vAlign w:val="bottom"/>
            <w:hideMark/>
          </w:tcPr>
          <w:p w14:paraId="11CEAD91"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19.114</w:t>
            </w:r>
          </w:p>
        </w:tc>
        <w:tc>
          <w:tcPr>
            <w:tcW w:w="598" w:type="dxa"/>
            <w:tcBorders>
              <w:top w:val="nil"/>
              <w:left w:val="nil"/>
              <w:bottom w:val="single" w:sz="4" w:space="0" w:color="auto"/>
              <w:right w:val="single" w:sz="4" w:space="0" w:color="auto"/>
            </w:tcBorders>
            <w:shd w:val="clear" w:color="000000" w:fill="DA9694"/>
            <w:noWrap/>
            <w:vAlign w:val="bottom"/>
            <w:hideMark/>
          </w:tcPr>
          <w:p w14:paraId="40E545E1"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20.456</w:t>
            </w:r>
          </w:p>
        </w:tc>
        <w:tc>
          <w:tcPr>
            <w:tcW w:w="598" w:type="dxa"/>
            <w:tcBorders>
              <w:top w:val="nil"/>
              <w:left w:val="nil"/>
              <w:bottom w:val="single" w:sz="4" w:space="0" w:color="auto"/>
              <w:right w:val="single" w:sz="4" w:space="0" w:color="auto"/>
            </w:tcBorders>
            <w:shd w:val="clear" w:color="000000" w:fill="DA9694"/>
            <w:noWrap/>
            <w:vAlign w:val="bottom"/>
            <w:hideMark/>
          </w:tcPr>
          <w:p w14:paraId="36B6970A"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21.741</w:t>
            </w:r>
          </w:p>
        </w:tc>
        <w:tc>
          <w:tcPr>
            <w:tcW w:w="598" w:type="dxa"/>
            <w:tcBorders>
              <w:top w:val="nil"/>
              <w:left w:val="nil"/>
              <w:bottom w:val="single" w:sz="4" w:space="0" w:color="auto"/>
              <w:right w:val="single" w:sz="4" w:space="0" w:color="auto"/>
            </w:tcBorders>
            <w:shd w:val="clear" w:color="000000" w:fill="DA9694"/>
            <w:noWrap/>
            <w:vAlign w:val="bottom"/>
            <w:hideMark/>
          </w:tcPr>
          <w:p w14:paraId="15CD2D5B"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22.947</w:t>
            </w:r>
          </w:p>
        </w:tc>
        <w:tc>
          <w:tcPr>
            <w:tcW w:w="598" w:type="dxa"/>
            <w:tcBorders>
              <w:top w:val="nil"/>
              <w:left w:val="nil"/>
              <w:bottom w:val="single" w:sz="4" w:space="0" w:color="auto"/>
              <w:right w:val="single" w:sz="4" w:space="0" w:color="auto"/>
            </w:tcBorders>
            <w:shd w:val="clear" w:color="000000" w:fill="DA9694"/>
            <w:noWrap/>
            <w:vAlign w:val="bottom"/>
            <w:hideMark/>
          </w:tcPr>
          <w:p w14:paraId="7B51C3E9"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23.920</w:t>
            </w:r>
          </w:p>
        </w:tc>
        <w:tc>
          <w:tcPr>
            <w:tcW w:w="598" w:type="dxa"/>
            <w:tcBorders>
              <w:top w:val="nil"/>
              <w:left w:val="nil"/>
              <w:bottom w:val="single" w:sz="4" w:space="0" w:color="auto"/>
              <w:right w:val="single" w:sz="4" w:space="0" w:color="auto"/>
            </w:tcBorders>
            <w:shd w:val="clear" w:color="000000" w:fill="DA9694"/>
            <w:noWrap/>
            <w:vAlign w:val="bottom"/>
            <w:hideMark/>
          </w:tcPr>
          <w:p w14:paraId="0AD5C945"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25.065</w:t>
            </w:r>
          </w:p>
        </w:tc>
        <w:tc>
          <w:tcPr>
            <w:tcW w:w="598" w:type="dxa"/>
            <w:tcBorders>
              <w:top w:val="nil"/>
              <w:left w:val="nil"/>
              <w:bottom w:val="single" w:sz="4" w:space="0" w:color="auto"/>
              <w:right w:val="single" w:sz="4" w:space="0" w:color="auto"/>
            </w:tcBorders>
            <w:shd w:val="clear" w:color="000000" w:fill="DA9694"/>
            <w:noWrap/>
            <w:vAlign w:val="bottom"/>
            <w:hideMark/>
          </w:tcPr>
          <w:p w14:paraId="469706DA"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26.360</w:t>
            </w:r>
          </w:p>
        </w:tc>
        <w:tc>
          <w:tcPr>
            <w:tcW w:w="598" w:type="dxa"/>
            <w:tcBorders>
              <w:top w:val="nil"/>
              <w:left w:val="nil"/>
              <w:bottom w:val="single" w:sz="4" w:space="0" w:color="auto"/>
              <w:right w:val="single" w:sz="4" w:space="0" w:color="auto"/>
            </w:tcBorders>
            <w:shd w:val="clear" w:color="000000" w:fill="DA9694"/>
            <w:noWrap/>
            <w:vAlign w:val="bottom"/>
            <w:hideMark/>
          </w:tcPr>
          <w:p w14:paraId="2AEEA82C"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27.566</w:t>
            </w:r>
          </w:p>
        </w:tc>
        <w:tc>
          <w:tcPr>
            <w:tcW w:w="598" w:type="dxa"/>
            <w:tcBorders>
              <w:top w:val="nil"/>
              <w:left w:val="nil"/>
              <w:bottom w:val="single" w:sz="4" w:space="0" w:color="auto"/>
              <w:right w:val="single" w:sz="4" w:space="0" w:color="auto"/>
            </w:tcBorders>
            <w:shd w:val="clear" w:color="000000" w:fill="DA9694"/>
            <w:noWrap/>
            <w:vAlign w:val="bottom"/>
            <w:hideMark/>
          </w:tcPr>
          <w:p w14:paraId="20B664B2"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32.112</w:t>
            </w:r>
          </w:p>
        </w:tc>
      </w:tr>
      <w:tr w:rsidR="00DB7AFC" w:rsidRPr="00DB7AFC" w14:paraId="33C31B8B" w14:textId="77777777" w:rsidTr="00BF59BD">
        <w:trPr>
          <w:trHeight w:val="323"/>
        </w:trPr>
        <w:tc>
          <w:tcPr>
            <w:tcW w:w="9388" w:type="dxa"/>
            <w:gridSpan w:val="14"/>
            <w:tcBorders>
              <w:top w:val="single" w:sz="4" w:space="0" w:color="auto"/>
              <w:left w:val="single" w:sz="4" w:space="0" w:color="auto"/>
              <w:bottom w:val="single" w:sz="4" w:space="0" w:color="auto"/>
              <w:right w:val="nil"/>
            </w:tcBorders>
            <w:shd w:val="clear" w:color="auto" w:fill="auto"/>
            <w:noWrap/>
            <w:vAlign w:val="bottom"/>
            <w:hideMark/>
          </w:tcPr>
          <w:p w14:paraId="46E75560"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w:t>
            </w:r>
          </w:p>
        </w:tc>
      </w:tr>
      <w:tr w:rsidR="00DB7AFC" w:rsidRPr="00DB7AFC" w14:paraId="59446673" w14:textId="77777777" w:rsidTr="00BF59BD">
        <w:trPr>
          <w:trHeight w:val="259"/>
        </w:trPr>
        <w:tc>
          <w:tcPr>
            <w:tcW w:w="1604" w:type="dxa"/>
            <w:tcBorders>
              <w:top w:val="nil"/>
              <w:left w:val="single" w:sz="4" w:space="0" w:color="auto"/>
              <w:bottom w:val="single" w:sz="4" w:space="0" w:color="auto"/>
              <w:right w:val="single" w:sz="4" w:space="0" w:color="auto"/>
            </w:tcBorders>
            <w:shd w:val="clear" w:color="000000" w:fill="92D050"/>
            <w:noWrap/>
            <w:vAlign w:val="bottom"/>
            <w:hideMark/>
          </w:tcPr>
          <w:p w14:paraId="5F046AE7"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BRAILLE</w:t>
            </w:r>
          </w:p>
        </w:tc>
        <w:tc>
          <w:tcPr>
            <w:tcW w:w="597" w:type="dxa"/>
            <w:tcBorders>
              <w:top w:val="nil"/>
              <w:left w:val="nil"/>
              <w:bottom w:val="single" w:sz="4" w:space="0" w:color="auto"/>
              <w:right w:val="single" w:sz="4" w:space="0" w:color="auto"/>
            </w:tcBorders>
            <w:shd w:val="clear" w:color="000000" w:fill="92D050"/>
            <w:noWrap/>
            <w:vAlign w:val="bottom"/>
            <w:hideMark/>
          </w:tcPr>
          <w:p w14:paraId="4785FDB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7A63B24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5DBBCC6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089D474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14C49A6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5563536E"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5E8474C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1A8103F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6282A08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48554DE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0B9AA89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474213C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000000" w:fill="92D050"/>
            <w:noWrap/>
            <w:vAlign w:val="bottom"/>
            <w:hideMark/>
          </w:tcPr>
          <w:p w14:paraId="4CFE77B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r>
      <w:tr w:rsidR="00DB7AFC" w:rsidRPr="00DB7AFC" w14:paraId="2772085F" w14:textId="77777777" w:rsidTr="00BF59BD">
        <w:trPr>
          <w:trHeight w:val="259"/>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301B2CFC"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Jeugd</w:t>
            </w:r>
          </w:p>
        </w:tc>
        <w:tc>
          <w:tcPr>
            <w:tcW w:w="597" w:type="dxa"/>
            <w:tcBorders>
              <w:top w:val="nil"/>
              <w:left w:val="nil"/>
              <w:bottom w:val="single" w:sz="4" w:space="0" w:color="auto"/>
              <w:right w:val="single" w:sz="4" w:space="0" w:color="auto"/>
            </w:tcBorders>
            <w:shd w:val="clear" w:color="auto" w:fill="auto"/>
            <w:noWrap/>
            <w:vAlign w:val="bottom"/>
            <w:hideMark/>
          </w:tcPr>
          <w:p w14:paraId="1D9985E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1.494</w:t>
            </w:r>
          </w:p>
        </w:tc>
        <w:tc>
          <w:tcPr>
            <w:tcW w:w="598" w:type="dxa"/>
            <w:tcBorders>
              <w:top w:val="nil"/>
              <w:left w:val="nil"/>
              <w:bottom w:val="single" w:sz="4" w:space="0" w:color="auto"/>
              <w:right w:val="single" w:sz="4" w:space="0" w:color="auto"/>
            </w:tcBorders>
            <w:shd w:val="clear" w:color="auto" w:fill="auto"/>
            <w:noWrap/>
            <w:vAlign w:val="bottom"/>
            <w:hideMark/>
          </w:tcPr>
          <w:p w14:paraId="25B2DE4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1.523</w:t>
            </w:r>
          </w:p>
        </w:tc>
        <w:tc>
          <w:tcPr>
            <w:tcW w:w="598" w:type="dxa"/>
            <w:tcBorders>
              <w:top w:val="nil"/>
              <w:left w:val="nil"/>
              <w:bottom w:val="single" w:sz="4" w:space="0" w:color="auto"/>
              <w:right w:val="single" w:sz="4" w:space="0" w:color="auto"/>
            </w:tcBorders>
            <w:shd w:val="clear" w:color="auto" w:fill="auto"/>
            <w:noWrap/>
            <w:vAlign w:val="bottom"/>
            <w:hideMark/>
          </w:tcPr>
          <w:p w14:paraId="5A05870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1.052</w:t>
            </w:r>
          </w:p>
        </w:tc>
        <w:tc>
          <w:tcPr>
            <w:tcW w:w="598" w:type="dxa"/>
            <w:tcBorders>
              <w:top w:val="nil"/>
              <w:left w:val="nil"/>
              <w:bottom w:val="single" w:sz="4" w:space="0" w:color="auto"/>
              <w:right w:val="single" w:sz="4" w:space="0" w:color="auto"/>
            </w:tcBorders>
            <w:shd w:val="clear" w:color="auto" w:fill="auto"/>
            <w:noWrap/>
            <w:vAlign w:val="bottom"/>
            <w:hideMark/>
          </w:tcPr>
          <w:p w14:paraId="211A1DD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1.420</w:t>
            </w:r>
          </w:p>
        </w:tc>
        <w:tc>
          <w:tcPr>
            <w:tcW w:w="598" w:type="dxa"/>
            <w:tcBorders>
              <w:top w:val="nil"/>
              <w:left w:val="nil"/>
              <w:bottom w:val="single" w:sz="4" w:space="0" w:color="auto"/>
              <w:right w:val="single" w:sz="4" w:space="0" w:color="auto"/>
            </w:tcBorders>
            <w:shd w:val="clear" w:color="auto" w:fill="auto"/>
            <w:noWrap/>
            <w:vAlign w:val="bottom"/>
            <w:hideMark/>
          </w:tcPr>
          <w:p w14:paraId="01F6A19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1.509</w:t>
            </w:r>
          </w:p>
        </w:tc>
        <w:tc>
          <w:tcPr>
            <w:tcW w:w="598" w:type="dxa"/>
            <w:tcBorders>
              <w:top w:val="nil"/>
              <w:left w:val="nil"/>
              <w:bottom w:val="single" w:sz="4" w:space="0" w:color="auto"/>
              <w:right w:val="single" w:sz="4" w:space="0" w:color="auto"/>
            </w:tcBorders>
            <w:shd w:val="clear" w:color="auto" w:fill="auto"/>
            <w:noWrap/>
            <w:vAlign w:val="bottom"/>
            <w:hideMark/>
          </w:tcPr>
          <w:p w14:paraId="6DA1B5F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1.724</w:t>
            </w:r>
          </w:p>
        </w:tc>
        <w:tc>
          <w:tcPr>
            <w:tcW w:w="598" w:type="dxa"/>
            <w:tcBorders>
              <w:top w:val="nil"/>
              <w:left w:val="nil"/>
              <w:bottom w:val="single" w:sz="4" w:space="0" w:color="auto"/>
              <w:right w:val="single" w:sz="4" w:space="0" w:color="auto"/>
            </w:tcBorders>
            <w:shd w:val="clear" w:color="auto" w:fill="auto"/>
            <w:noWrap/>
            <w:vAlign w:val="bottom"/>
            <w:hideMark/>
          </w:tcPr>
          <w:p w14:paraId="6FCF4AC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3.065</w:t>
            </w:r>
          </w:p>
        </w:tc>
        <w:tc>
          <w:tcPr>
            <w:tcW w:w="598" w:type="dxa"/>
            <w:tcBorders>
              <w:top w:val="nil"/>
              <w:left w:val="nil"/>
              <w:bottom w:val="single" w:sz="4" w:space="0" w:color="auto"/>
              <w:right w:val="single" w:sz="4" w:space="0" w:color="auto"/>
            </w:tcBorders>
            <w:shd w:val="clear" w:color="auto" w:fill="auto"/>
            <w:noWrap/>
            <w:vAlign w:val="bottom"/>
            <w:hideMark/>
          </w:tcPr>
          <w:p w14:paraId="7E73C68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2.141</w:t>
            </w:r>
          </w:p>
        </w:tc>
        <w:tc>
          <w:tcPr>
            <w:tcW w:w="598" w:type="dxa"/>
            <w:tcBorders>
              <w:top w:val="nil"/>
              <w:left w:val="nil"/>
              <w:bottom w:val="single" w:sz="4" w:space="0" w:color="auto"/>
              <w:right w:val="single" w:sz="4" w:space="0" w:color="auto"/>
            </w:tcBorders>
            <w:shd w:val="clear" w:color="auto" w:fill="auto"/>
            <w:noWrap/>
            <w:vAlign w:val="bottom"/>
            <w:hideMark/>
          </w:tcPr>
          <w:p w14:paraId="3A93D8A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1.874</w:t>
            </w:r>
          </w:p>
        </w:tc>
        <w:tc>
          <w:tcPr>
            <w:tcW w:w="598" w:type="dxa"/>
            <w:tcBorders>
              <w:top w:val="nil"/>
              <w:left w:val="nil"/>
              <w:bottom w:val="single" w:sz="4" w:space="0" w:color="auto"/>
              <w:right w:val="single" w:sz="4" w:space="0" w:color="auto"/>
            </w:tcBorders>
            <w:shd w:val="clear" w:color="auto" w:fill="auto"/>
            <w:noWrap/>
            <w:vAlign w:val="bottom"/>
            <w:hideMark/>
          </w:tcPr>
          <w:p w14:paraId="54EA32C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2.124</w:t>
            </w:r>
          </w:p>
        </w:tc>
        <w:tc>
          <w:tcPr>
            <w:tcW w:w="598" w:type="dxa"/>
            <w:tcBorders>
              <w:top w:val="nil"/>
              <w:left w:val="nil"/>
              <w:bottom w:val="single" w:sz="4" w:space="0" w:color="auto"/>
              <w:right w:val="single" w:sz="4" w:space="0" w:color="auto"/>
            </w:tcBorders>
            <w:shd w:val="clear" w:color="auto" w:fill="auto"/>
            <w:noWrap/>
            <w:vAlign w:val="bottom"/>
            <w:hideMark/>
          </w:tcPr>
          <w:p w14:paraId="37AB3FD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2.391</w:t>
            </w:r>
          </w:p>
        </w:tc>
        <w:tc>
          <w:tcPr>
            <w:tcW w:w="598" w:type="dxa"/>
            <w:tcBorders>
              <w:top w:val="nil"/>
              <w:left w:val="nil"/>
              <w:bottom w:val="single" w:sz="4" w:space="0" w:color="auto"/>
              <w:right w:val="single" w:sz="4" w:space="0" w:color="auto"/>
            </w:tcBorders>
            <w:shd w:val="clear" w:color="auto" w:fill="auto"/>
            <w:noWrap/>
            <w:vAlign w:val="bottom"/>
            <w:hideMark/>
          </w:tcPr>
          <w:p w14:paraId="3FBD918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2.633</w:t>
            </w:r>
          </w:p>
        </w:tc>
        <w:tc>
          <w:tcPr>
            <w:tcW w:w="598" w:type="dxa"/>
            <w:tcBorders>
              <w:top w:val="nil"/>
              <w:left w:val="nil"/>
              <w:bottom w:val="single" w:sz="4" w:space="0" w:color="auto"/>
              <w:right w:val="single" w:sz="4" w:space="0" w:color="auto"/>
            </w:tcBorders>
            <w:shd w:val="clear" w:color="auto" w:fill="auto"/>
            <w:noWrap/>
            <w:vAlign w:val="bottom"/>
            <w:hideMark/>
          </w:tcPr>
          <w:p w14:paraId="66856B4B"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2.747</w:t>
            </w:r>
          </w:p>
        </w:tc>
      </w:tr>
      <w:tr w:rsidR="00DB7AFC" w:rsidRPr="00DB7AFC" w14:paraId="1C48E855" w14:textId="77777777" w:rsidTr="00BF59BD">
        <w:trPr>
          <w:trHeight w:val="259"/>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5CB7DC1B"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Volwassenen</w:t>
            </w:r>
          </w:p>
        </w:tc>
        <w:tc>
          <w:tcPr>
            <w:tcW w:w="597" w:type="dxa"/>
            <w:tcBorders>
              <w:top w:val="nil"/>
              <w:left w:val="nil"/>
              <w:bottom w:val="single" w:sz="4" w:space="0" w:color="auto"/>
              <w:right w:val="single" w:sz="4" w:space="0" w:color="auto"/>
            </w:tcBorders>
            <w:shd w:val="clear" w:color="auto" w:fill="auto"/>
            <w:noWrap/>
            <w:vAlign w:val="bottom"/>
            <w:hideMark/>
          </w:tcPr>
          <w:p w14:paraId="1483EF7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8.082</w:t>
            </w:r>
          </w:p>
        </w:tc>
        <w:tc>
          <w:tcPr>
            <w:tcW w:w="598" w:type="dxa"/>
            <w:tcBorders>
              <w:top w:val="nil"/>
              <w:left w:val="nil"/>
              <w:bottom w:val="single" w:sz="4" w:space="0" w:color="auto"/>
              <w:right w:val="single" w:sz="4" w:space="0" w:color="auto"/>
            </w:tcBorders>
            <w:shd w:val="clear" w:color="auto" w:fill="auto"/>
            <w:noWrap/>
            <w:vAlign w:val="bottom"/>
            <w:hideMark/>
          </w:tcPr>
          <w:p w14:paraId="2486AB8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8.336</w:t>
            </w:r>
          </w:p>
        </w:tc>
        <w:tc>
          <w:tcPr>
            <w:tcW w:w="598" w:type="dxa"/>
            <w:tcBorders>
              <w:top w:val="nil"/>
              <w:left w:val="nil"/>
              <w:bottom w:val="single" w:sz="4" w:space="0" w:color="auto"/>
              <w:right w:val="single" w:sz="4" w:space="0" w:color="auto"/>
            </w:tcBorders>
            <w:shd w:val="clear" w:color="auto" w:fill="auto"/>
            <w:noWrap/>
            <w:vAlign w:val="bottom"/>
            <w:hideMark/>
          </w:tcPr>
          <w:p w14:paraId="5D6E56B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6.394</w:t>
            </w:r>
          </w:p>
        </w:tc>
        <w:tc>
          <w:tcPr>
            <w:tcW w:w="598" w:type="dxa"/>
            <w:tcBorders>
              <w:top w:val="nil"/>
              <w:left w:val="nil"/>
              <w:bottom w:val="single" w:sz="4" w:space="0" w:color="auto"/>
              <w:right w:val="single" w:sz="4" w:space="0" w:color="auto"/>
            </w:tcBorders>
            <w:shd w:val="clear" w:color="auto" w:fill="auto"/>
            <w:noWrap/>
            <w:vAlign w:val="bottom"/>
            <w:hideMark/>
          </w:tcPr>
          <w:p w14:paraId="6D00B48A"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6.429</w:t>
            </w:r>
          </w:p>
        </w:tc>
        <w:tc>
          <w:tcPr>
            <w:tcW w:w="598" w:type="dxa"/>
            <w:tcBorders>
              <w:top w:val="nil"/>
              <w:left w:val="nil"/>
              <w:bottom w:val="single" w:sz="4" w:space="0" w:color="auto"/>
              <w:right w:val="single" w:sz="4" w:space="0" w:color="auto"/>
            </w:tcBorders>
            <w:shd w:val="clear" w:color="auto" w:fill="auto"/>
            <w:noWrap/>
            <w:vAlign w:val="bottom"/>
            <w:hideMark/>
          </w:tcPr>
          <w:p w14:paraId="4F1B161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6.438</w:t>
            </w:r>
          </w:p>
        </w:tc>
        <w:tc>
          <w:tcPr>
            <w:tcW w:w="598" w:type="dxa"/>
            <w:tcBorders>
              <w:top w:val="nil"/>
              <w:left w:val="nil"/>
              <w:bottom w:val="single" w:sz="4" w:space="0" w:color="auto"/>
              <w:right w:val="single" w:sz="4" w:space="0" w:color="auto"/>
            </w:tcBorders>
            <w:shd w:val="clear" w:color="auto" w:fill="auto"/>
            <w:noWrap/>
            <w:vAlign w:val="bottom"/>
            <w:hideMark/>
          </w:tcPr>
          <w:p w14:paraId="5D2AF885"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7.314</w:t>
            </w:r>
          </w:p>
        </w:tc>
        <w:tc>
          <w:tcPr>
            <w:tcW w:w="598" w:type="dxa"/>
            <w:tcBorders>
              <w:top w:val="nil"/>
              <w:left w:val="nil"/>
              <w:bottom w:val="single" w:sz="4" w:space="0" w:color="auto"/>
              <w:right w:val="single" w:sz="4" w:space="0" w:color="auto"/>
            </w:tcBorders>
            <w:shd w:val="clear" w:color="auto" w:fill="auto"/>
            <w:noWrap/>
            <w:vAlign w:val="bottom"/>
            <w:hideMark/>
          </w:tcPr>
          <w:p w14:paraId="548CFEC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15.193</w:t>
            </w:r>
          </w:p>
        </w:tc>
        <w:tc>
          <w:tcPr>
            <w:tcW w:w="598" w:type="dxa"/>
            <w:tcBorders>
              <w:top w:val="nil"/>
              <w:left w:val="nil"/>
              <w:bottom w:val="single" w:sz="4" w:space="0" w:color="auto"/>
              <w:right w:val="single" w:sz="4" w:space="0" w:color="auto"/>
            </w:tcBorders>
            <w:shd w:val="clear" w:color="auto" w:fill="auto"/>
            <w:noWrap/>
            <w:vAlign w:val="bottom"/>
            <w:hideMark/>
          </w:tcPr>
          <w:p w14:paraId="4017DB4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10.720</w:t>
            </w:r>
          </w:p>
        </w:tc>
        <w:tc>
          <w:tcPr>
            <w:tcW w:w="598" w:type="dxa"/>
            <w:tcBorders>
              <w:top w:val="nil"/>
              <w:left w:val="nil"/>
              <w:bottom w:val="single" w:sz="4" w:space="0" w:color="auto"/>
              <w:right w:val="single" w:sz="4" w:space="0" w:color="auto"/>
            </w:tcBorders>
            <w:shd w:val="clear" w:color="auto" w:fill="auto"/>
            <w:noWrap/>
            <w:vAlign w:val="bottom"/>
            <w:hideMark/>
          </w:tcPr>
          <w:p w14:paraId="6E45418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12.021</w:t>
            </w:r>
          </w:p>
        </w:tc>
        <w:tc>
          <w:tcPr>
            <w:tcW w:w="598" w:type="dxa"/>
            <w:tcBorders>
              <w:top w:val="nil"/>
              <w:left w:val="nil"/>
              <w:bottom w:val="single" w:sz="4" w:space="0" w:color="auto"/>
              <w:right w:val="single" w:sz="4" w:space="0" w:color="auto"/>
            </w:tcBorders>
            <w:shd w:val="clear" w:color="auto" w:fill="auto"/>
            <w:noWrap/>
            <w:vAlign w:val="bottom"/>
            <w:hideMark/>
          </w:tcPr>
          <w:p w14:paraId="71F0FF4F"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12.855</w:t>
            </w:r>
          </w:p>
        </w:tc>
        <w:tc>
          <w:tcPr>
            <w:tcW w:w="598" w:type="dxa"/>
            <w:tcBorders>
              <w:top w:val="nil"/>
              <w:left w:val="nil"/>
              <w:bottom w:val="single" w:sz="4" w:space="0" w:color="auto"/>
              <w:right w:val="single" w:sz="4" w:space="0" w:color="auto"/>
            </w:tcBorders>
            <w:shd w:val="clear" w:color="auto" w:fill="auto"/>
            <w:noWrap/>
            <w:vAlign w:val="bottom"/>
            <w:hideMark/>
          </w:tcPr>
          <w:p w14:paraId="457F7D5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13.471</w:t>
            </w:r>
          </w:p>
        </w:tc>
        <w:tc>
          <w:tcPr>
            <w:tcW w:w="598" w:type="dxa"/>
            <w:tcBorders>
              <w:top w:val="nil"/>
              <w:left w:val="nil"/>
              <w:bottom w:val="single" w:sz="4" w:space="0" w:color="auto"/>
              <w:right w:val="single" w:sz="4" w:space="0" w:color="auto"/>
            </w:tcBorders>
            <w:shd w:val="clear" w:color="auto" w:fill="auto"/>
            <w:noWrap/>
            <w:vAlign w:val="bottom"/>
            <w:hideMark/>
          </w:tcPr>
          <w:p w14:paraId="46F89EB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14.404</w:t>
            </w:r>
          </w:p>
        </w:tc>
        <w:tc>
          <w:tcPr>
            <w:tcW w:w="598" w:type="dxa"/>
            <w:tcBorders>
              <w:top w:val="nil"/>
              <w:left w:val="nil"/>
              <w:bottom w:val="single" w:sz="4" w:space="0" w:color="auto"/>
              <w:right w:val="single" w:sz="4" w:space="0" w:color="auto"/>
            </w:tcBorders>
            <w:shd w:val="clear" w:color="auto" w:fill="auto"/>
            <w:noWrap/>
            <w:vAlign w:val="bottom"/>
            <w:hideMark/>
          </w:tcPr>
          <w:p w14:paraId="4AEDB516"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14.977</w:t>
            </w:r>
          </w:p>
        </w:tc>
      </w:tr>
      <w:tr w:rsidR="00DB7AFC" w:rsidRPr="00DB7AFC" w14:paraId="16EAC2B0" w14:textId="77777777" w:rsidTr="00BF59BD">
        <w:trPr>
          <w:trHeight w:val="259"/>
        </w:trPr>
        <w:tc>
          <w:tcPr>
            <w:tcW w:w="1604" w:type="dxa"/>
            <w:tcBorders>
              <w:top w:val="nil"/>
              <w:left w:val="single" w:sz="4" w:space="0" w:color="auto"/>
              <w:bottom w:val="single" w:sz="4" w:space="0" w:color="auto"/>
              <w:right w:val="single" w:sz="4" w:space="0" w:color="auto"/>
            </w:tcBorders>
            <w:shd w:val="clear" w:color="auto" w:fill="auto"/>
            <w:noWrap/>
            <w:vAlign w:val="bottom"/>
            <w:hideMark/>
          </w:tcPr>
          <w:p w14:paraId="3405C877"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Muziekpartituren</w:t>
            </w:r>
          </w:p>
        </w:tc>
        <w:tc>
          <w:tcPr>
            <w:tcW w:w="597" w:type="dxa"/>
            <w:tcBorders>
              <w:top w:val="nil"/>
              <w:left w:val="nil"/>
              <w:bottom w:val="single" w:sz="4" w:space="0" w:color="auto"/>
              <w:right w:val="single" w:sz="4" w:space="0" w:color="auto"/>
            </w:tcBorders>
            <w:shd w:val="clear" w:color="auto" w:fill="auto"/>
            <w:noWrap/>
            <w:vAlign w:val="bottom"/>
            <w:hideMark/>
          </w:tcPr>
          <w:p w14:paraId="5CE850ED"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3.412</w:t>
            </w:r>
          </w:p>
        </w:tc>
        <w:tc>
          <w:tcPr>
            <w:tcW w:w="598" w:type="dxa"/>
            <w:tcBorders>
              <w:top w:val="nil"/>
              <w:left w:val="nil"/>
              <w:bottom w:val="single" w:sz="4" w:space="0" w:color="auto"/>
              <w:right w:val="single" w:sz="4" w:space="0" w:color="auto"/>
            </w:tcBorders>
            <w:shd w:val="clear" w:color="auto" w:fill="auto"/>
            <w:noWrap/>
            <w:vAlign w:val="bottom"/>
            <w:hideMark/>
          </w:tcPr>
          <w:p w14:paraId="577569D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3.456</w:t>
            </w:r>
          </w:p>
        </w:tc>
        <w:tc>
          <w:tcPr>
            <w:tcW w:w="598" w:type="dxa"/>
            <w:tcBorders>
              <w:top w:val="nil"/>
              <w:left w:val="nil"/>
              <w:bottom w:val="single" w:sz="4" w:space="0" w:color="auto"/>
              <w:right w:val="single" w:sz="4" w:space="0" w:color="auto"/>
            </w:tcBorders>
            <w:shd w:val="clear" w:color="auto" w:fill="auto"/>
            <w:noWrap/>
            <w:vAlign w:val="bottom"/>
            <w:hideMark/>
          </w:tcPr>
          <w:p w14:paraId="4E6948F9"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3.134</w:t>
            </w:r>
          </w:p>
        </w:tc>
        <w:tc>
          <w:tcPr>
            <w:tcW w:w="598" w:type="dxa"/>
            <w:tcBorders>
              <w:top w:val="nil"/>
              <w:left w:val="nil"/>
              <w:bottom w:val="single" w:sz="4" w:space="0" w:color="auto"/>
              <w:right w:val="single" w:sz="4" w:space="0" w:color="auto"/>
            </w:tcBorders>
            <w:shd w:val="clear" w:color="auto" w:fill="auto"/>
            <w:noWrap/>
            <w:vAlign w:val="bottom"/>
            <w:hideMark/>
          </w:tcPr>
          <w:p w14:paraId="38214E53"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3.135</w:t>
            </w:r>
          </w:p>
        </w:tc>
        <w:tc>
          <w:tcPr>
            <w:tcW w:w="598" w:type="dxa"/>
            <w:tcBorders>
              <w:top w:val="nil"/>
              <w:left w:val="nil"/>
              <w:bottom w:val="single" w:sz="4" w:space="0" w:color="auto"/>
              <w:right w:val="single" w:sz="4" w:space="0" w:color="auto"/>
            </w:tcBorders>
            <w:shd w:val="clear" w:color="auto" w:fill="auto"/>
            <w:noWrap/>
            <w:vAlign w:val="bottom"/>
            <w:hideMark/>
          </w:tcPr>
          <w:p w14:paraId="70C6A622"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auto" w:fill="auto"/>
            <w:noWrap/>
            <w:vAlign w:val="bottom"/>
            <w:hideMark/>
          </w:tcPr>
          <w:p w14:paraId="0FE05A5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auto" w:fill="auto"/>
            <w:noWrap/>
            <w:vAlign w:val="bottom"/>
            <w:hideMark/>
          </w:tcPr>
          <w:p w14:paraId="2CF69C5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auto" w:fill="auto"/>
            <w:noWrap/>
            <w:vAlign w:val="bottom"/>
            <w:hideMark/>
          </w:tcPr>
          <w:p w14:paraId="0BD87C31"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auto" w:fill="auto"/>
            <w:noWrap/>
            <w:vAlign w:val="bottom"/>
            <w:hideMark/>
          </w:tcPr>
          <w:p w14:paraId="0B211B54"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auto" w:fill="auto"/>
            <w:noWrap/>
            <w:vAlign w:val="bottom"/>
            <w:hideMark/>
          </w:tcPr>
          <w:p w14:paraId="1022097C"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auto" w:fill="auto"/>
            <w:noWrap/>
            <w:vAlign w:val="bottom"/>
            <w:hideMark/>
          </w:tcPr>
          <w:p w14:paraId="04D294B8"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auto" w:fill="auto"/>
            <w:noWrap/>
            <w:vAlign w:val="bottom"/>
            <w:hideMark/>
          </w:tcPr>
          <w:p w14:paraId="1DA012F0"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c>
          <w:tcPr>
            <w:tcW w:w="598" w:type="dxa"/>
            <w:tcBorders>
              <w:top w:val="nil"/>
              <w:left w:val="nil"/>
              <w:bottom w:val="single" w:sz="4" w:space="0" w:color="auto"/>
              <w:right w:val="single" w:sz="4" w:space="0" w:color="auto"/>
            </w:tcBorders>
            <w:shd w:val="clear" w:color="auto" w:fill="auto"/>
            <w:noWrap/>
            <w:vAlign w:val="bottom"/>
            <w:hideMark/>
          </w:tcPr>
          <w:p w14:paraId="21034E97" w14:textId="77777777" w:rsidR="00DB7AFC" w:rsidRPr="00BF59BD" w:rsidRDefault="00DB7AFC" w:rsidP="00DB7AFC">
            <w:pPr>
              <w:jc w:val="right"/>
              <w:rPr>
                <w:rFonts w:cs="Arial"/>
                <w:color w:val="002060"/>
                <w:sz w:val="18"/>
                <w:szCs w:val="18"/>
                <w:lang w:val="nl-BE" w:eastAsia="nl-BE"/>
              </w:rPr>
            </w:pPr>
            <w:r w:rsidRPr="00BF59BD">
              <w:rPr>
                <w:rFonts w:cs="Arial"/>
                <w:color w:val="002060"/>
                <w:sz w:val="18"/>
                <w:szCs w:val="18"/>
                <w:lang w:val="nl-BE" w:eastAsia="nl-BE"/>
              </w:rPr>
              <w:t> </w:t>
            </w:r>
          </w:p>
        </w:tc>
      </w:tr>
      <w:tr w:rsidR="00DB7AFC" w:rsidRPr="00DB7AFC" w14:paraId="5B4819FE" w14:textId="77777777" w:rsidTr="00BF59BD">
        <w:trPr>
          <w:trHeight w:val="259"/>
        </w:trPr>
        <w:tc>
          <w:tcPr>
            <w:tcW w:w="1604" w:type="dxa"/>
            <w:tcBorders>
              <w:top w:val="nil"/>
              <w:left w:val="single" w:sz="4" w:space="0" w:color="auto"/>
              <w:bottom w:val="single" w:sz="4" w:space="0" w:color="auto"/>
              <w:right w:val="single" w:sz="4" w:space="0" w:color="auto"/>
            </w:tcBorders>
            <w:shd w:val="clear" w:color="000000" w:fill="DA9694"/>
            <w:noWrap/>
            <w:vAlign w:val="bottom"/>
            <w:hideMark/>
          </w:tcPr>
          <w:p w14:paraId="473B8685" w14:textId="77777777" w:rsidR="00DB7AFC" w:rsidRPr="00BF59BD" w:rsidRDefault="00DB7AFC" w:rsidP="00DB7AFC">
            <w:pPr>
              <w:rPr>
                <w:rFonts w:cs="Arial"/>
                <w:b/>
                <w:bCs/>
                <w:color w:val="002060"/>
                <w:sz w:val="18"/>
                <w:szCs w:val="18"/>
                <w:lang w:val="nl-BE" w:eastAsia="nl-BE"/>
              </w:rPr>
            </w:pPr>
            <w:r w:rsidRPr="00BF59BD">
              <w:rPr>
                <w:rFonts w:cs="Arial"/>
                <w:b/>
                <w:bCs/>
                <w:color w:val="002060"/>
                <w:sz w:val="18"/>
                <w:szCs w:val="18"/>
                <w:lang w:val="nl-BE" w:eastAsia="nl-BE"/>
              </w:rPr>
              <w:t xml:space="preserve">TOTAAL </w:t>
            </w:r>
          </w:p>
        </w:tc>
        <w:tc>
          <w:tcPr>
            <w:tcW w:w="597" w:type="dxa"/>
            <w:tcBorders>
              <w:top w:val="nil"/>
              <w:left w:val="nil"/>
              <w:bottom w:val="single" w:sz="4" w:space="0" w:color="auto"/>
              <w:right w:val="single" w:sz="4" w:space="0" w:color="auto"/>
            </w:tcBorders>
            <w:shd w:val="clear" w:color="000000" w:fill="DA9694"/>
            <w:noWrap/>
            <w:vAlign w:val="bottom"/>
            <w:hideMark/>
          </w:tcPr>
          <w:p w14:paraId="51A47914"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12.988</w:t>
            </w:r>
          </w:p>
        </w:tc>
        <w:tc>
          <w:tcPr>
            <w:tcW w:w="598" w:type="dxa"/>
            <w:tcBorders>
              <w:top w:val="nil"/>
              <w:left w:val="nil"/>
              <w:bottom w:val="single" w:sz="4" w:space="0" w:color="auto"/>
              <w:right w:val="single" w:sz="4" w:space="0" w:color="auto"/>
            </w:tcBorders>
            <w:shd w:val="clear" w:color="000000" w:fill="DA9694"/>
            <w:noWrap/>
            <w:vAlign w:val="bottom"/>
            <w:hideMark/>
          </w:tcPr>
          <w:p w14:paraId="2DC5C929"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13.315</w:t>
            </w:r>
          </w:p>
        </w:tc>
        <w:tc>
          <w:tcPr>
            <w:tcW w:w="598" w:type="dxa"/>
            <w:tcBorders>
              <w:top w:val="nil"/>
              <w:left w:val="nil"/>
              <w:bottom w:val="single" w:sz="4" w:space="0" w:color="auto"/>
              <w:right w:val="single" w:sz="4" w:space="0" w:color="auto"/>
            </w:tcBorders>
            <w:shd w:val="clear" w:color="000000" w:fill="DA9694"/>
            <w:noWrap/>
            <w:vAlign w:val="bottom"/>
            <w:hideMark/>
          </w:tcPr>
          <w:p w14:paraId="17C2FC05"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10.580</w:t>
            </w:r>
          </w:p>
        </w:tc>
        <w:tc>
          <w:tcPr>
            <w:tcW w:w="598" w:type="dxa"/>
            <w:tcBorders>
              <w:top w:val="nil"/>
              <w:left w:val="nil"/>
              <w:bottom w:val="single" w:sz="4" w:space="0" w:color="auto"/>
              <w:right w:val="single" w:sz="4" w:space="0" w:color="auto"/>
            </w:tcBorders>
            <w:shd w:val="clear" w:color="000000" w:fill="DA9694"/>
            <w:noWrap/>
            <w:vAlign w:val="bottom"/>
            <w:hideMark/>
          </w:tcPr>
          <w:p w14:paraId="2E4B024A"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10.984</w:t>
            </w:r>
          </w:p>
        </w:tc>
        <w:tc>
          <w:tcPr>
            <w:tcW w:w="598" w:type="dxa"/>
            <w:tcBorders>
              <w:top w:val="nil"/>
              <w:left w:val="nil"/>
              <w:bottom w:val="single" w:sz="4" w:space="0" w:color="auto"/>
              <w:right w:val="single" w:sz="4" w:space="0" w:color="auto"/>
            </w:tcBorders>
            <w:shd w:val="clear" w:color="000000" w:fill="DA9694"/>
            <w:noWrap/>
            <w:vAlign w:val="bottom"/>
            <w:hideMark/>
          </w:tcPr>
          <w:p w14:paraId="0EA3ACC0"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7.947</w:t>
            </w:r>
          </w:p>
        </w:tc>
        <w:tc>
          <w:tcPr>
            <w:tcW w:w="598" w:type="dxa"/>
            <w:tcBorders>
              <w:top w:val="nil"/>
              <w:left w:val="nil"/>
              <w:bottom w:val="single" w:sz="4" w:space="0" w:color="auto"/>
              <w:right w:val="single" w:sz="4" w:space="0" w:color="auto"/>
            </w:tcBorders>
            <w:shd w:val="clear" w:color="000000" w:fill="DA9694"/>
            <w:noWrap/>
            <w:vAlign w:val="bottom"/>
            <w:hideMark/>
          </w:tcPr>
          <w:p w14:paraId="3826E963"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9.038</w:t>
            </w:r>
          </w:p>
        </w:tc>
        <w:tc>
          <w:tcPr>
            <w:tcW w:w="598" w:type="dxa"/>
            <w:tcBorders>
              <w:top w:val="nil"/>
              <w:left w:val="nil"/>
              <w:bottom w:val="single" w:sz="4" w:space="0" w:color="auto"/>
              <w:right w:val="single" w:sz="4" w:space="0" w:color="auto"/>
            </w:tcBorders>
            <w:shd w:val="clear" w:color="000000" w:fill="DA9694"/>
            <w:noWrap/>
            <w:vAlign w:val="bottom"/>
            <w:hideMark/>
          </w:tcPr>
          <w:p w14:paraId="47D4582D"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18.258</w:t>
            </w:r>
          </w:p>
        </w:tc>
        <w:tc>
          <w:tcPr>
            <w:tcW w:w="598" w:type="dxa"/>
            <w:tcBorders>
              <w:top w:val="nil"/>
              <w:left w:val="nil"/>
              <w:bottom w:val="single" w:sz="4" w:space="0" w:color="auto"/>
              <w:right w:val="single" w:sz="4" w:space="0" w:color="auto"/>
            </w:tcBorders>
            <w:shd w:val="clear" w:color="000000" w:fill="DA9694"/>
            <w:noWrap/>
            <w:vAlign w:val="bottom"/>
            <w:hideMark/>
          </w:tcPr>
          <w:p w14:paraId="38478EB0"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12.861</w:t>
            </w:r>
          </w:p>
        </w:tc>
        <w:tc>
          <w:tcPr>
            <w:tcW w:w="598" w:type="dxa"/>
            <w:tcBorders>
              <w:top w:val="nil"/>
              <w:left w:val="nil"/>
              <w:bottom w:val="single" w:sz="4" w:space="0" w:color="auto"/>
              <w:right w:val="single" w:sz="4" w:space="0" w:color="auto"/>
            </w:tcBorders>
            <w:shd w:val="clear" w:color="000000" w:fill="DA9694"/>
            <w:noWrap/>
            <w:vAlign w:val="bottom"/>
            <w:hideMark/>
          </w:tcPr>
          <w:p w14:paraId="2C39D5B3"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13.895</w:t>
            </w:r>
          </w:p>
        </w:tc>
        <w:tc>
          <w:tcPr>
            <w:tcW w:w="598" w:type="dxa"/>
            <w:tcBorders>
              <w:top w:val="nil"/>
              <w:left w:val="nil"/>
              <w:bottom w:val="single" w:sz="4" w:space="0" w:color="auto"/>
              <w:right w:val="single" w:sz="4" w:space="0" w:color="auto"/>
            </w:tcBorders>
            <w:shd w:val="clear" w:color="000000" w:fill="DA9694"/>
            <w:noWrap/>
            <w:vAlign w:val="bottom"/>
            <w:hideMark/>
          </w:tcPr>
          <w:p w14:paraId="41C7ECC0"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14.979</w:t>
            </w:r>
          </w:p>
        </w:tc>
        <w:tc>
          <w:tcPr>
            <w:tcW w:w="598" w:type="dxa"/>
            <w:tcBorders>
              <w:top w:val="nil"/>
              <w:left w:val="nil"/>
              <w:bottom w:val="single" w:sz="4" w:space="0" w:color="auto"/>
              <w:right w:val="single" w:sz="4" w:space="0" w:color="auto"/>
            </w:tcBorders>
            <w:shd w:val="clear" w:color="000000" w:fill="DA9694"/>
            <w:noWrap/>
            <w:vAlign w:val="bottom"/>
            <w:hideMark/>
          </w:tcPr>
          <w:p w14:paraId="2DD2487C"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15.862</w:t>
            </w:r>
          </w:p>
        </w:tc>
        <w:tc>
          <w:tcPr>
            <w:tcW w:w="598" w:type="dxa"/>
            <w:tcBorders>
              <w:top w:val="nil"/>
              <w:left w:val="nil"/>
              <w:bottom w:val="single" w:sz="4" w:space="0" w:color="auto"/>
              <w:right w:val="single" w:sz="4" w:space="0" w:color="auto"/>
            </w:tcBorders>
            <w:shd w:val="clear" w:color="000000" w:fill="DA9694"/>
            <w:noWrap/>
            <w:vAlign w:val="bottom"/>
            <w:hideMark/>
          </w:tcPr>
          <w:p w14:paraId="77338281"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17.037</w:t>
            </w:r>
          </w:p>
        </w:tc>
        <w:tc>
          <w:tcPr>
            <w:tcW w:w="598" w:type="dxa"/>
            <w:tcBorders>
              <w:top w:val="nil"/>
              <w:left w:val="nil"/>
              <w:bottom w:val="single" w:sz="4" w:space="0" w:color="auto"/>
              <w:right w:val="single" w:sz="4" w:space="0" w:color="auto"/>
            </w:tcBorders>
            <w:shd w:val="clear" w:color="000000" w:fill="DA9694"/>
            <w:noWrap/>
            <w:vAlign w:val="bottom"/>
            <w:hideMark/>
          </w:tcPr>
          <w:p w14:paraId="0E227751" w14:textId="77777777" w:rsidR="00DB7AFC" w:rsidRPr="00BF59BD" w:rsidRDefault="00DB7AFC" w:rsidP="00DB7AFC">
            <w:pPr>
              <w:jc w:val="right"/>
              <w:rPr>
                <w:rFonts w:cs="Arial"/>
                <w:b/>
                <w:bCs/>
                <w:color w:val="002060"/>
                <w:sz w:val="18"/>
                <w:szCs w:val="18"/>
                <w:lang w:val="nl-BE" w:eastAsia="nl-BE"/>
              </w:rPr>
            </w:pPr>
            <w:r w:rsidRPr="00BF59BD">
              <w:rPr>
                <w:rFonts w:cs="Arial"/>
                <w:b/>
                <w:bCs/>
                <w:color w:val="002060"/>
                <w:sz w:val="18"/>
                <w:szCs w:val="18"/>
                <w:lang w:val="nl-BE" w:eastAsia="nl-BE"/>
              </w:rPr>
              <w:t>17.724</w:t>
            </w:r>
          </w:p>
        </w:tc>
      </w:tr>
    </w:tbl>
    <w:p w14:paraId="1AAFD270" w14:textId="77777777" w:rsidR="000A15F0" w:rsidRPr="00DB6D86" w:rsidRDefault="000A15F0" w:rsidP="000A15F0">
      <w:pPr>
        <w:rPr>
          <w:rFonts w:cs="Arial"/>
          <w:b/>
          <w:sz w:val="20"/>
          <w:szCs w:val="20"/>
        </w:rPr>
      </w:pPr>
      <w:r w:rsidRPr="00DB6D86">
        <w:rPr>
          <w:rFonts w:cs="Arial"/>
          <w:b/>
          <w:sz w:val="20"/>
          <w:szCs w:val="20"/>
        </w:rPr>
        <w:lastRenderedPageBreak/>
        <w:t>Overzicht uitleningen</w:t>
      </w:r>
    </w:p>
    <w:p w14:paraId="6628E315" w14:textId="77777777" w:rsidR="000A15F0" w:rsidRDefault="000A15F0" w:rsidP="000A15F0">
      <w:pPr>
        <w:rPr>
          <w:rFonts w:cs="Arial"/>
          <w:b/>
          <w:sz w:val="22"/>
          <w:szCs w:val="22"/>
          <w:u w:val="single"/>
        </w:rPr>
      </w:pPr>
    </w:p>
    <w:tbl>
      <w:tblPr>
        <w:tblpPr w:leftFromText="141" w:rightFromText="141" w:vertAnchor="text" w:horzAnchor="margin" w:tblpXSpec="center" w:tblpY="38"/>
        <w:tblW w:w="10817" w:type="dxa"/>
        <w:tblCellMar>
          <w:left w:w="70" w:type="dxa"/>
          <w:right w:w="70" w:type="dxa"/>
        </w:tblCellMar>
        <w:tblLook w:val="04A0" w:firstRow="1" w:lastRow="0" w:firstColumn="1" w:lastColumn="0" w:noHBand="0" w:noVBand="1"/>
      </w:tblPr>
      <w:tblGrid>
        <w:gridCol w:w="1492"/>
        <w:gridCol w:w="721"/>
        <w:gridCol w:w="721"/>
        <w:gridCol w:w="721"/>
        <w:gridCol w:w="721"/>
        <w:gridCol w:w="721"/>
        <w:gridCol w:w="721"/>
        <w:gridCol w:w="721"/>
        <w:gridCol w:w="721"/>
        <w:gridCol w:w="721"/>
        <w:gridCol w:w="721"/>
        <w:gridCol w:w="721"/>
        <w:gridCol w:w="721"/>
        <w:gridCol w:w="721"/>
      </w:tblGrid>
      <w:tr w:rsidR="000A15F0" w:rsidRPr="00DB7AFC" w14:paraId="02B4197C" w14:textId="77777777" w:rsidTr="00652EC0">
        <w:trPr>
          <w:trHeight w:val="88"/>
        </w:trPr>
        <w:tc>
          <w:tcPr>
            <w:tcW w:w="14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C9902" w14:textId="77777777" w:rsidR="000A15F0" w:rsidRPr="00BF59BD" w:rsidRDefault="000A15F0" w:rsidP="000A15F0">
            <w:pPr>
              <w:rPr>
                <w:rFonts w:cs="Arial"/>
                <w:b/>
                <w:bCs/>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17A6CFA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2008</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7578D8A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2009</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381DB96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2010</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675F23D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2011</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47EF1DD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2012</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3B588B0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2013</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4EDBA30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2014</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5B092E0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2015</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0A38E75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2016</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440FD20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2017</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2DF9B6E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2018</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5FE9A92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2019</w:t>
            </w:r>
          </w:p>
        </w:tc>
        <w:tc>
          <w:tcPr>
            <w:tcW w:w="721" w:type="dxa"/>
            <w:tcBorders>
              <w:top w:val="single" w:sz="4" w:space="0" w:color="auto"/>
              <w:left w:val="nil"/>
              <w:bottom w:val="single" w:sz="4" w:space="0" w:color="auto"/>
              <w:right w:val="single" w:sz="4" w:space="0" w:color="auto"/>
            </w:tcBorders>
            <w:shd w:val="clear" w:color="auto" w:fill="auto"/>
            <w:noWrap/>
            <w:vAlign w:val="bottom"/>
            <w:hideMark/>
          </w:tcPr>
          <w:p w14:paraId="220A5D9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2020</w:t>
            </w:r>
          </w:p>
        </w:tc>
      </w:tr>
      <w:tr w:rsidR="000A15F0" w:rsidRPr="00DB7AFC" w14:paraId="1ABFC83A" w14:textId="77777777" w:rsidTr="00652EC0">
        <w:trPr>
          <w:trHeight w:val="88"/>
        </w:trPr>
        <w:tc>
          <w:tcPr>
            <w:tcW w:w="1443" w:type="dxa"/>
            <w:tcBorders>
              <w:top w:val="single" w:sz="4" w:space="0" w:color="auto"/>
              <w:left w:val="single" w:sz="4" w:space="0" w:color="auto"/>
              <w:bottom w:val="single" w:sz="4" w:space="0" w:color="auto"/>
              <w:right w:val="single" w:sz="4" w:space="0" w:color="auto"/>
            </w:tcBorders>
            <w:shd w:val="clear" w:color="000000" w:fill="FFC000"/>
            <w:noWrap/>
            <w:vAlign w:val="bottom"/>
          </w:tcPr>
          <w:p w14:paraId="5242580D"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UITLENINGEN</w:t>
            </w: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5638D8CB"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5DE1CE11"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3AAB58B7"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5A772598"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27EA0C24"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58E08556"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3868204A"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0DAB8DE1"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096E9FCC"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73F50B48"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1ABEAF83"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205FECDD" w14:textId="77777777" w:rsidR="000A15F0" w:rsidRPr="00BF59BD" w:rsidRDefault="000A15F0" w:rsidP="000A15F0">
            <w:pPr>
              <w:jc w:val="right"/>
              <w:rPr>
                <w:rFonts w:cs="Arial"/>
                <w:color w:val="002060"/>
                <w:sz w:val="16"/>
                <w:szCs w:val="16"/>
                <w:lang w:val="nl-BE" w:eastAsia="nl-BE"/>
              </w:rPr>
            </w:pPr>
          </w:p>
        </w:tc>
        <w:tc>
          <w:tcPr>
            <w:tcW w:w="721" w:type="dxa"/>
            <w:tcBorders>
              <w:top w:val="single" w:sz="4" w:space="0" w:color="auto"/>
              <w:left w:val="nil"/>
              <w:bottom w:val="single" w:sz="4" w:space="0" w:color="auto"/>
              <w:right w:val="single" w:sz="4" w:space="0" w:color="auto"/>
            </w:tcBorders>
            <w:shd w:val="clear" w:color="000000" w:fill="FFC000"/>
            <w:noWrap/>
            <w:vAlign w:val="bottom"/>
          </w:tcPr>
          <w:p w14:paraId="1B0E9D93" w14:textId="77777777" w:rsidR="000A15F0" w:rsidRPr="00BF59BD" w:rsidRDefault="000A15F0" w:rsidP="000A15F0">
            <w:pPr>
              <w:jc w:val="right"/>
              <w:rPr>
                <w:rFonts w:cs="Arial"/>
                <w:color w:val="002060"/>
                <w:sz w:val="16"/>
                <w:szCs w:val="16"/>
                <w:lang w:val="nl-BE" w:eastAsia="nl-BE"/>
              </w:rPr>
            </w:pPr>
          </w:p>
        </w:tc>
      </w:tr>
      <w:tr w:rsidR="000A15F0" w:rsidRPr="00DB7AFC" w14:paraId="402B8644"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00B0F0"/>
            <w:noWrap/>
            <w:vAlign w:val="bottom"/>
            <w:hideMark/>
          </w:tcPr>
          <w:p w14:paraId="4A7118E9" w14:textId="77777777" w:rsidR="000A15F0" w:rsidRPr="00BF59BD" w:rsidRDefault="000A15F0" w:rsidP="000A15F0">
            <w:pPr>
              <w:rPr>
                <w:rFonts w:cs="Arial"/>
                <w:color w:val="002060"/>
                <w:sz w:val="16"/>
                <w:szCs w:val="16"/>
                <w:lang w:val="nl-BE" w:eastAsia="nl-BE"/>
              </w:rPr>
            </w:pPr>
            <w:r w:rsidRPr="00BF59BD">
              <w:rPr>
                <w:rFonts w:cs="Arial"/>
                <w:color w:val="002060"/>
                <w:sz w:val="16"/>
                <w:szCs w:val="16"/>
                <w:lang w:val="nl-BE" w:eastAsia="nl-BE"/>
              </w:rPr>
              <w:t>DAISY</w:t>
            </w:r>
          </w:p>
        </w:tc>
        <w:tc>
          <w:tcPr>
            <w:tcW w:w="721" w:type="dxa"/>
            <w:tcBorders>
              <w:top w:val="nil"/>
              <w:left w:val="nil"/>
              <w:bottom w:val="single" w:sz="4" w:space="0" w:color="auto"/>
              <w:right w:val="single" w:sz="4" w:space="0" w:color="auto"/>
            </w:tcBorders>
            <w:shd w:val="clear" w:color="000000" w:fill="00B0F0"/>
            <w:noWrap/>
            <w:vAlign w:val="bottom"/>
            <w:hideMark/>
          </w:tcPr>
          <w:p w14:paraId="6FD5733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6AB102C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23C38BF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1FDC709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66D955F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3AC37BC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78718BF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37126AE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589CDFE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1547CBD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7E64904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73011B4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00B0F0"/>
            <w:noWrap/>
            <w:vAlign w:val="bottom"/>
            <w:hideMark/>
          </w:tcPr>
          <w:p w14:paraId="0C80B1A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r>
      <w:tr w:rsidR="000A15F0" w:rsidRPr="00DB7AFC" w14:paraId="1852F09E" w14:textId="77777777" w:rsidTr="00652EC0">
        <w:trPr>
          <w:trHeight w:val="8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60CAC68D"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Lezers rechtstreeks via LP jeugd</w:t>
            </w:r>
          </w:p>
        </w:tc>
        <w:tc>
          <w:tcPr>
            <w:tcW w:w="721" w:type="dxa"/>
            <w:tcBorders>
              <w:top w:val="nil"/>
              <w:left w:val="nil"/>
              <w:bottom w:val="single" w:sz="4" w:space="0" w:color="auto"/>
              <w:right w:val="single" w:sz="4" w:space="0" w:color="auto"/>
            </w:tcBorders>
            <w:shd w:val="clear" w:color="auto" w:fill="auto"/>
            <w:noWrap/>
            <w:vAlign w:val="bottom"/>
            <w:hideMark/>
          </w:tcPr>
          <w:p w14:paraId="5E3005F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3.248</w:t>
            </w:r>
          </w:p>
        </w:tc>
        <w:tc>
          <w:tcPr>
            <w:tcW w:w="721" w:type="dxa"/>
            <w:tcBorders>
              <w:top w:val="nil"/>
              <w:left w:val="nil"/>
              <w:bottom w:val="single" w:sz="4" w:space="0" w:color="auto"/>
              <w:right w:val="single" w:sz="4" w:space="0" w:color="auto"/>
            </w:tcBorders>
            <w:shd w:val="clear" w:color="auto" w:fill="auto"/>
            <w:noWrap/>
            <w:vAlign w:val="bottom"/>
            <w:hideMark/>
          </w:tcPr>
          <w:p w14:paraId="73626A9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3.768</w:t>
            </w:r>
          </w:p>
        </w:tc>
        <w:tc>
          <w:tcPr>
            <w:tcW w:w="721" w:type="dxa"/>
            <w:tcBorders>
              <w:top w:val="nil"/>
              <w:left w:val="nil"/>
              <w:bottom w:val="single" w:sz="4" w:space="0" w:color="auto"/>
              <w:right w:val="single" w:sz="4" w:space="0" w:color="auto"/>
            </w:tcBorders>
            <w:shd w:val="clear" w:color="auto" w:fill="auto"/>
            <w:noWrap/>
            <w:vAlign w:val="bottom"/>
            <w:hideMark/>
          </w:tcPr>
          <w:p w14:paraId="219F043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5.131</w:t>
            </w:r>
          </w:p>
        </w:tc>
        <w:tc>
          <w:tcPr>
            <w:tcW w:w="721" w:type="dxa"/>
            <w:tcBorders>
              <w:top w:val="nil"/>
              <w:left w:val="nil"/>
              <w:bottom w:val="single" w:sz="4" w:space="0" w:color="auto"/>
              <w:right w:val="single" w:sz="4" w:space="0" w:color="auto"/>
            </w:tcBorders>
            <w:shd w:val="clear" w:color="auto" w:fill="auto"/>
            <w:noWrap/>
            <w:vAlign w:val="bottom"/>
            <w:hideMark/>
          </w:tcPr>
          <w:p w14:paraId="6C72374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7.201</w:t>
            </w:r>
          </w:p>
        </w:tc>
        <w:tc>
          <w:tcPr>
            <w:tcW w:w="721" w:type="dxa"/>
            <w:tcBorders>
              <w:top w:val="nil"/>
              <w:left w:val="nil"/>
              <w:bottom w:val="single" w:sz="4" w:space="0" w:color="auto"/>
              <w:right w:val="single" w:sz="4" w:space="0" w:color="auto"/>
            </w:tcBorders>
            <w:shd w:val="clear" w:color="auto" w:fill="auto"/>
            <w:noWrap/>
            <w:vAlign w:val="bottom"/>
            <w:hideMark/>
          </w:tcPr>
          <w:p w14:paraId="74BEA10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8.583</w:t>
            </w:r>
          </w:p>
        </w:tc>
        <w:tc>
          <w:tcPr>
            <w:tcW w:w="721" w:type="dxa"/>
            <w:tcBorders>
              <w:top w:val="nil"/>
              <w:left w:val="nil"/>
              <w:bottom w:val="single" w:sz="4" w:space="0" w:color="auto"/>
              <w:right w:val="single" w:sz="4" w:space="0" w:color="auto"/>
            </w:tcBorders>
            <w:shd w:val="clear" w:color="auto" w:fill="auto"/>
            <w:noWrap/>
            <w:vAlign w:val="bottom"/>
            <w:hideMark/>
          </w:tcPr>
          <w:p w14:paraId="5035C4B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9.003</w:t>
            </w:r>
          </w:p>
        </w:tc>
        <w:tc>
          <w:tcPr>
            <w:tcW w:w="721" w:type="dxa"/>
            <w:tcBorders>
              <w:top w:val="nil"/>
              <w:left w:val="nil"/>
              <w:bottom w:val="single" w:sz="4" w:space="0" w:color="auto"/>
              <w:right w:val="single" w:sz="4" w:space="0" w:color="auto"/>
            </w:tcBorders>
            <w:shd w:val="clear" w:color="auto" w:fill="auto"/>
            <w:noWrap/>
            <w:vAlign w:val="bottom"/>
            <w:hideMark/>
          </w:tcPr>
          <w:p w14:paraId="39C99673"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8.208</w:t>
            </w:r>
          </w:p>
        </w:tc>
        <w:tc>
          <w:tcPr>
            <w:tcW w:w="721" w:type="dxa"/>
            <w:tcBorders>
              <w:top w:val="nil"/>
              <w:left w:val="nil"/>
              <w:bottom w:val="single" w:sz="4" w:space="0" w:color="auto"/>
              <w:right w:val="single" w:sz="4" w:space="0" w:color="auto"/>
            </w:tcBorders>
            <w:shd w:val="clear" w:color="auto" w:fill="auto"/>
            <w:noWrap/>
            <w:vAlign w:val="bottom"/>
            <w:hideMark/>
          </w:tcPr>
          <w:p w14:paraId="059D831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9.320</w:t>
            </w:r>
          </w:p>
        </w:tc>
        <w:tc>
          <w:tcPr>
            <w:tcW w:w="721" w:type="dxa"/>
            <w:tcBorders>
              <w:top w:val="nil"/>
              <w:left w:val="nil"/>
              <w:bottom w:val="single" w:sz="4" w:space="0" w:color="auto"/>
              <w:right w:val="single" w:sz="4" w:space="0" w:color="auto"/>
            </w:tcBorders>
            <w:shd w:val="clear" w:color="auto" w:fill="auto"/>
            <w:noWrap/>
            <w:vAlign w:val="bottom"/>
            <w:hideMark/>
          </w:tcPr>
          <w:p w14:paraId="06B9A2A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9.443</w:t>
            </w:r>
          </w:p>
        </w:tc>
        <w:tc>
          <w:tcPr>
            <w:tcW w:w="721" w:type="dxa"/>
            <w:tcBorders>
              <w:top w:val="nil"/>
              <w:left w:val="nil"/>
              <w:bottom w:val="single" w:sz="4" w:space="0" w:color="auto"/>
              <w:right w:val="single" w:sz="4" w:space="0" w:color="auto"/>
            </w:tcBorders>
            <w:shd w:val="clear" w:color="auto" w:fill="auto"/>
            <w:noWrap/>
            <w:vAlign w:val="bottom"/>
            <w:hideMark/>
          </w:tcPr>
          <w:p w14:paraId="1AA1B01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10.159</w:t>
            </w:r>
          </w:p>
        </w:tc>
        <w:tc>
          <w:tcPr>
            <w:tcW w:w="721" w:type="dxa"/>
            <w:tcBorders>
              <w:top w:val="nil"/>
              <w:left w:val="nil"/>
              <w:bottom w:val="single" w:sz="4" w:space="0" w:color="auto"/>
              <w:right w:val="single" w:sz="4" w:space="0" w:color="auto"/>
            </w:tcBorders>
            <w:shd w:val="clear" w:color="auto" w:fill="auto"/>
            <w:noWrap/>
            <w:vAlign w:val="bottom"/>
            <w:hideMark/>
          </w:tcPr>
          <w:p w14:paraId="47ED50E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13.193</w:t>
            </w:r>
          </w:p>
        </w:tc>
        <w:tc>
          <w:tcPr>
            <w:tcW w:w="721" w:type="dxa"/>
            <w:tcBorders>
              <w:top w:val="nil"/>
              <w:left w:val="nil"/>
              <w:bottom w:val="single" w:sz="4" w:space="0" w:color="auto"/>
              <w:right w:val="single" w:sz="4" w:space="0" w:color="auto"/>
            </w:tcBorders>
            <w:shd w:val="clear" w:color="auto" w:fill="auto"/>
            <w:noWrap/>
            <w:vAlign w:val="bottom"/>
            <w:hideMark/>
          </w:tcPr>
          <w:p w14:paraId="7644782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17.269</w:t>
            </w:r>
          </w:p>
        </w:tc>
        <w:tc>
          <w:tcPr>
            <w:tcW w:w="721" w:type="dxa"/>
            <w:tcBorders>
              <w:top w:val="nil"/>
              <w:left w:val="nil"/>
              <w:bottom w:val="single" w:sz="4" w:space="0" w:color="auto"/>
              <w:right w:val="single" w:sz="4" w:space="0" w:color="auto"/>
            </w:tcBorders>
            <w:shd w:val="clear" w:color="auto" w:fill="auto"/>
            <w:noWrap/>
            <w:vAlign w:val="bottom"/>
            <w:hideMark/>
          </w:tcPr>
          <w:p w14:paraId="3BC1E3F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21.735</w:t>
            </w:r>
          </w:p>
        </w:tc>
      </w:tr>
      <w:tr w:rsidR="000A15F0" w:rsidRPr="00DB7AFC" w14:paraId="572D5C9B" w14:textId="77777777" w:rsidTr="00652EC0">
        <w:trPr>
          <w:trHeight w:val="8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40E5A33B"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Lezers rechtstreeks via LP volwassenen</w:t>
            </w:r>
          </w:p>
        </w:tc>
        <w:tc>
          <w:tcPr>
            <w:tcW w:w="721" w:type="dxa"/>
            <w:tcBorders>
              <w:top w:val="nil"/>
              <w:left w:val="nil"/>
              <w:bottom w:val="single" w:sz="4" w:space="0" w:color="auto"/>
              <w:right w:val="single" w:sz="4" w:space="0" w:color="auto"/>
            </w:tcBorders>
            <w:shd w:val="clear" w:color="auto" w:fill="auto"/>
            <w:noWrap/>
            <w:vAlign w:val="bottom"/>
            <w:hideMark/>
          </w:tcPr>
          <w:p w14:paraId="44B3F35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90.558</w:t>
            </w:r>
          </w:p>
        </w:tc>
        <w:tc>
          <w:tcPr>
            <w:tcW w:w="721" w:type="dxa"/>
            <w:tcBorders>
              <w:top w:val="nil"/>
              <w:left w:val="nil"/>
              <w:bottom w:val="single" w:sz="4" w:space="0" w:color="auto"/>
              <w:right w:val="single" w:sz="4" w:space="0" w:color="auto"/>
            </w:tcBorders>
            <w:shd w:val="clear" w:color="auto" w:fill="auto"/>
            <w:noWrap/>
            <w:vAlign w:val="bottom"/>
            <w:hideMark/>
          </w:tcPr>
          <w:p w14:paraId="468C03F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92.121</w:t>
            </w:r>
          </w:p>
        </w:tc>
        <w:tc>
          <w:tcPr>
            <w:tcW w:w="721" w:type="dxa"/>
            <w:tcBorders>
              <w:top w:val="nil"/>
              <w:left w:val="nil"/>
              <w:bottom w:val="single" w:sz="4" w:space="0" w:color="auto"/>
              <w:right w:val="single" w:sz="4" w:space="0" w:color="auto"/>
            </w:tcBorders>
            <w:shd w:val="clear" w:color="auto" w:fill="auto"/>
            <w:noWrap/>
            <w:vAlign w:val="bottom"/>
            <w:hideMark/>
          </w:tcPr>
          <w:p w14:paraId="0480D1A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98.723</w:t>
            </w:r>
          </w:p>
        </w:tc>
        <w:tc>
          <w:tcPr>
            <w:tcW w:w="721" w:type="dxa"/>
            <w:tcBorders>
              <w:top w:val="nil"/>
              <w:left w:val="nil"/>
              <w:bottom w:val="single" w:sz="4" w:space="0" w:color="auto"/>
              <w:right w:val="single" w:sz="4" w:space="0" w:color="auto"/>
            </w:tcBorders>
            <w:shd w:val="clear" w:color="auto" w:fill="auto"/>
            <w:noWrap/>
            <w:vAlign w:val="bottom"/>
            <w:hideMark/>
          </w:tcPr>
          <w:p w14:paraId="5CF7D2FA"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101.148</w:t>
            </w:r>
          </w:p>
        </w:tc>
        <w:tc>
          <w:tcPr>
            <w:tcW w:w="721" w:type="dxa"/>
            <w:tcBorders>
              <w:top w:val="nil"/>
              <w:left w:val="nil"/>
              <w:bottom w:val="single" w:sz="4" w:space="0" w:color="auto"/>
              <w:right w:val="single" w:sz="4" w:space="0" w:color="auto"/>
            </w:tcBorders>
            <w:shd w:val="clear" w:color="auto" w:fill="auto"/>
            <w:noWrap/>
            <w:vAlign w:val="bottom"/>
            <w:hideMark/>
          </w:tcPr>
          <w:p w14:paraId="2A659C7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108.552</w:t>
            </w:r>
          </w:p>
        </w:tc>
        <w:tc>
          <w:tcPr>
            <w:tcW w:w="721" w:type="dxa"/>
            <w:tcBorders>
              <w:top w:val="nil"/>
              <w:left w:val="nil"/>
              <w:bottom w:val="single" w:sz="4" w:space="0" w:color="auto"/>
              <w:right w:val="single" w:sz="4" w:space="0" w:color="auto"/>
            </w:tcBorders>
            <w:shd w:val="clear" w:color="auto" w:fill="auto"/>
            <w:noWrap/>
            <w:vAlign w:val="bottom"/>
            <w:hideMark/>
          </w:tcPr>
          <w:p w14:paraId="173013F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106.525</w:t>
            </w:r>
          </w:p>
        </w:tc>
        <w:tc>
          <w:tcPr>
            <w:tcW w:w="721" w:type="dxa"/>
            <w:tcBorders>
              <w:top w:val="nil"/>
              <w:left w:val="nil"/>
              <w:bottom w:val="single" w:sz="4" w:space="0" w:color="auto"/>
              <w:right w:val="single" w:sz="4" w:space="0" w:color="auto"/>
            </w:tcBorders>
            <w:shd w:val="clear" w:color="auto" w:fill="auto"/>
            <w:noWrap/>
            <w:vAlign w:val="bottom"/>
            <w:hideMark/>
          </w:tcPr>
          <w:p w14:paraId="2A7AADF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104.989</w:t>
            </w:r>
          </w:p>
        </w:tc>
        <w:tc>
          <w:tcPr>
            <w:tcW w:w="721" w:type="dxa"/>
            <w:tcBorders>
              <w:top w:val="nil"/>
              <w:left w:val="nil"/>
              <w:bottom w:val="single" w:sz="4" w:space="0" w:color="auto"/>
              <w:right w:val="single" w:sz="4" w:space="0" w:color="auto"/>
            </w:tcBorders>
            <w:shd w:val="clear" w:color="auto" w:fill="auto"/>
            <w:noWrap/>
            <w:vAlign w:val="bottom"/>
            <w:hideMark/>
          </w:tcPr>
          <w:p w14:paraId="3F6FCDC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106.535</w:t>
            </w:r>
          </w:p>
        </w:tc>
        <w:tc>
          <w:tcPr>
            <w:tcW w:w="721" w:type="dxa"/>
            <w:tcBorders>
              <w:top w:val="nil"/>
              <w:left w:val="nil"/>
              <w:bottom w:val="single" w:sz="4" w:space="0" w:color="auto"/>
              <w:right w:val="single" w:sz="4" w:space="0" w:color="auto"/>
            </w:tcBorders>
            <w:shd w:val="clear" w:color="auto" w:fill="auto"/>
            <w:noWrap/>
            <w:vAlign w:val="bottom"/>
            <w:hideMark/>
          </w:tcPr>
          <w:p w14:paraId="3F35C28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114.119</w:t>
            </w:r>
          </w:p>
        </w:tc>
        <w:tc>
          <w:tcPr>
            <w:tcW w:w="721" w:type="dxa"/>
            <w:tcBorders>
              <w:top w:val="nil"/>
              <w:left w:val="nil"/>
              <w:bottom w:val="single" w:sz="4" w:space="0" w:color="auto"/>
              <w:right w:val="single" w:sz="4" w:space="0" w:color="auto"/>
            </w:tcBorders>
            <w:shd w:val="clear" w:color="auto" w:fill="auto"/>
            <w:noWrap/>
            <w:vAlign w:val="bottom"/>
            <w:hideMark/>
          </w:tcPr>
          <w:p w14:paraId="0C74853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116.933</w:t>
            </w:r>
          </w:p>
        </w:tc>
        <w:tc>
          <w:tcPr>
            <w:tcW w:w="721" w:type="dxa"/>
            <w:tcBorders>
              <w:top w:val="nil"/>
              <w:left w:val="nil"/>
              <w:bottom w:val="single" w:sz="4" w:space="0" w:color="auto"/>
              <w:right w:val="single" w:sz="4" w:space="0" w:color="auto"/>
            </w:tcBorders>
            <w:shd w:val="clear" w:color="auto" w:fill="auto"/>
            <w:noWrap/>
            <w:vAlign w:val="bottom"/>
            <w:hideMark/>
          </w:tcPr>
          <w:p w14:paraId="6D27767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108.995</w:t>
            </w:r>
          </w:p>
        </w:tc>
        <w:tc>
          <w:tcPr>
            <w:tcW w:w="721" w:type="dxa"/>
            <w:tcBorders>
              <w:top w:val="nil"/>
              <w:left w:val="nil"/>
              <w:bottom w:val="single" w:sz="4" w:space="0" w:color="auto"/>
              <w:right w:val="single" w:sz="4" w:space="0" w:color="auto"/>
            </w:tcBorders>
            <w:shd w:val="clear" w:color="auto" w:fill="auto"/>
            <w:noWrap/>
            <w:vAlign w:val="bottom"/>
            <w:hideMark/>
          </w:tcPr>
          <w:p w14:paraId="1DF83A6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109.663</w:t>
            </w:r>
          </w:p>
        </w:tc>
        <w:tc>
          <w:tcPr>
            <w:tcW w:w="721" w:type="dxa"/>
            <w:tcBorders>
              <w:top w:val="nil"/>
              <w:left w:val="nil"/>
              <w:bottom w:val="single" w:sz="4" w:space="0" w:color="auto"/>
              <w:right w:val="single" w:sz="4" w:space="0" w:color="auto"/>
            </w:tcBorders>
            <w:shd w:val="clear" w:color="auto" w:fill="auto"/>
            <w:noWrap/>
            <w:vAlign w:val="bottom"/>
            <w:hideMark/>
          </w:tcPr>
          <w:p w14:paraId="56E62BD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126.335</w:t>
            </w:r>
          </w:p>
        </w:tc>
      </w:tr>
      <w:tr w:rsidR="000A15F0" w:rsidRPr="00DB7AFC" w14:paraId="1DFFFA36"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F4FABC"/>
            <w:noWrap/>
            <w:vAlign w:val="bottom"/>
            <w:hideMark/>
          </w:tcPr>
          <w:p w14:paraId="02467D4E" w14:textId="6C938432"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 xml:space="preserve">Totaal </w:t>
            </w:r>
            <w:r w:rsidR="00BF59BD">
              <w:rPr>
                <w:rFonts w:cs="Arial"/>
                <w:b/>
                <w:bCs/>
                <w:color w:val="002060"/>
                <w:sz w:val="16"/>
                <w:szCs w:val="16"/>
                <w:lang w:val="nl-BE" w:eastAsia="nl-BE"/>
              </w:rPr>
              <w:t>l</w:t>
            </w:r>
            <w:r w:rsidRPr="00BF59BD">
              <w:rPr>
                <w:rFonts w:cs="Arial"/>
                <w:b/>
                <w:bCs/>
                <w:color w:val="002060"/>
                <w:sz w:val="16"/>
                <w:szCs w:val="16"/>
                <w:lang w:val="nl-BE" w:eastAsia="nl-BE"/>
              </w:rPr>
              <w:t xml:space="preserve">ezers rechtstreeks via LP </w:t>
            </w:r>
          </w:p>
        </w:tc>
        <w:tc>
          <w:tcPr>
            <w:tcW w:w="721" w:type="dxa"/>
            <w:tcBorders>
              <w:top w:val="nil"/>
              <w:left w:val="nil"/>
              <w:bottom w:val="single" w:sz="4" w:space="0" w:color="auto"/>
              <w:right w:val="single" w:sz="4" w:space="0" w:color="auto"/>
            </w:tcBorders>
            <w:shd w:val="clear" w:color="000000" w:fill="FFFFCC"/>
            <w:noWrap/>
            <w:vAlign w:val="bottom"/>
            <w:hideMark/>
          </w:tcPr>
          <w:p w14:paraId="6541C86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93.806</w:t>
            </w:r>
          </w:p>
        </w:tc>
        <w:tc>
          <w:tcPr>
            <w:tcW w:w="721" w:type="dxa"/>
            <w:tcBorders>
              <w:top w:val="nil"/>
              <w:left w:val="nil"/>
              <w:bottom w:val="single" w:sz="4" w:space="0" w:color="auto"/>
              <w:right w:val="single" w:sz="4" w:space="0" w:color="auto"/>
            </w:tcBorders>
            <w:shd w:val="clear" w:color="000000" w:fill="F4FABC"/>
            <w:noWrap/>
            <w:vAlign w:val="bottom"/>
            <w:hideMark/>
          </w:tcPr>
          <w:p w14:paraId="27B180D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95.889</w:t>
            </w:r>
          </w:p>
        </w:tc>
        <w:tc>
          <w:tcPr>
            <w:tcW w:w="721" w:type="dxa"/>
            <w:tcBorders>
              <w:top w:val="nil"/>
              <w:left w:val="nil"/>
              <w:bottom w:val="single" w:sz="4" w:space="0" w:color="auto"/>
              <w:right w:val="single" w:sz="4" w:space="0" w:color="auto"/>
            </w:tcBorders>
            <w:shd w:val="clear" w:color="000000" w:fill="F4FABC"/>
            <w:noWrap/>
            <w:vAlign w:val="bottom"/>
            <w:hideMark/>
          </w:tcPr>
          <w:p w14:paraId="5FA99BA3"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103.854</w:t>
            </w:r>
          </w:p>
        </w:tc>
        <w:tc>
          <w:tcPr>
            <w:tcW w:w="721" w:type="dxa"/>
            <w:tcBorders>
              <w:top w:val="nil"/>
              <w:left w:val="nil"/>
              <w:bottom w:val="single" w:sz="4" w:space="0" w:color="auto"/>
              <w:right w:val="single" w:sz="4" w:space="0" w:color="auto"/>
            </w:tcBorders>
            <w:shd w:val="clear" w:color="000000" w:fill="F4FABC"/>
            <w:noWrap/>
            <w:vAlign w:val="bottom"/>
            <w:hideMark/>
          </w:tcPr>
          <w:p w14:paraId="08C4B80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108.349</w:t>
            </w:r>
          </w:p>
        </w:tc>
        <w:tc>
          <w:tcPr>
            <w:tcW w:w="721" w:type="dxa"/>
            <w:tcBorders>
              <w:top w:val="nil"/>
              <w:left w:val="nil"/>
              <w:bottom w:val="single" w:sz="4" w:space="0" w:color="auto"/>
              <w:right w:val="single" w:sz="4" w:space="0" w:color="auto"/>
            </w:tcBorders>
            <w:shd w:val="clear" w:color="000000" w:fill="F4FABC"/>
            <w:noWrap/>
            <w:vAlign w:val="bottom"/>
            <w:hideMark/>
          </w:tcPr>
          <w:p w14:paraId="7DD38E2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117.135</w:t>
            </w:r>
          </w:p>
        </w:tc>
        <w:tc>
          <w:tcPr>
            <w:tcW w:w="721" w:type="dxa"/>
            <w:tcBorders>
              <w:top w:val="nil"/>
              <w:left w:val="nil"/>
              <w:bottom w:val="single" w:sz="4" w:space="0" w:color="auto"/>
              <w:right w:val="single" w:sz="4" w:space="0" w:color="auto"/>
            </w:tcBorders>
            <w:shd w:val="clear" w:color="000000" w:fill="F4FABC"/>
            <w:noWrap/>
            <w:vAlign w:val="bottom"/>
            <w:hideMark/>
          </w:tcPr>
          <w:p w14:paraId="3802145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115.528</w:t>
            </w:r>
          </w:p>
        </w:tc>
        <w:tc>
          <w:tcPr>
            <w:tcW w:w="721" w:type="dxa"/>
            <w:tcBorders>
              <w:top w:val="nil"/>
              <w:left w:val="nil"/>
              <w:bottom w:val="single" w:sz="4" w:space="0" w:color="auto"/>
              <w:right w:val="single" w:sz="4" w:space="0" w:color="auto"/>
            </w:tcBorders>
            <w:shd w:val="clear" w:color="000000" w:fill="F4FABC"/>
            <w:noWrap/>
            <w:vAlign w:val="bottom"/>
            <w:hideMark/>
          </w:tcPr>
          <w:p w14:paraId="42D305E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113.197</w:t>
            </w:r>
          </w:p>
        </w:tc>
        <w:tc>
          <w:tcPr>
            <w:tcW w:w="721" w:type="dxa"/>
            <w:tcBorders>
              <w:top w:val="nil"/>
              <w:left w:val="nil"/>
              <w:bottom w:val="single" w:sz="4" w:space="0" w:color="auto"/>
              <w:right w:val="single" w:sz="4" w:space="0" w:color="auto"/>
            </w:tcBorders>
            <w:shd w:val="clear" w:color="000000" w:fill="F4FABC"/>
            <w:noWrap/>
            <w:vAlign w:val="bottom"/>
            <w:hideMark/>
          </w:tcPr>
          <w:p w14:paraId="34954C0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115.855</w:t>
            </w:r>
          </w:p>
        </w:tc>
        <w:tc>
          <w:tcPr>
            <w:tcW w:w="721" w:type="dxa"/>
            <w:tcBorders>
              <w:top w:val="nil"/>
              <w:left w:val="nil"/>
              <w:bottom w:val="single" w:sz="4" w:space="0" w:color="auto"/>
              <w:right w:val="single" w:sz="4" w:space="0" w:color="auto"/>
            </w:tcBorders>
            <w:shd w:val="clear" w:color="000000" w:fill="F4FABC"/>
            <w:noWrap/>
            <w:vAlign w:val="bottom"/>
            <w:hideMark/>
          </w:tcPr>
          <w:p w14:paraId="5E92605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123.562</w:t>
            </w:r>
          </w:p>
        </w:tc>
        <w:tc>
          <w:tcPr>
            <w:tcW w:w="721" w:type="dxa"/>
            <w:tcBorders>
              <w:top w:val="nil"/>
              <w:left w:val="nil"/>
              <w:bottom w:val="single" w:sz="4" w:space="0" w:color="auto"/>
              <w:right w:val="single" w:sz="4" w:space="0" w:color="auto"/>
            </w:tcBorders>
            <w:shd w:val="clear" w:color="000000" w:fill="F4FABC"/>
            <w:noWrap/>
            <w:vAlign w:val="bottom"/>
            <w:hideMark/>
          </w:tcPr>
          <w:p w14:paraId="3087B5F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127.092</w:t>
            </w:r>
          </w:p>
        </w:tc>
        <w:tc>
          <w:tcPr>
            <w:tcW w:w="721" w:type="dxa"/>
            <w:tcBorders>
              <w:top w:val="nil"/>
              <w:left w:val="nil"/>
              <w:bottom w:val="single" w:sz="4" w:space="0" w:color="auto"/>
              <w:right w:val="single" w:sz="4" w:space="0" w:color="auto"/>
            </w:tcBorders>
            <w:shd w:val="clear" w:color="000000" w:fill="F4FABC"/>
            <w:noWrap/>
            <w:vAlign w:val="bottom"/>
            <w:hideMark/>
          </w:tcPr>
          <w:p w14:paraId="615D7B7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122.188</w:t>
            </w:r>
          </w:p>
        </w:tc>
        <w:tc>
          <w:tcPr>
            <w:tcW w:w="721" w:type="dxa"/>
            <w:tcBorders>
              <w:top w:val="nil"/>
              <w:left w:val="nil"/>
              <w:bottom w:val="single" w:sz="4" w:space="0" w:color="auto"/>
              <w:right w:val="single" w:sz="4" w:space="0" w:color="auto"/>
            </w:tcBorders>
            <w:shd w:val="clear" w:color="000000" w:fill="F4FABC"/>
            <w:noWrap/>
            <w:vAlign w:val="bottom"/>
            <w:hideMark/>
          </w:tcPr>
          <w:p w14:paraId="5A561B7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126.932</w:t>
            </w:r>
          </w:p>
        </w:tc>
        <w:tc>
          <w:tcPr>
            <w:tcW w:w="721" w:type="dxa"/>
            <w:tcBorders>
              <w:top w:val="nil"/>
              <w:left w:val="nil"/>
              <w:bottom w:val="single" w:sz="4" w:space="0" w:color="auto"/>
              <w:right w:val="single" w:sz="4" w:space="0" w:color="auto"/>
            </w:tcBorders>
            <w:shd w:val="clear" w:color="000000" w:fill="F4FABC"/>
            <w:noWrap/>
            <w:vAlign w:val="bottom"/>
            <w:hideMark/>
          </w:tcPr>
          <w:p w14:paraId="34683D2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148.070</w:t>
            </w:r>
          </w:p>
        </w:tc>
      </w:tr>
      <w:tr w:rsidR="000A15F0" w:rsidRPr="00DB7AFC" w14:paraId="162CBFD3" w14:textId="77777777" w:rsidTr="00652EC0">
        <w:trPr>
          <w:trHeight w:val="8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002E9DB2"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 xml:space="preserve">Lezers via organisaties jeugd </w:t>
            </w:r>
          </w:p>
        </w:tc>
        <w:tc>
          <w:tcPr>
            <w:tcW w:w="721" w:type="dxa"/>
            <w:tcBorders>
              <w:top w:val="nil"/>
              <w:left w:val="nil"/>
              <w:bottom w:val="single" w:sz="4" w:space="0" w:color="auto"/>
              <w:right w:val="single" w:sz="4" w:space="0" w:color="auto"/>
            </w:tcBorders>
            <w:shd w:val="clear" w:color="auto" w:fill="auto"/>
            <w:noWrap/>
            <w:vAlign w:val="bottom"/>
            <w:hideMark/>
          </w:tcPr>
          <w:p w14:paraId="1764725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0383EBD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6FB9D0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2DC5217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EA0EC1A"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E8E8B8A"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D8C352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46DF008A"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42487E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87E4D4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066BA8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00FFB2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2.595</w:t>
            </w:r>
          </w:p>
        </w:tc>
        <w:tc>
          <w:tcPr>
            <w:tcW w:w="721" w:type="dxa"/>
            <w:tcBorders>
              <w:top w:val="nil"/>
              <w:left w:val="nil"/>
              <w:bottom w:val="single" w:sz="4" w:space="0" w:color="auto"/>
              <w:right w:val="single" w:sz="4" w:space="0" w:color="auto"/>
            </w:tcBorders>
            <w:shd w:val="clear" w:color="auto" w:fill="auto"/>
            <w:noWrap/>
            <w:vAlign w:val="bottom"/>
            <w:hideMark/>
          </w:tcPr>
          <w:p w14:paraId="6022128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4.002</w:t>
            </w:r>
          </w:p>
        </w:tc>
      </w:tr>
      <w:tr w:rsidR="000A15F0" w:rsidRPr="00DB7AFC" w14:paraId="6B4D96BD" w14:textId="77777777" w:rsidTr="00652EC0">
        <w:trPr>
          <w:trHeight w:val="8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4DC7B6C7"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 xml:space="preserve">Lezers via organisaties volwassenen </w:t>
            </w:r>
          </w:p>
        </w:tc>
        <w:tc>
          <w:tcPr>
            <w:tcW w:w="721" w:type="dxa"/>
            <w:tcBorders>
              <w:top w:val="nil"/>
              <w:left w:val="nil"/>
              <w:bottom w:val="single" w:sz="4" w:space="0" w:color="auto"/>
              <w:right w:val="single" w:sz="4" w:space="0" w:color="auto"/>
            </w:tcBorders>
            <w:shd w:val="clear" w:color="auto" w:fill="auto"/>
            <w:noWrap/>
            <w:vAlign w:val="bottom"/>
            <w:hideMark/>
          </w:tcPr>
          <w:p w14:paraId="01BBC1D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B073A6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F5771B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8B20EC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41ED18C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FDD084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D9442A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BCE8C03"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DDE2C8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F5EFDE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2A40407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DF7020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3.459</w:t>
            </w:r>
          </w:p>
        </w:tc>
        <w:tc>
          <w:tcPr>
            <w:tcW w:w="721" w:type="dxa"/>
            <w:tcBorders>
              <w:top w:val="nil"/>
              <w:left w:val="nil"/>
              <w:bottom w:val="single" w:sz="4" w:space="0" w:color="auto"/>
              <w:right w:val="single" w:sz="4" w:space="0" w:color="auto"/>
            </w:tcBorders>
            <w:shd w:val="clear" w:color="auto" w:fill="auto"/>
            <w:noWrap/>
            <w:vAlign w:val="bottom"/>
            <w:hideMark/>
          </w:tcPr>
          <w:p w14:paraId="0816BC9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3.036</w:t>
            </w:r>
          </w:p>
        </w:tc>
      </w:tr>
      <w:tr w:rsidR="000A15F0" w:rsidRPr="00DB7AFC" w14:paraId="5F4A3E29"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F4FABC"/>
            <w:noWrap/>
            <w:vAlign w:val="bottom"/>
            <w:hideMark/>
          </w:tcPr>
          <w:p w14:paraId="1A9CBF1B"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 xml:space="preserve">Totaal lezers via organisaties </w:t>
            </w:r>
          </w:p>
        </w:tc>
        <w:tc>
          <w:tcPr>
            <w:tcW w:w="721" w:type="dxa"/>
            <w:tcBorders>
              <w:top w:val="nil"/>
              <w:left w:val="nil"/>
              <w:bottom w:val="single" w:sz="4" w:space="0" w:color="auto"/>
              <w:right w:val="single" w:sz="4" w:space="0" w:color="auto"/>
            </w:tcBorders>
            <w:shd w:val="clear" w:color="000000" w:fill="F4FABC"/>
            <w:noWrap/>
            <w:vAlign w:val="bottom"/>
            <w:hideMark/>
          </w:tcPr>
          <w:p w14:paraId="0A5C3EC3"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0FE06B0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2F778BA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1834FC1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43B75B8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6C3E9F0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3967EC1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62D8333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1B32E76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0AE358D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4ED5145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4FABC"/>
            <w:noWrap/>
            <w:vAlign w:val="bottom"/>
            <w:hideMark/>
          </w:tcPr>
          <w:p w14:paraId="5F792ED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6.054</w:t>
            </w:r>
          </w:p>
        </w:tc>
        <w:tc>
          <w:tcPr>
            <w:tcW w:w="721" w:type="dxa"/>
            <w:tcBorders>
              <w:top w:val="nil"/>
              <w:left w:val="nil"/>
              <w:bottom w:val="single" w:sz="4" w:space="0" w:color="auto"/>
              <w:right w:val="single" w:sz="4" w:space="0" w:color="auto"/>
            </w:tcBorders>
            <w:shd w:val="clear" w:color="000000" w:fill="F4FABC"/>
            <w:noWrap/>
            <w:vAlign w:val="bottom"/>
            <w:hideMark/>
          </w:tcPr>
          <w:p w14:paraId="47067F3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7.038</w:t>
            </w:r>
          </w:p>
        </w:tc>
      </w:tr>
      <w:tr w:rsidR="000A15F0" w:rsidRPr="00DB7AFC" w14:paraId="36D6C2ED"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FFFF00"/>
            <w:noWrap/>
            <w:vAlign w:val="bottom"/>
            <w:hideMark/>
          </w:tcPr>
          <w:p w14:paraId="3E3F900C"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 xml:space="preserve">Totaal lezers en lezers via organisaties </w:t>
            </w:r>
          </w:p>
        </w:tc>
        <w:tc>
          <w:tcPr>
            <w:tcW w:w="721" w:type="dxa"/>
            <w:tcBorders>
              <w:top w:val="nil"/>
              <w:left w:val="nil"/>
              <w:bottom w:val="single" w:sz="4" w:space="0" w:color="auto"/>
              <w:right w:val="single" w:sz="4" w:space="0" w:color="auto"/>
            </w:tcBorders>
            <w:shd w:val="clear" w:color="000000" w:fill="FFFF00"/>
            <w:noWrap/>
            <w:vAlign w:val="bottom"/>
            <w:hideMark/>
          </w:tcPr>
          <w:p w14:paraId="2785FE7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5A7F05F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561501E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7EF658E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4BBD5DE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3AC9160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4F5DF41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6269D40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10F7B07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0939873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7F06305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FFFF00"/>
            <w:noWrap/>
            <w:vAlign w:val="bottom"/>
            <w:hideMark/>
          </w:tcPr>
          <w:p w14:paraId="2B7932C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132.986</w:t>
            </w:r>
          </w:p>
        </w:tc>
        <w:tc>
          <w:tcPr>
            <w:tcW w:w="721" w:type="dxa"/>
            <w:tcBorders>
              <w:top w:val="nil"/>
              <w:left w:val="nil"/>
              <w:bottom w:val="single" w:sz="4" w:space="0" w:color="auto"/>
              <w:right w:val="single" w:sz="4" w:space="0" w:color="auto"/>
            </w:tcBorders>
            <w:shd w:val="clear" w:color="000000" w:fill="FFFF00"/>
            <w:noWrap/>
            <w:vAlign w:val="bottom"/>
            <w:hideMark/>
          </w:tcPr>
          <w:p w14:paraId="639DC68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155.108</w:t>
            </w:r>
          </w:p>
        </w:tc>
      </w:tr>
      <w:tr w:rsidR="000A15F0" w:rsidRPr="00DB7AFC" w14:paraId="405FA50E" w14:textId="77777777" w:rsidTr="00652EC0">
        <w:trPr>
          <w:trHeight w:val="8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6800BE4F" w14:textId="7243567E"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Organisaties zonder bruikleen</w:t>
            </w:r>
            <w:r w:rsidR="00BF59BD">
              <w:rPr>
                <w:rFonts w:cs="Arial"/>
                <w:b/>
                <w:bCs/>
                <w:color w:val="002060"/>
                <w:sz w:val="16"/>
                <w:szCs w:val="16"/>
                <w:lang w:val="nl-BE" w:eastAsia="nl-BE"/>
              </w:rPr>
              <w:t>-</w:t>
            </w:r>
            <w:r w:rsidRPr="00BF59BD">
              <w:rPr>
                <w:rFonts w:cs="Arial"/>
                <w:b/>
                <w:bCs/>
                <w:color w:val="002060"/>
                <w:sz w:val="16"/>
                <w:szCs w:val="16"/>
                <w:lang w:val="nl-BE" w:eastAsia="nl-BE"/>
              </w:rPr>
              <w:t xml:space="preserve"> collectie</w:t>
            </w:r>
          </w:p>
        </w:tc>
        <w:tc>
          <w:tcPr>
            <w:tcW w:w="721" w:type="dxa"/>
            <w:tcBorders>
              <w:top w:val="nil"/>
              <w:left w:val="nil"/>
              <w:bottom w:val="single" w:sz="4" w:space="0" w:color="auto"/>
              <w:right w:val="single" w:sz="4" w:space="0" w:color="auto"/>
            </w:tcBorders>
            <w:shd w:val="clear" w:color="auto" w:fill="auto"/>
            <w:noWrap/>
            <w:vAlign w:val="bottom"/>
            <w:hideMark/>
          </w:tcPr>
          <w:p w14:paraId="7F91D01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7E8D1B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9C1CE0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B09514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2F81261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089EBA2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1.339</w:t>
            </w:r>
          </w:p>
        </w:tc>
        <w:tc>
          <w:tcPr>
            <w:tcW w:w="721" w:type="dxa"/>
            <w:tcBorders>
              <w:top w:val="nil"/>
              <w:left w:val="nil"/>
              <w:bottom w:val="single" w:sz="4" w:space="0" w:color="auto"/>
              <w:right w:val="single" w:sz="4" w:space="0" w:color="auto"/>
            </w:tcBorders>
            <w:shd w:val="clear" w:color="auto" w:fill="auto"/>
            <w:noWrap/>
            <w:vAlign w:val="bottom"/>
            <w:hideMark/>
          </w:tcPr>
          <w:p w14:paraId="4C57A7A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993</w:t>
            </w:r>
          </w:p>
        </w:tc>
        <w:tc>
          <w:tcPr>
            <w:tcW w:w="721" w:type="dxa"/>
            <w:tcBorders>
              <w:top w:val="nil"/>
              <w:left w:val="nil"/>
              <w:bottom w:val="single" w:sz="4" w:space="0" w:color="auto"/>
              <w:right w:val="single" w:sz="4" w:space="0" w:color="auto"/>
            </w:tcBorders>
            <w:shd w:val="clear" w:color="auto" w:fill="auto"/>
            <w:noWrap/>
            <w:vAlign w:val="bottom"/>
            <w:hideMark/>
          </w:tcPr>
          <w:p w14:paraId="59C6C04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849</w:t>
            </w:r>
          </w:p>
        </w:tc>
        <w:tc>
          <w:tcPr>
            <w:tcW w:w="721" w:type="dxa"/>
            <w:tcBorders>
              <w:top w:val="nil"/>
              <w:left w:val="nil"/>
              <w:bottom w:val="single" w:sz="4" w:space="0" w:color="auto"/>
              <w:right w:val="single" w:sz="4" w:space="0" w:color="auto"/>
            </w:tcBorders>
            <w:shd w:val="clear" w:color="auto" w:fill="auto"/>
            <w:noWrap/>
            <w:vAlign w:val="bottom"/>
            <w:hideMark/>
          </w:tcPr>
          <w:p w14:paraId="38CC2AA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612</w:t>
            </w:r>
          </w:p>
        </w:tc>
        <w:tc>
          <w:tcPr>
            <w:tcW w:w="721" w:type="dxa"/>
            <w:tcBorders>
              <w:top w:val="nil"/>
              <w:left w:val="nil"/>
              <w:bottom w:val="single" w:sz="4" w:space="0" w:color="auto"/>
              <w:right w:val="single" w:sz="4" w:space="0" w:color="auto"/>
            </w:tcBorders>
            <w:shd w:val="clear" w:color="auto" w:fill="auto"/>
            <w:noWrap/>
            <w:vAlign w:val="bottom"/>
            <w:hideMark/>
          </w:tcPr>
          <w:p w14:paraId="0B8C487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476</w:t>
            </w:r>
          </w:p>
        </w:tc>
        <w:tc>
          <w:tcPr>
            <w:tcW w:w="721" w:type="dxa"/>
            <w:tcBorders>
              <w:top w:val="nil"/>
              <w:left w:val="nil"/>
              <w:bottom w:val="single" w:sz="4" w:space="0" w:color="auto"/>
              <w:right w:val="single" w:sz="4" w:space="0" w:color="auto"/>
            </w:tcBorders>
            <w:shd w:val="clear" w:color="auto" w:fill="auto"/>
            <w:noWrap/>
            <w:vAlign w:val="bottom"/>
            <w:hideMark/>
          </w:tcPr>
          <w:p w14:paraId="1FC4DF3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822</w:t>
            </w:r>
          </w:p>
        </w:tc>
        <w:tc>
          <w:tcPr>
            <w:tcW w:w="721" w:type="dxa"/>
            <w:tcBorders>
              <w:top w:val="nil"/>
              <w:left w:val="nil"/>
              <w:bottom w:val="single" w:sz="4" w:space="0" w:color="auto"/>
              <w:right w:val="single" w:sz="4" w:space="0" w:color="auto"/>
            </w:tcBorders>
            <w:shd w:val="clear" w:color="auto" w:fill="auto"/>
            <w:noWrap/>
            <w:vAlign w:val="bottom"/>
            <w:hideMark/>
          </w:tcPr>
          <w:p w14:paraId="5EB4F11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834</w:t>
            </w:r>
          </w:p>
        </w:tc>
        <w:tc>
          <w:tcPr>
            <w:tcW w:w="721" w:type="dxa"/>
            <w:tcBorders>
              <w:top w:val="nil"/>
              <w:left w:val="nil"/>
              <w:bottom w:val="single" w:sz="4" w:space="0" w:color="auto"/>
              <w:right w:val="single" w:sz="4" w:space="0" w:color="auto"/>
            </w:tcBorders>
            <w:shd w:val="clear" w:color="auto" w:fill="auto"/>
            <w:noWrap/>
            <w:vAlign w:val="bottom"/>
            <w:hideMark/>
          </w:tcPr>
          <w:p w14:paraId="5E92CA1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396</w:t>
            </w:r>
          </w:p>
        </w:tc>
      </w:tr>
      <w:tr w:rsidR="000A15F0" w:rsidRPr="00DB7AFC" w14:paraId="543FA4BC" w14:textId="77777777" w:rsidTr="00652EC0">
        <w:trPr>
          <w:trHeight w:val="8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304BD59D"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Organisaties met bruikleencollectie</w:t>
            </w:r>
          </w:p>
        </w:tc>
        <w:tc>
          <w:tcPr>
            <w:tcW w:w="721" w:type="dxa"/>
            <w:tcBorders>
              <w:top w:val="nil"/>
              <w:left w:val="nil"/>
              <w:bottom w:val="single" w:sz="4" w:space="0" w:color="auto"/>
              <w:right w:val="single" w:sz="4" w:space="0" w:color="auto"/>
            </w:tcBorders>
            <w:shd w:val="clear" w:color="auto" w:fill="auto"/>
            <w:noWrap/>
            <w:vAlign w:val="bottom"/>
            <w:hideMark/>
          </w:tcPr>
          <w:p w14:paraId="684EC57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27.625</w:t>
            </w:r>
          </w:p>
        </w:tc>
        <w:tc>
          <w:tcPr>
            <w:tcW w:w="721" w:type="dxa"/>
            <w:tcBorders>
              <w:top w:val="nil"/>
              <w:left w:val="nil"/>
              <w:bottom w:val="single" w:sz="4" w:space="0" w:color="auto"/>
              <w:right w:val="single" w:sz="4" w:space="0" w:color="auto"/>
            </w:tcBorders>
            <w:shd w:val="clear" w:color="auto" w:fill="auto"/>
            <w:noWrap/>
            <w:vAlign w:val="bottom"/>
            <w:hideMark/>
          </w:tcPr>
          <w:p w14:paraId="30FA79D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42.693</w:t>
            </w:r>
          </w:p>
        </w:tc>
        <w:tc>
          <w:tcPr>
            <w:tcW w:w="721" w:type="dxa"/>
            <w:tcBorders>
              <w:top w:val="nil"/>
              <w:left w:val="nil"/>
              <w:bottom w:val="single" w:sz="4" w:space="0" w:color="auto"/>
              <w:right w:val="single" w:sz="4" w:space="0" w:color="auto"/>
            </w:tcBorders>
            <w:shd w:val="clear" w:color="auto" w:fill="auto"/>
            <w:noWrap/>
            <w:vAlign w:val="bottom"/>
            <w:hideMark/>
          </w:tcPr>
          <w:p w14:paraId="1421008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18.920</w:t>
            </w:r>
          </w:p>
        </w:tc>
        <w:tc>
          <w:tcPr>
            <w:tcW w:w="721" w:type="dxa"/>
            <w:tcBorders>
              <w:top w:val="nil"/>
              <w:left w:val="nil"/>
              <w:bottom w:val="single" w:sz="4" w:space="0" w:color="auto"/>
              <w:right w:val="single" w:sz="4" w:space="0" w:color="auto"/>
            </w:tcBorders>
            <w:shd w:val="clear" w:color="auto" w:fill="auto"/>
            <w:noWrap/>
            <w:vAlign w:val="bottom"/>
            <w:hideMark/>
          </w:tcPr>
          <w:p w14:paraId="511D0EB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16.300</w:t>
            </w:r>
          </w:p>
        </w:tc>
        <w:tc>
          <w:tcPr>
            <w:tcW w:w="721" w:type="dxa"/>
            <w:tcBorders>
              <w:top w:val="nil"/>
              <w:left w:val="nil"/>
              <w:bottom w:val="single" w:sz="4" w:space="0" w:color="auto"/>
              <w:right w:val="single" w:sz="4" w:space="0" w:color="auto"/>
            </w:tcBorders>
            <w:shd w:val="clear" w:color="auto" w:fill="auto"/>
            <w:noWrap/>
            <w:vAlign w:val="bottom"/>
            <w:hideMark/>
          </w:tcPr>
          <w:p w14:paraId="62CA184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18.618</w:t>
            </w:r>
          </w:p>
        </w:tc>
        <w:tc>
          <w:tcPr>
            <w:tcW w:w="721" w:type="dxa"/>
            <w:tcBorders>
              <w:top w:val="nil"/>
              <w:left w:val="nil"/>
              <w:bottom w:val="single" w:sz="4" w:space="0" w:color="auto"/>
              <w:right w:val="single" w:sz="4" w:space="0" w:color="auto"/>
            </w:tcBorders>
            <w:shd w:val="clear" w:color="auto" w:fill="auto"/>
            <w:noWrap/>
            <w:vAlign w:val="bottom"/>
            <w:hideMark/>
          </w:tcPr>
          <w:p w14:paraId="7E127CE3"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20.393</w:t>
            </w:r>
          </w:p>
        </w:tc>
        <w:tc>
          <w:tcPr>
            <w:tcW w:w="721" w:type="dxa"/>
            <w:tcBorders>
              <w:top w:val="nil"/>
              <w:left w:val="nil"/>
              <w:bottom w:val="single" w:sz="4" w:space="0" w:color="auto"/>
              <w:right w:val="single" w:sz="4" w:space="0" w:color="auto"/>
            </w:tcBorders>
            <w:shd w:val="clear" w:color="auto" w:fill="auto"/>
            <w:noWrap/>
            <w:vAlign w:val="bottom"/>
            <w:hideMark/>
          </w:tcPr>
          <w:p w14:paraId="264DFE8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22.010</w:t>
            </w:r>
          </w:p>
        </w:tc>
        <w:tc>
          <w:tcPr>
            <w:tcW w:w="721" w:type="dxa"/>
            <w:tcBorders>
              <w:top w:val="nil"/>
              <w:left w:val="nil"/>
              <w:bottom w:val="single" w:sz="4" w:space="0" w:color="auto"/>
              <w:right w:val="single" w:sz="4" w:space="0" w:color="auto"/>
            </w:tcBorders>
            <w:shd w:val="clear" w:color="auto" w:fill="auto"/>
            <w:noWrap/>
            <w:vAlign w:val="bottom"/>
            <w:hideMark/>
          </w:tcPr>
          <w:p w14:paraId="192AA12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22.572</w:t>
            </w:r>
          </w:p>
        </w:tc>
        <w:tc>
          <w:tcPr>
            <w:tcW w:w="721" w:type="dxa"/>
            <w:tcBorders>
              <w:top w:val="nil"/>
              <w:left w:val="nil"/>
              <w:bottom w:val="single" w:sz="4" w:space="0" w:color="auto"/>
              <w:right w:val="single" w:sz="4" w:space="0" w:color="auto"/>
            </w:tcBorders>
            <w:shd w:val="clear" w:color="auto" w:fill="auto"/>
            <w:noWrap/>
            <w:vAlign w:val="bottom"/>
            <w:hideMark/>
          </w:tcPr>
          <w:p w14:paraId="1375A87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22.955</w:t>
            </w:r>
          </w:p>
        </w:tc>
        <w:tc>
          <w:tcPr>
            <w:tcW w:w="721" w:type="dxa"/>
            <w:tcBorders>
              <w:top w:val="nil"/>
              <w:left w:val="nil"/>
              <w:bottom w:val="single" w:sz="4" w:space="0" w:color="auto"/>
              <w:right w:val="single" w:sz="4" w:space="0" w:color="auto"/>
            </w:tcBorders>
            <w:shd w:val="clear" w:color="auto" w:fill="auto"/>
            <w:noWrap/>
            <w:vAlign w:val="bottom"/>
            <w:hideMark/>
          </w:tcPr>
          <w:p w14:paraId="23CCBFC3"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19.359</w:t>
            </w:r>
          </w:p>
        </w:tc>
        <w:tc>
          <w:tcPr>
            <w:tcW w:w="721" w:type="dxa"/>
            <w:tcBorders>
              <w:top w:val="nil"/>
              <w:left w:val="nil"/>
              <w:bottom w:val="single" w:sz="4" w:space="0" w:color="auto"/>
              <w:right w:val="single" w:sz="4" w:space="0" w:color="auto"/>
            </w:tcBorders>
            <w:shd w:val="clear" w:color="auto" w:fill="auto"/>
            <w:noWrap/>
            <w:vAlign w:val="bottom"/>
            <w:hideMark/>
          </w:tcPr>
          <w:p w14:paraId="00E5703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17.936</w:t>
            </w:r>
          </w:p>
        </w:tc>
        <w:tc>
          <w:tcPr>
            <w:tcW w:w="721" w:type="dxa"/>
            <w:tcBorders>
              <w:top w:val="nil"/>
              <w:left w:val="nil"/>
              <w:bottom w:val="single" w:sz="4" w:space="0" w:color="auto"/>
              <w:right w:val="single" w:sz="4" w:space="0" w:color="auto"/>
            </w:tcBorders>
            <w:shd w:val="clear" w:color="auto" w:fill="auto"/>
            <w:noWrap/>
            <w:vAlign w:val="bottom"/>
            <w:hideMark/>
          </w:tcPr>
          <w:p w14:paraId="7D0E8F5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15.503</w:t>
            </w:r>
          </w:p>
        </w:tc>
        <w:tc>
          <w:tcPr>
            <w:tcW w:w="721" w:type="dxa"/>
            <w:tcBorders>
              <w:top w:val="nil"/>
              <w:left w:val="nil"/>
              <w:bottom w:val="single" w:sz="4" w:space="0" w:color="auto"/>
              <w:right w:val="single" w:sz="4" w:space="0" w:color="auto"/>
            </w:tcBorders>
            <w:shd w:val="clear" w:color="auto" w:fill="auto"/>
            <w:noWrap/>
            <w:vAlign w:val="bottom"/>
            <w:hideMark/>
          </w:tcPr>
          <w:p w14:paraId="329D367A"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13.646</w:t>
            </w:r>
          </w:p>
        </w:tc>
      </w:tr>
      <w:tr w:rsidR="000A15F0" w:rsidRPr="00DB7AFC" w14:paraId="3498FF0D"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F4FABC"/>
            <w:noWrap/>
            <w:vAlign w:val="bottom"/>
            <w:hideMark/>
          </w:tcPr>
          <w:p w14:paraId="289FA5E7"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Totaal organisaties</w:t>
            </w:r>
          </w:p>
        </w:tc>
        <w:tc>
          <w:tcPr>
            <w:tcW w:w="721" w:type="dxa"/>
            <w:tcBorders>
              <w:top w:val="nil"/>
              <w:left w:val="nil"/>
              <w:bottom w:val="single" w:sz="4" w:space="0" w:color="auto"/>
              <w:right w:val="single" w:sz="4" w:space="0" w:color="auto"/>
            </w:tcBorders>
            <w:shd w:val="clear" w:color="000000" w:fill="F4FABC"/>
            <w:noWrap/>
            <w:vAlign w:val="bottom"/>
            <w:hideMark/>
          </w:tcPr>
          <w:p w14:paraId="0FAC4E1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27.625</w:t>
            </w:r>
          </w:p>
        </w:tc>
        <w:tc>
          <w:tcPr>
            <w:tcW w:w="721" w:type="dxa"/>
            <w:tcBorders>
              <w:top w:val="nil"/>
              <w:left w:val="nil"/>
              <w:bottom w:val="single" w:sz="4" w:space="0" w:color="auto"/>
              <w:right w:val="single" w:sz="4" w:space="0" w:color="auto"/>
            </w:tcBorders>
            <w:shd w:val="clear" w:color="000000" w:fill="F4FABC"/>
            <w:noWrap/>
            <w:vAlign w:val="bottom"/>
            <w:hideMark/>
          </w:tcPr>
          <w:p w14:paraId="603C5A3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42.693</w:t>
            </w:r>
          </w:p>
        </w:tc>
        <w:tc>
          <w:tcPr>
            <w:tcW w:w="721" w:type="dxa"/>
            <w:tcBorders>
              <w:top w:val="nil"/>
              <w:left w:val="nil"/>
              <w:bottom w:val="single" w:sz="4" w:space="0" w:color="auto"/>
              <w:right w:val="single" w:sz="4" w:space="0" w:color="auto"/>
            </w:tcBorders>
            <w:shd w:val="clear" w:color="000000" w:fill="F4FABC"/>
            <w:noWrap/>
            <w:vAlign w:val="bottom"/>
            <w:hideMark/>
          </w:tcPr>
          <w:p w14:paraId="065CC61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18.920</w:t>
            </w:r>
          </w:p>
        </w:tc>
        <w:tc>
          <w:tcPr>
            <w:tcW w:w="721" w:type="dxa"/>
            <w:tcBorders>
              <w:top w:val="nil"/>
              <w:left w:val="nil"/>
              <w:bottom w:val="single" w:sz="4" w:space="0" w:color="auto"/>
              <w:right w:val="single" w:sz="4" w:space="0" w:color="auto"/>
            </w:tcBorders>
            <w:shd w:val="clear" w:color="000000" w:fill="F4FABC"/>
            <w:noWrap/>
            <w:vAlign w:val="bottom"/>
            <w:hideMark/>
          </w:tcPr>
          <w:p w14:paraId="30294F3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16.300</w:t>
            </w:r>
          </w:p>
        </w:tc>
        <w:tc>
          <w:tcPr>
            <w:tcW w:w="721" w:type="dxa"/>
            <w:tcBorders>
              <w:top w:val="nil"/>
              <w:left w:val="nil"/>
              <w:bottom w:val="single" w:sz="4" w:space="0" w:color="auto"/>
              <w:right w:val="single" w:sz="4" w:space="0" w:color="auto"/>
            </w:tcBorders>
            <w:shd w:val="clear" w:color="000000" w:fill="F4FABC"/>
            <w:noWrap/>
            <w:vAlign w:val="bottom"/>
            <w:hideMark/>
          </w:tcPr>
          <w:p w14:paraId="3BD063B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18.618</w:t>
            </w:r>
          </w:p>
        </w:tc>
        <w:tc>
          <w:tcPr>
            <w:tcW w:w="721" w:type="dxa"/>
            <w:tcBorders>
              <w:top w:val="nil"/>
              <w:left w:val="nil"/>
              <w:bottom w:val="single" w:sz="4" w:space="0" w:color="auto"/>
              <w:right w:val="single" w:sz="4" w:space="0" w:color="auto"/>
            </w:tcBorders>
            <w:shd w:val="clear" w:color="000000" w:fill="F4FABC"/>
            <w:noWrap/>
            <w:vAlign w:val="bottom"/>
            <w:hideMark/>
          </w:tcPr>
          <w:p w14:paraId="448E5DEA"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21.732</w:t>
            </w:r>
          </w:p>
        </w:tc>
        <w:tc>
          <w:tcPr>
            <w:tcW w:w="721" w:type="dxa"/>
            <w:tcBorders>
              <w:top w:val="nil"/>
              <w:left w:val="nil"/>
              <w:bottom w:val="single" w:sz="4" w:space="0" w:color="auto"/>
              <w:right w:val="single" w:sz="4" w:space="0" w:color="auto"/>
            </w:tcBorders>
            <w:shd w:val="clear" w:color="000000" w:fill="F4FABC"/>
            <w:noWrap/>
            <w:vAlign w:val="bottom"/>
            <w:hideMark/>
          </w:tcPr>
          <w:p w14:paraId="24B5AC3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23.003</w:t>
            </w:r>
          </w:p>
        </w:tc>
        <w:tc>
          <w:tcPr>
            <w:tcW w:w="721" w:type="dxa"/>
            <w:tcBorders>
              <w:top w:val="nil"/>
              <w:left w:val="nil"/>
              <w:bottom w:val="single" w:sz="4" w:space="0" w:color="auto"/>
              <w:right w:val="single" w:sz="4" w:space="0" w:color="auto"/>
            </w:tcBorders>
            <w:shd w:val="clear" w:color="000000" w:fill="F4FABC"/>
            <w:noWrap/>
            <w:vAlign w:val="bottom"/>
            <w:hideMark/>
          </w:tcPr>
          <w:p w14:paraId="689C2AB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23.421</w:t>
            </w:r>
          </w:p>
        </w:tc>
        <w:tc>
          <w:tcPr>
            <w:tcW w:w="721" w:type="dxa"/>
            <w:tcBorders>
              <w:top w:val="nil"/>
              <w:left w:val="nil"/>
              <w:bottom w:val="single" w:sz="4" w:space="0" w:color="auto"/>
              <w:right w:val="single" w:sz="4" w:space="0" w:color="auto"/>
            </w:tcBorders>
            <w:shd w:val="clear" w:color="000000" w:fill="F4FABC"/>
            <w:noWrap/>
            <w:vAlign w:val="bottom"/>
            <w:hideMark/>
          </w:tcPr>
          <w:p w14:paraId="4A1EC66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23.567</w:t>
            </w:r>
          </w:p>
        </w:tc>
        <w:tc>
          <w:tcPr>
            <w:tcW w:w="721" w:type="dxa"/>
            <w:tcBorders>
              <w:top w:val="nil"/>
              <w:left w:val="nil"/>
              <w:bottom w:val="single" w:sz="4" w:space="0" w:color="auto"/>
              <w:right w:val="single" w:sz="4" w:space="0" w:color="auto"/>
            </w:tcBorders>
            <w:shd w:val="clear" w:color="000000" w:fill="F4FABC"/>
            <w:noWrap/>
            <w:vAlign w:val="bottom"/>
            <w:hideMark/>
          </w:tcPr>
          <w:p w14:paraId="19AE522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19.835</w:t>
            </w:r>
          </w:p>
        </w:tc>
        <w:tc>
          <w:tcPr>
            <w:tcW w:w="721" w:type="dxa"/>
            <w:tcBorders>
              <w:top w:val="nil"/>
              <w:left w:val="nil"/>
              <w:bottom w:val="single" w:sz="4" w:space="0" w:color="auto"/>
              <w:right w:val="single" w:sz="4" w:space="0" w:color="auto"/>
            </w:tcBorders>
            <w:shd w:val="clear" w:color="000000" w:fill="F4FABC"/>
            <w:noWrap/>
            <w:vAlign w:val="bottom"/>
            <w:hideMark/>
          </w:tcPr>
          <w:p w14:paraId="4F92A23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18.758</w:t>
            </w:r>
          </w:p>
        </w:tc>
        <w:tc>
          <w:tcPr>
            <w:tcW w:w="721" w:type="dxa"/>
            <w:tcBorders>
              <w:top w:val="nil"/>
              <w:left w:val="nil"/>
              <w:bottom w:val="single" w:sz="4" w:space="0" w:color="auto"/>
              <w:right w:val="single" w:sz="4" w:space="0" w:color="auto"/>
            </w:tcBorders>
            <w:shd w:val="clear" w:color="000000" w:fill="F4FABC"/>
            <w:noWrap/>
            <w:vAlign w:val="bottom"/>
            <w:hideMark/>
          </w:tcPr>
          <w:p w14:paraId="4766287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16.337</w:t>
            </w:r>
          </w:p>
        </w:tc>
        <w:tc>
          <w:tcPr>
            <w:tcW w:w="721" w:type="dxa"/>
            <w:tcBorders>
              <w:top w:val="nil"/>
              <w:left w:val="nil"/>
              <w:bottom w:val="single" w:sz="4" w:space="0" w:color="auto"/>
              <w:right w:val="single" w:sz="4" w:space="0" w:color="auto"/>
            </w:tcBorders>
            <w:shd w:val="clear" w:color="000000" w:fill="F4FABC"/>
            <w:noWrap/>
            <w:vAlign w:val="bottom"/>
            <w:hideMark/>
          </w:tcPr>
          <w:p w14:paraId="352A58A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14.042</w:t>
            </w:r>
          </w:p>
        </w:tc>
      </w:tr>
      <w:tr w:rsidR="000A15F0" w:rsidRPr="00DB7AFC" w14:paraId="58182B46"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FFFF00"/>
            <w:noWrap/>
            <w:vAlign w:val="bottom"/>
            <w:hideMark/>
          </w:tcPr>
          <w:p w14:paraId="6C7D6884"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 xml:space="preserve">Totaal </w:t>
            </w:r>
          </w:p>
        </w:tc>
        <w:tc>
          <w:tcPr>
            <w:tcW w:w="721" w:type="dxa"/>
            <w:tcBorders>
              <w:top w:val="nil"/>
              <w:left w:val="nil"/>
              <w:bottom w:val="single" w:sz="4" w:space="0" w:color="auto"/>
              <w:right w:val="single" w:sz="4" w:space="0" w:color="auto"/>
            </w:tcBorders>
            <w:shd w:val="clear" w:color="000000" w:fill="FFFF00"/>
            <w:noWrap/>
            <w:vAlign w:val="bottom"/>
            <w:hideMark/>
          </w:tcPr>
          <w:p w14:paraId="221F8525"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121.431</w:t>
            </w:r>
          </w:p>
        </w:tc>
        <w:tc>
          <w:tcPr>
            <w:tcW w:w="721" w:type="dxa"/>
            <w:tcBorders>
              <w:top w:val="nil"/>
              <w:left w:val="nil"/>
              <w:bottom w:val="single" w:sz="4" w:space="0" w:color="auto"/>
              <w:right w:val="single" w:sz="4" w:space="0" w:color="auto"/>
            </w:tcBorders>
            <w:shd w:val="clear" w:color="000000" w:fill="FFFF00"/>
            <w:noWrap/>
            <w:vAlign w:val="bottom"/>
            <w:hideMark/>
          </w:tcPr>
          <w:p w14:paraId="2E439337"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138.582</w:t>
            </w:r>
          </w:p>
        </w:tc>
        <w:tc>
          <w:tcPr>
            <w:tcW w:w="721" w:type="dxa"/>
            <w:tcBorders>
              <w:top w:val="nil"/>
              <w:left w:val="nil"/>
              <w:bottom w:val="single" w:sz="4" w:space="0" w:color="auto"/>
              <w:right w:val="single" w:sz="4" w:space="0" w:color="auto"/>
            </w:tcBorders>
            <w:shd w:val="clear" w:color="000000" w:fill="FFFF00"/>
            <w:noWrap/>
            <w:vAlign w:val="bottom"/>
            <w:hideMark/>
          </w:tcPr>
          <w:p w14:paraId="7173765A"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122.774</w:t>
            </w:r>
          </w:p>
        </w:tc>
        <w:tc>
          <w:tcPr>
            <w:tcW w:w="721" w:type="dxa"/>
            <w:tcBorders>
              <w:top w:val="nil"/>
              <w:left w:val="nil"/>
              <w:bottom w:val="single" w:sz="4" w:space="0" w:color="auto"/>
              <w:right w:val="single" w:sz="4" w:space="0" w:color="auto"/>
            </w:tcBorders>
            <w:shd w:val="clear" w:color="000000" w:fill="FFFF00"/>
            <w:noWrap/>
            <w:vAlign w:val="bottom"/>
            <w:hideMark/>
          </w:tcPr>
          <w:p w14:paraId="75903E92"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124.649</w:t>
            </w:r>
          </w:p>
        </w:tc>
        <w:tc>
          <w:tcPr>
            <w:tcW w:w="721" w:type="dxa"/>
            <w:tcBorders>
              <w:top w:val="nil"/>
              <w:left w:val="nil"/>
              <w:bottom w:val="single" w:sz="4" w:space="0" w:color="auto"/>
              <w:right w:val="single" w:sz="4" w:space="0" w:color="auto"/>
            </w:tcBorders>
            <w:shd w:val="clear" w:color="000000" w:fill="FFFF00"/>
            <w:noWrap/>
            <w:vAlign w:val="bottom"/>
            <w:hideMark/>
          </w:tcPr>
          <w:p w14:paraId="39BD6C30"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135.753</w:t>
            </w:r>
          </w:p>
        </w:tc>
        <w:tc>
          <w:tcPr>
            <w:tcW w:w="721" w:type="dxa"/>
            <w:tcBorders>
              <w:top w:val="nil"/>
              <w:left w:val="nil"/>
              <w:bottom w:val="single" w:sz="4" w:space="0" w:color="auto"/>
              <w:right w:val="single" w:sz="4" w:space="0" w:color="auto"/>
            </w:tcBorders>
            <w:shd w:val="clear" w:color="000000" w:fill="FFFF00"/>
            <w:noWrap/>
            <w:vAlign w:val="bottom"/>
            <w:hideMark/>
          </w:tcPr>
          <w:p w14:paraId="32EC3EBC"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137.260</w:t>
            </w:r>
          </w:p>
        </w:tc>
        <w:tc>
          <w:tcPr>
            <w:tcW w:w="721" w:type="dxa"/>
            <w:tcBorders>
              <w:top w:val="nil"/>
              <w:left w:val="nil"/>
              <w:bottom w:val="single" w:sz="4" w:space="0" w:color="auto"/>
              <w:right w:val="single" w:sz="4" w:space="0" w:color="auto"/>
            </w:tcBorders>
            <w:shd w:val="clear" w:color="000000" w:fill="FFFF00"/>
            <w:noWrap/>
            <w:vAlign w:val="bottom"/>
            <w:hideMark/>
          </w:tcPr>
          <w:p w14:paraId="2C2F8F36"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136.200</w:t>
            </w:r>
          </w:p>
        </w:tc>
        <w:tc>
          <w:tcPr>
            <w:tcW w:w="721" w:type="dxa"/>
            <w:tcBorders>
              <w:top w:val="nil"/>
              <w:left w:val="nil"/>
              <w:bottom w:val="single" w:sz="4" w:space="0" w:color="auto"/>
              <w:right w:val="single" w:sz="4" w:space="0" w:color="auto"/>
            </w:tcBorders>
            <w:shd w:val="clear" w:color="000000" w:fill="FFFF00"/>
            <w:noWrap/>
            <w:vAlign w:val="bottom"/>
            <w:hideMark/>
          </w:tcPr>
          <w:p w14:paraId="3795C716"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139.276</w:t>
            </w:r>
          </w:p>
        </w:tc>
        <w:tc>
          <w:tcPr>
            <w:tcW w:w="721" w:type="dxa"/>
            <w:tcBorders>
              <w:top w:val="nil"/>
              <w:left w:val="nil"/>
              <w:bottom w:val="single" w:sz="4" w:space="0" w:color="auto"/>
              <w:right w:val="single" w:sz="4" w:space="0" w:color="auto"/>
            </w:tcBorders>
            <w:shd w:val="clear" w:color="000000" w:fill="FFFF00"/>
            <w:noWrap/>
            <w:vAlign w:val="bottom"/>
            <w:hideMark/>
          </w:tcPr>
          <w:p w14:paraId="080360E0"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147.129</w:t>
            </w:r>
          </w:p>
        </w:tc>
        <w:tc>
          <w:tcPr>
            <w:tcW w:w="721" w:type="dxa"/>
            <w:tcBorders>
              <w:top w:val="nil"/>
              <w:left w:val="nil"/>
              <w:bottom w:val="single" w:sz="4" w:space="0" w:color="auto"/>
              <w:right w:val="single" w:sz="4" w:space="0" w:color="auto"/>
            </w:tcBorders>
            <w:shd w:val="clear" w:color="000000" w:fill="FFFF00"/>
            <w:noWrap/>
            <w:vAlign w:val="bottom"/>
            <w:hideMark/>
          </w:tcPr>
          <w:p w14:paraId="04A8289A"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146.927</w:t>
            </w:r>
          </w:p>
        </w:tc>
        <w:tc>
          <w:tcPr>
            <w:tcW w:w="721" w:type="dxa"/>
            <w:tcBorders>
              <w:top w:val="nil"/>
              <w:left w:val="nil"/>
              <w:bottom w:val="single" w:sz="4" w:space="0" w:color="auto"/>
              <w:right w:val="single" w:sz="4" w:space="0" w:color="auto"/>
            </w:tcBorders>
            <w:shd w:val="clear" w:color="000000" w:fill="FFFF00"/>
            <w:noWrap/>
            <w:vAlign w:val="bottom"/>
            <w:hideMark/>
          </w:tcPr>
          <w:p w14:paraId="422A4A67"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140.946</w:t>
            </w:r>
          </w:p>
        </w:tc>
        <w:tc>
          <w:tcPr>
            <w:tcW w:w="721" w:type="dxa"/>
            <w:tcBorders>
              <w:top w:val="nil"/>
              <w:left w:val="nil"/>
              <w:bottom w:val="single" w:sz="4" w:space="0" w:color="auto"/>
              <w:right w:val="single" w:sz="4" w:space="0" w:color="auto"/>
            </w:tcBorders>
            <w:shd w:val="clear" w:color="000000" w:fill="FFFF00"/>
            <w:noWrap/>
            <w:vAlign w:val="bottom"/>
            <w:hideMark/>
          </w:tcPr>
          <w:p w14:paraId="6B751C92"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143.269</w:t>
            </w:r>
          </w:p>
        </w:tc>
        <w:tc>
          <w:tcPr>
            <w:tcW w:w="721" w:type="dxa"/>
            <w:tcBorders>
              <w:top w:val="nil"/>
              <w:left w:val="nil"/>
              <w:bottom w:val="single" w:sz="4" w:space="0" w:color="auto"/>
              <w:right w:val="single" w:sz="4" w:space="0" w:color="auto"/>
            </w:tcBorders>
            <w:shd w:val="clear" w:color="000000" w:fill="FFFF00"/>
            <w:noWrap/>
            <w:vAlign w:val="bottom"/>
            <w:hideMark/>
          </w:tcPr>
          <w:p w14:paraId="06D5EE00"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162.112</w:t>
            </w:r>
          </w:p>
        </w:tc>
      </w:tr>
      <w:tr w:rsidR="000A15F0" w:rsidRPr="00DB7AFC" w14:paraId="020C1D0B" w14:textId="77777777" w:rsidTr="00652EC0">
        <w:trPr>
          <w:trHeight w:val="111"/>
        </w:trPr>
        <w:tc>
          <w:tcPr>
            <w:tcW w:w="10817" w:type="dxa"/>
            <w:gridSpan w:val="14"/>
            <w:tcBorders>
              <w:top w:val="single" w:sz="4" w:space="0" w:color="auto"/>
              <w:left w:val="single" w:sz="4" w:space="0" w:color="auto"/>
              <w:bottom w:val="single" w:sz="4" w:space="0" w:color="auto"/>
              <w:right w:val="nil"/>
            </w:tcBorders>
            <w:shd w:val="clear" w:color="auto" w:fill="auto"/>
            <w:noWrap/>
            <w:vAlign w:val="bottom"/>
            <w:hideMark/>
          </w:tcPr>
          <w:p w14:paraId="3240FBE4"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 </w:t>
            </w:r>
          </w:p>
        </w:tc>
      </w:tr>
      <w:tr w:rsidR="000A15F0" w:rsidRPr="00DB7AFC" w14:paraId="04A97DE1"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D9D9D9"/>
            <w:noWrap/>
            <w:vAlign w:val="bottom"/>
            <w:hideMark/>
          </w:tcPr>
          <w:p w14:paraId="25C2DFDA" w14:textId="77777777" w:rsidR="000A15F0" w:rsidRPr="00BF59BD" w:rsidRDefault="000A15F0" w:rsidP="000A15F0">
            <w:pPr>
              <w:rPr>
                <w:rFonts w:cs="Arial"/>
                <w:color w:val="002060"/>
                <w:sz w:val="16"/>
                <w:szCs w:val="16"/>
                <w:lang w:val="nl-BE" w:eastAsia="nl-BE"/>
              </w:rPr>
            </w:pPr>
            <w:r w:rsidRPr="00BF59BD">
              <w:rPr>
                <w:rFonts w:cs="Arial"/>
                <w:color w:val="002060"/>
                <w:sz w:val="16"/>
                <w:szCs w:val="16"/>
                <w:lang w:val="nl-BE" w:eastAsia="nl-BE"/>
              </w:rPr>
              <w:t xml:space="preserve">Medewerkers via organisaties </w:t>
            </w:r>
          </w:p>
        </w:tc>
        <w:tc>
          <w:tcPr>
            <w:tcW w:w="721" w:type="dxa"/>
            <w:tcBorders>
              <w:top w:val="nil"/>
              <w:left w:val="nil"/>
              <w:bottom w:val="single" w:sz="4" w:space="0" w:color="auto"/>
              <w:right w:val="single" w:sz="4" w:space="0" w:color="auto"/>
            </w:tcBorders>
            <w:shd w:val="clear" w:color="000000" w:fill="D9D9D9"/>
            <w:noWrap/>
            <w:vAlign w:val="bottom"/>
            <w:hideMark/>
          </w:tcPr>
          <w:p w14:paraId="40127228"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1EB24FB6"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39A8B12A"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17A16D01"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26DF838D"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67C676EF"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43CDB04D"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44F14F04"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78712C82"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28C57230"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39BA51C3"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D9D9D9"/>
            <w:noWrap/>
            <w:vAlign w:val="bottom"/>
            <w:hideMark/>
          </w:tcPr>
          <w:p w14:paraId="3BDF73C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2.716</w:t>
            </w:r>
          </w:p>
        </w:tc>
        <w:tc>
          <w:tcPr>
            <w:tcW w:w="721" w:type="dxa"/>
            <w:tcBorders>
              <w:top w:val="nil"/>
              <w:left w:val="nil"/>
              <w:bottom w:val="single" w:sz="4" w:space="0" w:color="auto"/>
              <w:right w:val="single" w:sz="4" w:space="0" w:color="auto"/>
            </w:tcBorders>
            <w:shd w:val="clear" w:color="000000" w:fill="D9D9D9"/>
            <w:noWrap/>
            <w:vAlign w:val="bottom"/>
            <w:hideMark/>
          </w:tcPr>
          <w:p w14:paraId="0668FC73"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2.896</w:t>
            </w:r>
          </w:p>
        </w:tc>
      </w:tr>
      <w:tr w:rsidR="000A15F0" w:rsidRPr="00DB7AFC" w14:paraId="6D04CA14" w14:textId="77777777" w:rsidTr="00652EC0">
        <w:trPr>
          <w:trHeight w:val="111"/>
        </w:trPr>
        <w:tc>
          <w:tcPr>
            <w:tcW w:w="10817" w:type="dxa"/>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4ED9C1" w14:textId="77777777" w:rsidR="000A15F0" w:rsidRPr="00BF59BD" w:rsidRDefault="000A15F0" w:rsidP="000A15F0">
            <w:pPr>
              <w:rPr>
                <w:rFonts w:cs="Arial"/>
                <w:color w:val="002060"/>
                <w:sz w:val="16"/>
                <w:szCs w:val="16"/>
                <w:lang w:val="nl-BE" w:eastAsia="nl-BE"/>
              </w:rPr>
            </w:pPr>
            <w:r w:rsidRPr="00BF59BD">
              <w:rPr>
                <w:rFonts w:cs="Arial"/>
                <w:color w:val="002060"/>
                <w:sz w:val="16"/>
                <w:szCs w:val="16"/>
                <w:lang w:val="nl-BE" w:eastAsia="nl-BE"/>
              </w:rPr>
              <w:t> </w:t>
            </w:r>
          </w:p>
        </w:tc>
      </w:tr>
      <w:tr w:rsidR="000A15F0" w:rsidRPr="00DB7AFC" w14:paraId="4AA49FCB"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92D050"/>
            <w:noWrap/>
            <w:vAlign w:val="bottom"/>
            <w:hideMark/>
          </w:tcPr>
          <w:p w14:paraId="6BC962F7" w14:textId="77777777" w:rsidR="000A15F0" w:rsidRPr="00BF59BD" w:rsidRDefault="000A15F0" w:rsidP="000A15F0">
            <w:pPr>
              <w:rPr>
                <w:rFonts w:cs="Arial"/>
                <w:color w:val="002060"/>
                <w:sz w:val="16"/>
                <w:szCs w:val="16"/>
                <w:lang w:val="nl-BE" w:eastAsia="nl-BE"/>
              </w:rPr>
            </w:pPr>
            <w:bookmarkStart w:id="58" w:name="_Hlk65762176"/>
            <w:r w:rsidRPr="00BF59BD">
              <w:rPr>
                <w:rFonts w:cs="Arial"/>
                <w:color w:val="002060"/>
                <w:sz w:val="16"/>
                <w:szCs w:val="16"/>
                <w:lang w:val="nl-BE" w:eastAsia="nl-BE"/>
              </w:rPr>
              <w:t>BRAILLE</w:t>
            </w:r>
          </w:p>
        </w:tc>
        <w:tc>
          <w:tcPr>
            <w:tcW w:w="721" w:type="dxa"/>
            <w:tcBorders>
              <w:top w:val="nil"/>
              <w:left w:val="nil"/>
              <w:bottom w:val="single" w:sz="4" w:space="0" w:color="auto"/>
              <w:right w:val="single" w:sz="4" w:space="0" w:color="auto"/>
            </w:tcBorders>
            <w:shd w:val="clear" w:color="000000" w:fill="92D050"/>
            <w:noWrap/>
            <w:vAlign w:val="bottom"/>
            <w:hideMark/>
          </w:tcPr>
          <w:p w14:paraId="27E687C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51F2D1DA"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6B6970C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4717B72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73D9B2D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01B00A3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598423A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3D59022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1AB3A6E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79158EA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4B0E8E1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086EA25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000000" w:fill="92D050"/>
            <w:noWrap/>
            <w:vAlign w:val="bottom"/>
            <w:hideMark/>
          </w:tcPr>
          <w:p w14:paraId="17559E3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r>
      <w:tr w:rsidR="000A15F0" w:rsidRPr="00DB7AFC" w14:paraId="123BEBE4" w14:textId="77777777" w:rsidTr="00652EC0">
        <w:trPr>
          <w:trHeight w:val="8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2892FE79"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 xml:space="preserve">Jeugd </w:t>
            </w:r>
          </w:p>
        </w:tc>
        <w:tc>
          <w:tcPr>
            <w:tcW w:w="721" w:type="dxa"/>
            <w:tcBorders>
              <w:top w:val="nil"/>
              <w:left w:val="nil"/>
              <w:bottom w:val="single" w:sz="4" w:space="0" w:color="auto"/>
              <w:right w:val="single" w:sz="4" w:space="0" w:color="auto"/>
            </w:tcBorders>
            <w:shd w:val="clear" w:color="auto" w:fill="auto"/>
            <w:noWrap/>
            <w:vAlign w:val="bottom"/>
            <w:hideMark/>
          </w:tcPr>
          <w:p w14:paraId="2A3925A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175</w:t>
            </w:r>
          </w:p>
        </w:tc>
        <w:tc>
          <w:tcPr>
            <w:tcW w:w="721" w:type="dxa"/>
            <w:tcBorders>
              <w:top w:val="nil"/>
              <w:left w:val="nil"/>
              <w:bottom w:val="single" w:sz="4" w:space="0" w:color="auto"/>
              <w:right w:val="single" w:sz="4" w:space="0" w:color="auto"/>
            </w:tcBorders>
            <w:shd w:val="clear" w:color="auto" w:fill="auto"/>
            <w:noWrap/>
            <w:vAlign w:val="bottom"/>
            <w:hideMark/>
          </w:tcPr>
          <w:p w14:paraId="6D65316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214</w:t>
            </w:r>
          </w:p>
        </w:tc>
        <w:tc>
          <w:tcPr>
            <w:tcW w:w="721" w:type="dxa"/>
            <w:tcBorders>
              <w:top w:val="nil"/>
              <w:left w:val="nil"/>
              <w:bottom w:val="single" w:sz="4" w:space="0" w:color="auto"/>
              <w:right w:val="single" w:sz="4" w:space="0" w:color="auto"/>
            </w:tcBorders>
            <w:shd w:val="clear" w:color="auto" w:fill="auto"/>
            <w:noWrap/>
            <w:vAlign w:val="bottom"/>
            <w:hideMark/>
          </w:tcPr>
          <w:p w14:paraId="5E254B2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286</w:t>
            </w:r>
          </w:p>
        </w:tc>
        <w:tc>
          <w:tcPr>
            <w:tcW w:w="721" w:type="dxa"/>
            <w:tcBorders>
              <w:top w:val="nil"/>
              <w:left w:val="nil"/>
              <w:bottom w:val="single" w:sz="4" w:space="0" w:color="auto"/>
              <w:right w:val="single" w:sz="4" w:space="0" w:color="auto"/>
            </w:tcBorders>
            <w:shd w:val="clear" w:color="auto" w:fill="auto"/>
            <w:noWrap/>
            <w:vAlign w:val="bottom"/>
            <w:hideMark/>
          </w:tcPr>
          <w:p w14:paraId="57C1186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332</w:t>
            </w:r>
          </w:p>
        </w:tc>
        <w:tc>
          <w:tcPr>
            <w:tcW w:w="721" w:type="dxa"/>
            <w:tcBorders>
              <w:top w:val="nil"/>
              <w:left w:val="nil"/>
              <w:bottom w:val="single" w:sz="4" w:space="0" w:color="auto"/>
              <w:right w:val="single" w:sz="4" w:space="0" w:color="auto"/>
            </w:tcBorders>
            <w:shd w:val="clear" w:color="auto" w:fill="auto"/>
            <w:noWrap/>
            <w:vAlign w:val="bottom"/>
            <w:hideMark/>
          </w:tcPr>
          <w:p w14:paraId="25D2A76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475</w:t>
            </w:r>
          </w:p>
        </w:tc>
        <w:tc>
          <w:tcPr>
            <w:tcW w:w="721" w:type="dxa"/>
            <w:tcBorders>
              <w:top w:val="nil"/>
              <w:left w:val="nil"/>
              <w:bottom w:val="single" w:sz="4" w:space="0" w:color="auto"/>
              <w:right w:val="single" w:sz="4" w:space="0" w:color="auto"/>
            </w:tcBorders>
            <w:shd w:val="clear" w:color="auto" w:fill="auto"/>
            <w:noWrap/>
            <w:vAlign w:val="bottom"/>
            <w:hideMark/>
          </w:tcPr>
          <w:p w14:paraId="1D6BD3E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367</w:t>
            </w:r>
          </w:p>
        </w:tc>
        <w:tc>
          <w:tcPr>
            <w:tcW w:w="721" w:type="dxa"/>
            <w:tcBorders>
              <w:top w:val="nil"/>
              <w:left w:val="nil"/>
              <w:bottom w:val="single" w:sz="4" w:space="0" w:color="auto"/>
              <w:right w:val="single" w:sz="4" w:space="0" w:color="auto"/>
            </w:tcBorders>
            <w:shd w:val="clear" w:color="auto" w:fill="auto"/>
            <w:noWrap/>
            <w:vAlign w:val="bottom"/>
            <w:hideMark/>
          </w:tcPr>
          <w:p w14:paraId="4CAE4B4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368</w:t>
            </w:r>
          </w:p>
        </w:tc>
        <w:tc>
          <w:tcPr>
            <w:tcW w:w="721" w:type="dxa"/>
            <w:tcBorders>
              <w:top w:val="nil"/>
              <w:left w:val="nil"/>
              <w:bottom w:val="single" w:sz="4" w:space="0" w:color="auto"/>
              <w:right w:val="single" w:sz="4" w:space="0" w:color="auto"/>
            </w:tcBorders>
            <w:shd w:val="clear" w:color="auto" w:fill="auto"/>
            <w:noWrap/>
            <w:vAlign w:val="bottom"/>
            <w:hideMark/>
          </w:tcPr>
          <w:p w14:paraId="558B636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249</w:t>
            </w:r>
          </w:p>
        </w:tc>
        <w:tc>
          <w:tcPr>
            <w:tcW w:w="721" w:type="dxa"/>
            <w:tcBorders>
              <w:top w:val="nil"/>
              <w:left w:val="nil"/>
              <w:bottom w:val="single" w:sz="4" w:space="0" w:color="auto"/>
              <w:right w:val="single" w:sz="4" w:space="0" w:color="auto"/>
            </w:tcBorders>
            <w:shd w:val="clear" w:color="auto" w:fill="auto"/>
            <w:noWrap/>
            <w:vAlign w:val="bottom"/>
            <w:hideMark/>
          </w:tcPr>
          <w:p w14:paraId="5F7204A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196</w:t>
            </w:r>
          </w:p>
        </w:tc>
        <w:tc>
          <w:tcPr>
            <w:tcW w:w="721" w:type="dxa"/>
            <w:tcBorders>
              <w:top w:val="nil"/>
              <w:left w:val="nil"/>
              <w:bottom w:val="single" w:sz="4" w:space="0" w:color="auto"/>
              <w:right w:val="single" w:sz="4" w:space="0" w:color="auto"/>
            </w:tcBorders>
            <w:shd w:val="clear" w:color="auto" w:fill="auto"/>
            <w:noWrap/>
            <w:vAlign w:val="bottom"/>
            <w:hideMark/>
          </w:tcPr>
          <w:p w14:paraId="342902B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328</w:t>
            </w:r>
          </w:p>
        </w:tc>
        <w:tc>
          <w:tcPr>
            <w:tcW w:w="721" w:type="dxa"/>
            <w:tcBorders>
              <w:top w:val="nil"/>
              <w:left w:val="nil"/>
              <w:bottom w:val="single" w:sz="4" w:space="0" w:color="auto"/>
              <w:right w:val="single" w:sz="4" w:space="0" w:color="auto"/>
            </w:tcBorders>
            <w:shd w:val="clear" w:color="auto" w:fill="auto"/>
            <w:noWrap/>
            <w:vAlign w:val="bottom"/>
            <w:hideMark/>
          </w:tcPr>
          <w:p w14:paraId="2458DE2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273</w:t>
            </w:r>
          </w:p>
        </w:tc>
        <w:tc>
          <w:tcPr>
            <w:tcW w:w="721" w:type="dxa"/>
            <w:tcBorders>
              <w:top w:val="nil"/>
              <w:left w:val="nil"/>
              <w:bottom w:val="single" w:sz="4" w:space="0" w:color="auto"/>
              <w:right w:val="single" w:sz="4" w:space="0" w:color="auto"/>
            </w:tcBorders>
            <w:shd w:val="clear" w:color="auto" w:fill="auto"/>
            <w:noWrap/>
            <w:vAlign w:val="bottom"/>
            <w:hideMark/>
          </w:tcPr>
          <w:p w14:paraId="004E305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248</w:t>
            </w:r>
          </w:p>
        </w:tc>
        <w:tc>
          <w:tcPr>
            <w:tcW w:w="721" w:type="dxa"/>
            <w:tcBorders>
              <w:top w:val="nil"/>
              <w:left w:val="nil"/>
              <w:bottom w:val="single" w:sz="4" w:space="0" w:color="auto"/>
              <w:right w:val="single" w:sz="4" w:space="0" w:color="auto"/>
            </w:tcBorders>
            <w:shd w:val="clear" w:color="auto" w:fill="auto"/>
            <w:noWrap/>
            <w:vAlign w:val="bottom"/>
            <w:hideMark/>
          </w:tcPr>
          <w:p w14:paraId="52A154B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260</w:t>
            </w:r>
          </w:p>
        </w:tc>
      </w:tr>
      <w:tr w:rsidR="000A15F0" w:rsidRPr="00DB7AFC" w14:paraId="4ABE41EA" w14:textId="77777777" w:rsidTr="00652EC0">
        <w:trPr>
          <w:trHeight w:val="8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1FD551E9"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Volwassenen</w:t>
            </w:r>
          </w:p>
        </w:tc>
        <w:tc>
          <w:tcPr>
            <w:tcW w:w="721" w:type="dxa"/>
            <w:tcBorders>
              <w:top w:val="nil"/>
              <w:left w:val="nil"/>
              <w:bottom w:val="single" w:sz="4" w:space="0" w:color="auto"/>
              <w:right w:val="single" w:sz="4" w:space="0" w:color="auto"/>
            </w:tcBorders>
            <w:shd w:val="clear" w:color="auto" w:fill="auto"/>
            <w:noWrap/>
            <w:vAlign w:val="bottom"/>
            <w:hideMark/>
          </w:tcPr>
          <w:p w14:paraId="55B4277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1.610</w:t>
            </w:r>
          </w:p>
        </w:tc>
        <w:tc>
          <w:tcPr>
            <w:tcW w:w="721" w:type="dxa"/>
            <w:tcBorders>
              <w:top w:val="nil"/>
              <w:left w:val="nil"/>
              <w:bottom w:val="single" w:sz="4" w:space="0" w:color="auto"/>
              <w:right w:val="single" w:sz="4" w:space="0" w:color="auto"/>
            </w:tcBorders>
            <w:shd w:val="clear" w:color="auto" w:fill="auto"/>
            <w:noWrap/>
            <w:vAlign w:val="bottom"/>
            <w:hideMark/>
          </w:tcPr>
          <w:p w14:paraId="7B5A050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1.807</w:t>
            </w:r>
          </w:p>
        </w:tc>
        <w:tc>
          <w:tcPr>
            <w:tcW w:w="721" w:type="dxa"/>
            <w:tcBorders>
              <w:top w:val="nil"/>
              <w:left w:val="nil"/>
              <w:bottom w:val="single" w:sz="4" w:space="0" w:color="auto"/>
              <w:right w:val="single" w:sz="4" w:space="0" w:color="auto"/>
            </w:tcBorders>
            <w:shd w:val="clear" w:color="auto" w:fill="auto"/>
            <w:noWrap/>
            <w:vAlign w:val="bottom"/>
            <w:hideMark/>
          </w:tcPr>
          <w:p w14:paraId="478085E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1.578</w:t>
            </w:r>
          </w:p>
        </w:tc>
        <w:tc>
          <w:tcPr>
            <w:tcW w:w="721" w:type="dxa"/>
            <w:tcBorders>
              <w:top w:val="nil"/>
              <w:left w:val="nil"/>
              <w:bottom w:val="single" w:sz="4" w:space="0" w:color="auto"/>
              <w:right w:val="single" w:sz="4" w:space="0" w:color="auto"/>
            </w:tcBorders>
            <w:shd w:val="clear" w:color="auto" w:fill="auto"/>
            <w:noWrap/>
            <w:vAlign w:val="bottom"/>
            <w:hideMark/>
          </w:tcPr>
          <w:p w14:paraId="289D17E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1.627</w:t>
            </w:r>
          </w:p>
        </w:tc>
        <w:tc>
          <w:tcPr>
            <w:tcW w:w="721" w:type="dxa"/>
            <w:tcBorders>
              <w:top w:val="nil"/>
              <w:left w:val="nil"/>
              <w:bottom w:val="single" w:sz="4" w:space="0" w:color="auto"/>
              <w:right w:val="single" w:sz="4" w:space="0" w:color="auto"/>
            </w:tcBorders>
            <w:shd w:val="clear" w:color="auto" w:fill="auto"/>
            <w:noWrap/>
            <w:vAlign w:val="bottom"/>
            <w:hideMark/>
          </w:tcPr>
          <w:p w14:paraId="2DABBD5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1.673</w:t>
            </w:r>
          </w:p>
        </w:tc>
        <w:tc>
          <w:tcPr>
            <w:tcW w:w="721" w:type="dxa"/>
            <w:tcBorders>
              <w:top w:val="nil"/>
              <w:left w:val="nil"/>
              <w:bottom w:val="single" w:sz="4" w:space="0" w:color="auto"/>
              <w:right w:val="single" w:sz="4" w:space="0" w:color="auto"/>
            </w:tcBorders>
            <w:shd w:val="clear" w:color="auto" w:fill="auto"/>
            <w:noWrap/>
            <w:vAlign w:val="bottom"/>
            <w:hideMark/>
          </w:tcPr>
          <w:p w14:paraId="308C393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1.523</w:t>
            </w:r>
          </w:p>
        </w:tc>
        <w:tc>
          <w:tcPr>
            <w:tcW w:w="721" w:type="dxa"/>
            <w:tcBorders>
              <w:top w:val="nil"/>
              <w:left w:val="nil"/>
              <w:bottom w:val="single" w:sz="4" w:space="0" w:color="auto"/>
              <w:right w:val="single" w:sz="4" w:space="0" w:color="auto"/>
            </w:tcBorders>
            <w:shd w:val="clear" w:color="auto" w:fill="auto"/>
            <w:noWrap/>
            <w:vAlign w:val="bottom"/>
            <w:hideMark/>
          </w:tcPr>
          <w:p w14:paraId="0E7C58D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1.663</w:t>
            </w:r>
          </w:p>
        </w:tc>
        <w:tc>
          <w:tcPr>
            <w:tcW w:w="721" w:type="dxa"/>
            <w:tcBorders>
              <w:top w:val="nil"/>
              <w:left w:val="nil"/>
              <w:bottom w:val="single" w:sz="4" w:space="0" w:color="auto"/>
              <w:right w:val="single" w:sz="4" w:space="0" w:color="auto"/>
            </w:tcBorders>
            <w:shd w:val="clear" w:color="auto" w:fill="auto"/>
            <w:noWrap/>
            <w:vAlign w:val="bottom"/>
            <w:hideMark/>
          </w:tcPr>
          <w:p w14:paraId="5369D44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1.297</w:t>
            </w:r>
          </w:p>
        </w:tc>
        <w:tc>
          <w:tcPr>
            <w:tcW w:w="721" w:type="dxa"/>
            <w:tcBorders>
              <w:top w:val="nil"/>
              <w:left w:val="nil"/>
              <w:bottom w:val="single" w:sz="4" w:space="0" w:color="auto"/>
              <w:right w:val="single" w:sz="4" w:space="0" w:color="auto"/>
            </w:tcBorders>
            <w:shd w:val="clear" w:color="auto" w:fill="auto"/>
            <w:noWrap/>
            <w:vAlign w:val="bottom"/>
            <w:hideMark/>
          </w:tcPr>
          <w:p w14:paraId="1E007D6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1.451</w:t>
            </w:r>
          </w:p>
        </w:tc>
        <w:tc>
          <w:tcPr>
            <w:tcW w:w="721" w:type="dxa"/>
            <w:tcBorders>
              <w:top w:val="nil"/>
              <w:left w:val="nil"/>
              <w:bottom w:val="single" w:sz="4" w:space="0" w:color="auto"/>
              <w:right w:val="single" w:sz="4" w:space="0" w:color="auto"/>
            </w:tcBorders>
            <w:shd w:val="clear" w:color="auto" w:fill="auto"/>
            <w:noWrap/>
            <w:vAlign w:val="bottom"/>
            <w:hideMark/>
          </w:tcPr>
          <w:p w14:paraId="13D7D6A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1.367</w:t>
            </w:r>
          </w:p>
        </w:tc>
        <w:tc>
          <w:tcPr>
            <w:tcW w:w="721" w:type="dxa"/>
            <w:tcBorders>
              <w:top w:val="nil"/>
              <w:left w:val="nil"/>
              <w:bottom w:val="single" w:sz="4" w:space="0" w:color="auto"/>
              <w:right w:val="single" w:sz="4" w:space="0" w:color="auto"/>
            </w:tcBorders>
            <w:shd w:val="clear" w:color="auto" w:fill="auto"/>
            <w:noWrap/>
            <w:vAlign w:val="bottom"/>
            <w:hideMark/>
          </w:tcPr>
          <w:p w14:paraId="5A5360C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1.386</w:t>
            </w:r>
          </w:p>
        </w:tc>
        <w:tc>
          <w:tcPr>
            <w:tcW w:w="721" w:type="dxa"/>
            <w:tcBorders>
              <w:top w:val="nil"/>
              <w:left w:val="nil"/>
              <w:bottom w:val="single" w:sz="4" w:space="0" w:color="auto"/>
              <w:right w:val="single" w:sz="4" w:space="0" w:color="auto"/>
            </w:tcBorders>
            <w:shd w:val="clear" w:color="auto" w:fill="auto"/>
            <w:noWrap/>
            <w:vAlign w:val="bottom"/>
            <w:hideMark/>
          </w:tcPr>
          <w:p w14:paraId="4BB5438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1.368</w:t>
            </w:r>
          </w:p>
        </w:tc>
        <w:tc>
          <w:tcPr>
            <w:tcW w:w="721" w:type="dxa"/>
            <w:tcBorders>
              <w:top w:val="nil"/>
              <w:left w:val="nil"/>
              <w:bottom w:val="single" w:sz="4" w:space="0" w:color="auto"/>
              <w:right w:val="single" w:sz="4" w:space="0" w:color="auto"/>
            </w:tcBorders>
            <w:shd w:val="clear" w:color="auto" w:fill="auto"/>
            <w:noWrap/>
            <w:vAlign w:val="bottom"/>
            <w:hideMark/>
          </w:tcPr>
          <w:p w14:paraId="03ED897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1.378</w:t>
            </w:r>
          </w:p>
        </w:tc>
      </w:tr>
      <w:tr w:rsidR="000A15F0" w:rsidRPr="00DB7AFC" w14:paraId="5E324BF9"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F4FABC"/>
            <w:noWrap/>
            <w:vAlign w:val="bottom"/>
            <w:hideMark/>
          </w:tcPr>
          <w:p w14:paraId="7FF378A2"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Totaal particulieren</w:t>
            </w:r>
          </w:p>
        </w:tc>
        <w:tc>
          <w:tcPr>
            <w:tcW w:w="721" w:type="dxa"/>
            <w:tcBorders>
              <w:top w:val="nil"/>
              <w:left w:val="nil"/>
              <w:bottom w:val="single" w:sz="4" w:space="0" w:color="auto"/>
              <w:right w:val="single" w:sz="4" w:space="0" w:color="auto"/>
            </w:tcBorders>
            <w:shd w:val="clear" w:color="000000" w:fill="F4FABC"/>
            <w:noWrap/>
            <w:vAlign w:val="bottom"/>
            <w:hideMark/>
          </w:tcPr>
          <w:p w14:paraId="3A67DBC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1.785</w:t>
            </w:r>
          </w:p>
        </w:tc>
        <w:tc>
          <w:tcPr>
            <w:tcW w:w="721" w:type="dxa"/>
            <w:tcBorders>
              <w:top w:val="nil"/>
              <w:left w:val="nil"/>
              <w:bottom w:val="single" w:sz="4" w:space="0" w:color="auto"/>
              <w:right w:val="single" w:sz="4" w:space="0" w:color="auto"/>
            </w:tcBorders>
            <w:shd w:val="clear" w:color="000000" w:fill="F4FABC"/>
            <w:noWrap/>
            <w:vAlign w:val="bottom"/>
            <w:hideMark/>
          </w:tcPr>
          <w:p w14:paraId="3D66738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2.021</w:t>
            </w:r>
          </w:p>
        </w:tc>
        <w:tc>
          <w:tcPr>
            <w:tcW w:w="721" w:type="dxa"/>
            <w:tcBorders>
              <w:top w:val="nil"/>
              <w:left w:val="nil"/>
              <w:bottom w:val="single" w:sz="4" w:space="0" w:color="auto"/>
              <w:right w:val="single" w:sz="4" w:space="0" w:color="auto"/>
            </w:tcBorders>
            <w:shd w:val="clear" w:color="000000" w:fill="F4FABC"/>
            <w:noWrap/>
            <w:vAlign w:val="bottom"/>
            <w:hideMark/>
          </w:tcPr>
          <w:p w14:paraId="1E6AB18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1.864</w:t>
            </w:r>
          </w:p>
        </w:tc>
        <w:tc>
          <w:tcPr>
            <w:tcW w:w="721" w:type="dxa"/>
            <w:tcBorders>
              <w:top w:val="nil"/>
              <w:left w:val="nil"/>
              <w:bottom w:val="single" w:sz="4" w:space="0" w:color="auto"/>
              <w:right w:val="single" w:sz="4" w:space="0" w:color="auto"/>
            </w:tcBorders>
            <w:shd w:val="clear" w:color="000000" w:fill="F4FABC"/>
            <w:noWrap/>
            <w:vAlign w:val="bottom"/>
            <w:hideMark/>
          </w:tcPr>
          <w:p w14:paraId="7E2A27D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1.959</w:t>
            </w:r>
          </w:p>
        </w:tc>
        <w:tc>
          <w:tcPr>
            <w:tcW w:w="721" w:type="dxa"/>
            <w:tcBorders>
              <w:top w:val="nil"/>
              <w:left w:val="nil"/>
              <w:bottom w:val="single" w:sz="4" w:space="0" w:color="auto"/>
              <w:right w:val="single" w:sz="4" w:space="0" w:color="auto"/>
            </w:tcBorders>
            <w:shd w:val="clear" w:color="000000" w:fill="F4FABC"/>
            <w:noWrap/>
            <w:vAlign w:val="bottom"/>
            <w:hideMark/>
          </w:tcPr>
          <w:p w14:paraId="3247571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2.148</w:t>
            </w:r>
          </w:p>
        </w:tc>
        <w:tc>
          <w:tcPr>
            <w:tcW w:w="721" w:type="dxa"/>
            <w:tcBorders>
              <w:top w:val="nil"/>
              <w:left w:val="nil"/>
              <w:bottom w:val="single" w:sz="4" w:space="0" w:color="auto"/>
              <w:right w:val="single" w:sz="4" w:space="0" w:color="auto"/>
            </w:tcBorders>
            <w:shd w:val="clear" w:color="000000" w:fill="F4FABC"/>
            <w:noWrap/>
            <w:vAlign w:val="bottom"/>
            <w:hideMark/>
          </w:tcPr>
          <w:p w14:paraId="75E51473"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1.890</w:t>
            </w:r>
          </w:p>
        </w:tc>
        <w:tc>
          <w:tcPr>
            <w:tcW w:w="721" w:type="dxa"/>
            <w:tcBorders>
              <w:top w:val="nil"/>
              <w:left w:val="nil"/>
              <w:bottom w:val="single" w:sz="4" w:space="0" w:color="auto"/>
              <w:right w:val="single" w:sz="4" w:space="0" w:color="auto"/>
            </w:tcBorders>
            <w:shd w:val="clear" w:color="000000" w:fill="F4FABC"/>
            <w:noWrap/>
            <w:vAlign w:val="bottom"/>
            <w:hideMark/>
          </w:tcPr>
          <w:p w14:paraId="704E6CB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2.031</w:t>
            </w:r>
          </w:p>
        </w:tc>
        <w:tc>
          <w:tcPr>
            <w:tcW w:w="721" w:type="dxa"/>
            <w:tcBorders>
              <w:top w:val="nil"/>
              <w:left w:val="nil"/>
              <w:bottom w:val="single" w:sz="4" w:space="0" w:color="auto"/>
              <w:right w:val="single" w:sz="4" w:space="0" w:color="auto"/>
            </w:tcBorders>
            <w:shd w:val="clear" w:color="000000" w:fill="F4FABC"/>
            <w:noWrap/>
            <w:vAlign w:val="bottom"/>
            <w:hideMark/>
          </w:tcPr>
          <w:p w14:paraId="0BADD33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1.546</w:t>
            </w:r>
          </w:p>
        </w:tc>
        <w:tc>
          <w:tcPr>
            <w:tcW w:w="721" w:type="dxa"/>
            <w:tcBorders>
              <w:top w:val="nil"/>
              <w:left w:val="nil"/>
              <w:bottom w:val="single" w:sz="4" w:space="0" w:color="auto"/>
              <w:right w:val="single" w:sz="4" w:space="0" w:color="auto"/>
            </w:tcBorders>
            <w:shd w:val="clear" w:color="000000" w:fill="F4FABC"/>
            <w:noWrap/>
            <w:vAlign w:val="bottom"/>
            <w:hideMark/>
          </w:tcPr>
          <w:p w14:paraId="268DC9D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1.647</w:t>
            </w:r>
          </w:p>
        </w:tc>
        <w:tc>
          <w:tcPr>
            <w:tcW w:w="721" w:type="dxa"/>
            <w:tcBorders>
              <w:top w:val="nil"/>
              <w:left w:val="nil"/>
              <w:bottom w:val="single" w:sz="4" w:space="0" w:color="auto"/>
              <w:right w:val="single" w:sz="4" w:space="0" w:color="auto"/>
            </w:tcBorders>
            <w:shd w:val="clear" w:color="000000" w:fill="F4FABC"/>
            <w:noWrap/>
            <w:vAlign w:val="bottom"/>
            <w:hideMark/>
          </w:tcPr>
          <w:p w14:paraId="2886030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1.695</w:t>
            </w:r>
          </w:p>
        </w:tc>
        <w:tc>
          <w:tcPr>
            <w:tcW w:w="721" w:type="dxa"/>
            <w:tcBorders>
              <w:top w:val="nil"/>
              <w:left w:val="nil"/>
              <w:bottom w:val="single" w:sz="4" w:space="0" w:color="auto"/>
              <w:right w:val="single" w:sz="4" w:space="0" w:color="auto"/>
            </w:tcBorders>
            <w:shd w:val="clear" w:color="000000" w:fill="F4FABC"/>
            <w:noWrap/>
            <w:vAlign w:val="bottom"/>
            <w:hideMark/>
          </w:tcPr>
          <w:p w14:paraId="382F9C1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1.659</w:t>
            </w:r>
          </w:p>
        </w:tc>
        <w:tc>
          <w:tcPr>
            <w:tcW w:w="721" w:type="dxa"/>
            <w:tcBorders>
              <w:top w:val="nil"/>
              <w:left w:val="nil"/>
              <w:bottom w:val="single" w:sz="4" w:space="0" w:color="auto"/>
              <w:right w:val="single" w:sz="4" w:space="0" w:color="auto"/>
            </w:tcBorders>
            <w:shd w:val="clear" w:color="000000" w:fill="F4FABC"/>
            <w:noWrap/>
            <w:vAlign w:val="bottom"/>
            <w:hideMark/>
          </w:tcPr>
          <w:p w14:paraId="1583985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1.616</w:t>
            </w:r>
          </w:p>
        </w:tc>
        <w:tc>
          <w:tcPr>
            <w:tcW w:w="721" w:type="dxa"/>
            <w:tcBorders>
              <w:top w:val="nil"/>
              <w:left w:val="nil"/>
              <w:bottom w:val="single" w:sz="4" w:space="0" w:color="auto"/>
              <w:right w:val="single" w:sz="4" w:space="0" w:color="auto"/>
            </w:tcBorders>
            <w:shd w:val="clear" w:color="000000" w:fill="F4FABC"/>
            <w:noWrap/>
            <w:vAlign w:val="bottom"/>
            <w:hideMark/>
          </w:tcPr>
          <w:p w14:paraId="7478ED3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1.638</w:t>
            </w:r>
          </w:p>
        </w:tc>
      </w:tr>
      <w:tr w:rsidR="000A15F0" w:rsidRPr="00DB7AFC" w14:paraId="72833F98" w14:textId="77777777" w:rsidTr="00652EC0">
        <w:trPr>
          <w:trHeight w:val="8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4A997163"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Organisaties zonder bruikleencollectie</w:t>
            </w:r>
          </w:p>
        </w:tc>
        <w:tc>
          <w:tcPr>
            <w:tcW w:w="721" w:type="dxa"/>
            <w:tcBorders>
              <w:top w:val="nil"/>
              <w:left w:val="nil"/>
              <w:bottom w:val="single" w:sz="4" w:space="0" w:color="auto"/>
              <w:right w:val="single" w:sz="4" w:space="0" w:color="auto"/>
            </w:tcBorders>
            <w:shd w:val="clear" w:color="auto" w:fill="auto"/>
            <w:noWrap/>
            <w:vAlign w:val="bottom"/>
            <w:hideMark/>
          </w:tcPr>
          <w:p w14:paraId="7B9FCC5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C6E01B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345800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C4E957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DC8E42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4EE571A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344EFA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16AA9C0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62</w:t>
            </w:r>
          </w:p>
        </w:tc>
        <w:tc>
          <w:tcPr>
            <w:tcW w:w="721" w:type="dxa"/>
            <w:tcBorders>
              <w:top w:val="nil"/>
              <w:left w:val="nil"/>
              <w:bottom w:val="single" w:sz="4" w:space="0" w:color="auto"/>
              <w:right w:val="single" w:sz="4" w:space="0" w:color="auto"/>
            </w:tcBorders>
            <w:shd w:val="clear" w:color="auto" w:fill="auto"/>
            <w:noWrap/>
            <w:vAlign w:val="bottom"/>
            <w:hideMark/>
          </w:tcPr>
          <w:p w14:paraId="2A319C6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38</w:t>
            </w:r>
          </w:p>
        </w:tc>
        <w:tc>
          <w:tcPr>
            <w:tcW w:w="721" w:type="dxa"/>
            <w:tcBorders>
              <w:top w:val="nil"/>
              <w:left w:val="nil"/>
              <w:bottom w:val="single" w:sz="4" w:space="0" w:color="auto"/>
              <w:right w:val="single" w:sz="4" w:space="0" w:color="auto"/>
            </w:tcBorders>
            <w:shd w:val="clear" w:color="auto" w:fill="auto"/>
            <w:noWrap/>
            <w:vAlign w:val="bottom"/>
            <w:hideMark/>
          </w:tcPr>
          <w:p w14:paraId="4C49002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w:t>
            </w:r>
          </w:p>
        </w:tc>
        <w:tc>
          <w:tcPr>
            <w:tcW w:w="721" w:type="dxa"/>
            <w:tcBorders>
              <w:top w:val="nil"/>
              <w:left w:val="nil"/>
              <w:bottom w:val="single" w:sz="4" w:space="0" w:color="auto"/>
              <w:right w:val="single" w:sz="4" w:space="0" w:color="auto"/>
            </w:tcBorders>
            <w:shd w:val="clear" w:color="auto" w:fill="auto"/>
            <w:noWrap/>
            <w:vAlign w:val="bottom"/>
            <w:hideMark/>
          </w:tcPr>
          <w:p w14:paraId="27983DA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19</w:t>
            </w:r>
          </w:p>
        </w:tc>
        <w:tc>
          <w:tcPr>
            <w:tcW w:w="721" w:type="dxa"/>
            <w:tcBorders>
              <w:top w:val="nil"/>
              <w:left w:val="nil"/>
              <w:bottom w:val="single" w:sz="4" w:space="0" w:color="auto"/>
              <w:right w:val="single" w:sz="4" w:space="0" w:color="auto"/>
            </w:tcBorders>
            <w:shd w:val="clear" w:color="auto" w:fill="auto"/>
            <w:noWrap/>
            <w:vAlign w:val="bottom"/>
            <w:hideMark/>
          </w:tcPr>
          <w:p w14:paraId="1682D756"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52</w:t>
            </w:r>
          </w:p>
        </w:tc>
        <w:tc>
          <w:tcPr>
            <w:tcW w:w="721" w:type="dxa"/>
            <w:tcBorders>
              <w:top w:val="nil"/>
              <w:left w:val="nil"/>
              <w:bottom w:val="single" w:sz="4" w:space="0" w:color="auto"/>
              <w:right w:val="single" w:sz="4" w:space="0" w:color="auto"/>
            </w:tcBorders>
            <w:shd w:val="clear" w:color="auto" w:fill="auto"/>
            <w:noWrap/>
            <w:vAlign w:val="bottom"/>
            <w:hideMark/>
          </w:tcPr>
          <w:p w14:paraId="348BCEA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18</w:t>
            </w:r>
          </w:p>
        </w:tc>
      </w:tr>
      <w:tr w:rsidR="000A15F0" w:rsidRPr="00DB7AFC" w14:paraId="5579B2ED" w14:textId="77777777" w:rsidTr="00652EC0">
        <w:trPr>
          <w:trHeight w:val="88"/>
        </w:trPr>
        <w:tc>
          <w:tcPr>
            <w:tcW w:w="1443" w:type="dxa"/>
            <w:tcBorders>
              <w:top w:val="nil"/>
              <w:left w:val="single" w:sz="4" w:space="0" w:color="auto"/>
              <w:bottom w:val="single" w:sz="4" w:space="0" w:color="auto"/>
              <w:right w:val="single" w:sz="4" w:space="0" w:color="auto"/>
            </w:tcBorders>
            <w:shd w:val="clear" w:color="auto" w:fill="auto"/>
            <w:noWrap/>
            <w:vAlign w:val="bottom"/>
            <w:hideMark/>
          </w:tcPr>
          <w:p w14:paraId="302B9824"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Organisaties met bruikleencollectie</w:t>
            </w:r>
          </w:p>
        </w:tc>
        <w:tc>
          <w:tcPr>
            <w:tcW w:w="721" w:type="dxa"/>
            <w:tcBorders>
              <w:top w:val="nil"/>
              <w:left w:val="nil"/>
              <w:bottom w:val="single" w:sz="4" w:space="0" w:color="auto"/>
              <w:right w:val="single" w:sz="4" w:space="0" w:color="auto"/>
            </w:tcBorders>
            <w:shd w:val="clear" w:color="auto" w:fill="auto"/>
            <w:noWrap/>
            <w:vAlign w:val="bottom"/>
            <w:hideMark/>
          </w:tcPr>
          <w:p w14:paraId="1378628A"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0C690A3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4B9E82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5B0AEF0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4D811D30"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6D498A0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39406B2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 </w:t>
            </w:r>
          </w:p>
        </w:tc>
        <w:tc>
          <w:tcPr>
            <w:tcW w:w="721" w:type="dxa"/>
            <w:tcBorders>
              <w:top w:val="nil"/>
              <w:left w:val="nil"/>
              <w:bottom w:val="single" w:sz="4" w:space="0" w:color="auto"/>
              <w:right w:val="single" w:sz="4" w:space="0" w:color="auto"/>
            </w:tcBorders>
            <w:shd w:val="clear" w:color="auto" w:fill="auto"/>
            <w:noWrap/>
            <w:vAlign w:val="bottom"/>
            <w:hideMark/>
          </w:tcPr>
          <w:p w14:paraId="775CB8A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13</w:t>
            </w:r>
          </w:p>
        </w:tc>
        <w:tc>
          <w:tcPr>
            <w:tcW w:w="721" w:type="dxa"/>
            <w:tcBorders>
              <w:top w:val="nil"/>
              <w:left w:val="nil"/>
              <w:bottom w:val="single" w:sz="4" w:space="0" w:color="auto"/>
              <w:right w:val="single" w:sz="4" w:space="0" w:color="auto"/>
            </w:tcBorders>
            <w:shd w:val="clear" w:color="auto" w:fill="auto"/>
            <w:noWrap/>
            <w:vAlign w:val="bottom"/>
            <w:hideMark/>
          </w:tcPr>
          <w:p w14:paraId="3B258D14"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28</w:t>
            </w:r>
          </w:p>
        </w:tc>
        <w:tc>
          <w:tcPr>
            <w:tcW w:w="721" w:type="dxa"/>
            <w:tcBorders>
              <w:top w:val="nil"/>
              <w:left w:val="nil"/>
              <w:bottom w:val="single" w:sz="4" w:space="0" w:color="auto"/>
              <w:right w:val="single" w:sz="4" w:space="0" w:color="auto"/>
            </w:tcBorders>
            <w:shd w:val="clear" w:color="auto" w:fill="auto"/>
            <w:noWrap/>
            <w:vAlign w:val="bottom"/>
            <w:hideMark/>
          </w:tcPr>
          <w:p w14:paraId="2AA2160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49</w:t>
            </w:r>
          </w:p>
        </w:tc>
        <w:tc>
          <w:tcPr>
            <w:tcW w:w="721" w:type="dxa"/>
            <w:tcBorders>
              <w:top w:val="nil"/>
              <w:left w:val="nil"/>
              <w:bottom w:val="single" w:sz="4" w:space="0" w:color="auto"/>
              <w:right w:val="single" w:sz="4" w:space="0" w:color="auto"/>
            </w:tcBorders>
            <w:shd w:val="clear" w:color="auto" w:fill="auto"/>
            <w:noWrap/>
            <w:vAlign w:val="bottom"/>
            <w:hideMark/>
          </w:tcPr>
          <w:p w14:paraId="2732E0C2"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40</w:t>
            </w:r>
          </w:p>
        </w:tc>
        <w:tc>
          <w:tcPr>
            <w:tcW w:w="721" w:type="dxa"/>
            <w:tcBorders>
              <w:top w:val="nil"/>
              <w:left w:val="nil"/>
              <w:bottom w:val="single" w:sz="4" w:space="0" w:color="auto"/>
              <w:right w:val="single" w:sz="4" w:space="0" w:color="auto"/>
            </w:tcBorders>
            <w:shd w:val="clear" w:color="auto" w:fill="auto"/>
            <w:noWrap/>
            <w:vAlign w:val="bottom"/>
            <w:hideMark/>
          </w:tcPr>
          <w:p w14:paraId="65E53563"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35</w:t>
            </w:r>
          </w:p>
        </w:tc>
        <w:tc>
          <w:tcPr>
            <w:tcW w:w="721" w:type="dxa"/>
            <w:tcBorders>
              <w:top w:val="nil"/>
              <w:left w:val="nil"/>
              <w:bottom w:val="single" w:sz="4" w:space="0" w:color="auto"/>
              <w:right w:val="single" w:sz="4" w:space="0" w:color="auto"/>
            </w:tcBorders>
            <w:shd w:val="clear" w:color="auto" w:fill="auto"/>
            <w:noWrap/>
            <w:vAlign w:val="bottom"/>
            <w:hideMark/>
          </w:tcPr>
          <w:p w14:paraId="253DF8AC"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86</w:t>
            </w:r>
          </w:p>
        </w:tc>
      </w:tr>
      <w:tr w:rsidR="000A15F0" w:rsidRPr="00DB7AFC" w14:paraId="4982AA6E"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F4FABC"/>
            <w:noWrap/>
            <w:vAlign w:val="bottom"/>
            <w:hideMark/>
          </w:tcPr>
          <w:p w14:paraId="38D22323"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Totaal organisaties</w:t>
            </w:r>
          </w:p>
        </w:tc>
        <w:tc>
          <w:tcPr>
            <w:tcW w:w="721" w:type="dxa"/>
            <w:tcBorders>
              <w:top w:val="nil"/>
              <w:left w:val="nil"/>
              <w:bottom w:val="single" w:sz="4" w:space="0" w:color="auto"/>
              <w:right w:val="single" w:sz="4" w:space="0" w:color="auto"/>
            </w:tcBorders>
            <w:shd w:val="clear" w:color="000000" w:fill="F4FABC"/>
            <w:noWrap/>
            <w:vAlign w:val="bottom"/>
            <w:hideMark/>
          </w:tcPr>
          <w:p w14:paraId="709AC4E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0</w:t>
            </w:r>
          </w:p>
        </w:tc>
        <w:tc>
          <w:tcPr>
            <w:tcW w:w="721" w:type="dxa"/>
            <w:tcBorders>
              <w:top w:val="nil"/>
              <w:left w:val="nil"/>
              <w:bottom w:val="single" w:sz="4" w:space="0" w:color="auto"/>
              <w:right w:val="single" w:sz="4" w:space="0" w:color="auto"/>
            </w:tcBorders>
            <w:shd w:val="clear" w:color="000000" w:fill="F4FABC"/>
            <w:noWrap/>
            <w:vAlign w:val="bottom"/>
            <w:hideMark/>
          </w:tcPr>
          <w:p w14:paraId="7C811E9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0</w:t>
            </w:r>
          </w:p>
        </w:tc>
        <w:tc>
          <w:tcPr>
            <w:tcW w:w="721" w:type="dxa"/>
            <w:tcBorders>
              <w:top w:val="nil"/>
              <w:left w:val="nil"/>
              <w:bottom w:val="single" w:sz="4" w:space="0" w:color="auto"/>
              <w:right w:val="single" w:sz="4" w:space="0" w:color="auto"/>
            </w:tcBorders>
            <w:shd w:val="clear" w:color="000000" w:fill="F4FABC"/>
            <w:noWrap/>
            <w:vAlign w:val="bottom"/>
            <w:hideMark/>
          </w:tcPr>
          <w:p w14:paraId="00809CE5"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0</w:t>
            </w:r>
          </w:p>
        </w:tc>
        <w:tc>
          <w:tcPr>
            <w:tcW w:w="721" w:type="dxa"/>
            <w:tcBorders>
              <w:top w:val="nil"/>
              <w:left w:val="nil"/>
              <w:bottom w:val="single" w:sz="4" w:space="0" w:color="auto"/>
              <w:right w:val="single" w:sz="4" w:space="0" w:color="auto"/>
            </w:tcBorders>
            <w:shd w:val="clear" w:color="000000" w:fill="F4FABC"/>
            <w:noWrap/>
            <w:vAlign w:val="bottom"/>
            <w:hideMark/>
          </w:tcPr>
          <w:p w14:paraId="610FBCA7"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0</w:t>
            </w:r>
          </w:p>
        </w:tc>
        <w:tc>
          <w:tcPr>
            <w:tcW w:w="721" w:type="dxa"/>
            <w:tcBorders>
              <w:top w:val="nil"/>
              <w:left w:val="nil"/>
              <w:bottom w:val="single" w:sz="4" w:space="0" w:color="auto"/>
              <w:right w:val="single" w:sz="4" w:space="0" w:color="auto"/>
            </w:tcBorders>
            <w:shd w:val="clear" w:color="000000" w:fill="F4FABC"/>
            <w:noWrap/>
            <w:vAlign w:val="bottom"/>
            <w:hideMark/>
          </w:tcPr>
          <w:p w14:paraId="33C54D1A"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0</w:t>
            </w:r>
          </w:p>
        </w:tc>
        <w:tc>
          <w:tcPr>
            <w:tcW w:w="721" w:type="dxa"/>
            <w:tcBorders>
              <w:top w:val="nil"/>
              <w:left w:val="nil"/>
              <w:bottom w:val="single" w:sz="4" w:space="0" w:color="auto"/>
              <w:right w:val="single" w:sz="4" w:space="0" w:color="auto"/>
            </w:tcBorders>
            <w:shd w:val="clear" w:color="000000" w:fill="F4FABC"/>
            <w:noWrap/>
            <w:vAlign w:val="bottom"/>
            <w:hideMark/>
          </w:tcPr>
          <w:p w14:paraId="332BBC1B"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0</w:t>
            </w:r>
          </w:p>
        </w:tc>
        <w:tc>
          <w:tcPr>
            <w:tcW w:w="721" w:type="dxa"/>
            <w:tcBorders>
              <w:top w:val="nil"/>
              <w:left w:val="nil"/>
              <w:bottom w:val="single" w:sz="4" w:space="0" w:color="auto"/>
              <w:right w:val="single" w:sz="4" w:space="0" w:color="auto"/>
            </w:tcBorders>
            <w:shd w:val="clear" w:color="000000" w:fill="F4FABC"/>
            <w:noWrap/>
            <w:vAlign w:val="bottom"/>
            <w:hideMark/>
          </w:tcPr>
          <w:p w14:paraId="2FDC3399"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0</w:t>
            </w:r>
          </w:p>
        </w:tc>
        <w:tc>
          <w:tcPr>
            <w:tcW w:w="721" w:type="dxa"/>
            <w:tcBorders>
              <w:top w:val="nil"/>
              <w:left w:val="nil"/>
              <w:bottom w:val="single" w:sz="4" w:space="0" w:color="auto"/>
              <w:right w:val="single" w:sz="4" w:space="0" w:color="auto"/>
            </w:tcBorders>
            <w:shd w:val="clear" w:color="000000" w:fill="F4FABC"/>
            <w:noWrap/>
            <w:vAlign w:val="bottom"/>
            <w:hideMark/>
          </w:tcPr>
          <w:p w14:paraId="2DB43B9E"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75</w:t>
            </w:r>
          </w:p>
        </w:tc>
        <w:tc>
          <w:tcPr>
            <w:tcW w:w="721" w:type="dxa"/>
            <w:tcBorders>
              <w:top w:val="nil"/>
              <w:left w:val="nil"/>
              <w:bottom w:val="single" w:sz="4" w:space="0" w:color="auto"/>
              <w:right w:val="single" w:sz="4" w:space="0" w:color="auto"/>
            </w:tcBorders>
            <w:shd w:val="clear" w:color="000000" w:fill="F4FABC"/>
            <w:noWrap/>
            <w:vAlign w:val="bottom"/>
            <w:hideMark/>
          </w:tcPr>
          <w:p w14:paraId="765FD75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66</w:t>
            </w:r>
          </w:p>
        </w:tc>
        <w:tc>
          <w:tcPr>
            <w:tcW w:w="721" w:type="dxa"/>
            <w:tcBorders>
              <w:top w:val="nil"/>
              <w:left w:val="nil"/>
              <w:bottom w:val="single" w:sz="4" w:space="0" w:color="auto"/>
              <w:right w:val="single" w:sz="4" w:space="0" w:color="auto"/>
            </w:tcBorders>
            <w:shd w:val="clear" w:color="000000" w:fill="F4FABC"/>
            <w:noWrap/>
            <w:vAlign w:val="bottom"/>
            <w:hideMark/>
          </w:tcPr>
          <w:p w14:paraId="55D6091D"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51</w:t>
            </w:r>
          </w:p>
        </w:tc>
        <w:tc>
          <w:tcPr>
            <w:tcW w:w="721" w:type="dxa"/>
            <w:tcBorders>
              <w:top w:val="nil"/>
              <w:left w:val="nil"/>
              <w:bottom w:val="single" w:sz="4" w:space="0" w:color="auto"/>
              <w:right w:val="single" w:sz="4" w:space="0" w:color="auto"/>
            </w:tcBorders>
            <w:shd w:val="clear" w:color="000000" w:fill="F4FABC"/>
            <w:noWrap/>
            <w:vAlign w:val="bottom"/>
            <w:hideMark/>
          </w:tcPr>
          <w:p w14:paraId="0F2880F8"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59</w:t>
            </w:r>
          </w:p>
        </w:tc>
        <w:tc>
          <w:tcPr>
            <w:tcW w:w="721" w:type="dxa"/>
            <w:tcBorders>
              <w:top w:val="nil"/>
              <w:left w:val="nil"/>
              <w:bottom w:val="single" w:sz="4" w:space="0" w:color="auto"/>
              <w:right w:val="single" w:sz="4" w:space="0" w:color="auto"/>
            </w:tcBorders>
            <w:shd w:val="clear" w:color="000000" w:fill="F4FABC"/>
            <w:noWrap/>
            <w:vAlign w:val="bottom"/>
            <w:hideMark/>
          </w:tcPr>
          <w:p w14:paraId="1FE85EFF"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87</w:t>
            </w:r>
          </w:p>
        </w:tc>
        <w:tc>
          <w:tcPr>
            <w:tcW w:w="721" w:type="dxa"/>
            <w:tcBorders>
              <w:top w:val="nil"/>
              <w:left w:val="nil"/>
              <w:bottom w:val="single" w:sz="4" w:space="0" w:color="auto"/>
              <w:right w:val="single" w:sz="4" w:space="0" w:color="auto"/>
            </w:tcBorders>
            <w:shd w:val="clear" w:color="000000" w:fill="F4FABC"/>
            <w:noWrap/>
            <w:vAlign w:val="bottom"/>
            <w:hideMark/>
          </w:tcPr>
          <w:p w14:paraId="30911941" w14:textId="77777777" w:rsidR="000A15F0" w:rsidRPr="00BF59BD" w:rsidRDefault="000A15F0" w:rsidP="000A15F0">
            <w:pPr>
              <w:jc w:val="right"/>
              <w:rPr>
                <w:rFonts w:cs="Arial"/>
                <w:color w:val="002060"/>
                <w:sz w:val="16"/>
                <w:szCs w:val="16"/>
                <w:lang w:val="nl-BE" w:eastAsia="nl-BE"/>
              </w:rPr>
            </w:pPr>
            <w:r w:rsidRPr="00BF59BD">
              <w:rPr>
                <w:rFonts w:cs="Arial"/>
                <w:color w:val="002060"/>
                <w:sz w:val="16"/>
                <w:szCs w:val="16"/>
                <w:lang w:val="nl-BE" w:eastAsia="nl-BE"/>
              </w:rPr>
              <w:t>104</w:t>
            </w:r>
          </w:p>
        </w:tc>
      </w:tr>
      <w:tr w:rsidR="000A15F0" w:rsidRPr="00DB7AFC" w14:paraId="162FAA2C" w14:textId="77777777" w:rsidTr="00652EC0">
        <w:trPr>
          <w:trHeight w:val="88"/>
        </w:trPr>
        <w:tc>
          <w:tcPr>
            <w:tcW w:w="1443" w:type="dxa"/>
            <w:tcBorders>
              <w:top w:val="nil"/>
              <w:left w:val="single" w:sz="4" w:space="0" w:color="auto"/>
              <w:bottom w:val="single" w:sz="4" w:space="0" w:color="auto"/>
              <w:right w:val="single" w:sz="4" w:space="0" w:color="auto"/>
            </w:tcBorders>
            <w:shd w:val="clear" w:color="000000" w:fill="DA9694"/>
            <w:noWrap/>
            <w:vAlign w:val="bottom"/>
            <w:hideMark/>
          </w:tcPr>
          <w:p w14:paraId="34D1134E" w14:textId="77777777" w:rsidR="000A15F0" w:rsidRPr="00BF59BD" w:rsidRDefault="000A15F0" w:rsidP="000A15F0">
            <w:pPr>
              <w:rPr>
                <w:rFonts w:cs="Arial"/>
                <w:b/>
                <w:bCs/>
                <w:color w:val="002060"/>
                <w:sz w:val="16"/>
                <w:szCs w:val="16"/>
                <w:lang w:val="nl-BE" w:eastAsia="nl-BE"/>
              </w:rPr>
            </w:pPr>
            <w:r w:rsidRPr="00BF59BD">
              <w:rPr>
                <w:rFonts w:cs="Arial"/>
                <w:b/>
                <w:bCs/>
                <w:color w:val="002060"/>
                <w:sz w:val="16"/>
                <w:szCs w:val="16"/>
                <w:lang w:val="nl-BE" w:eastAsia="nl-BE"/>
              </w:rPr>
              <w:t xml:space="preserve">TOTAAL </w:t>
            </w:r>
          </w:p>
        </w:tc>
        <w:tc>
          <w:tcPr>
            <w:tcW w:w="721" w:type="dxa"/>
            <w:tcBorders>
              <w:top w:val="nil"/>
              <w:left w:val="nil"/>
              <w:bottom w:val="single" w:sz="4" w:space="0" w:color="auto"/>
              <w:right w:val="single" w:sz="4" w:space="0" w:color="auto"/>
            </w:tcBorders>
            <w:shd w:val="clear" w:color="000000" w:fill="DA9694"/>
            <w:noWrap/>
            <w:vAlign w:val="bottom"/>
            <w:hideMark/>
          </w:tcPr>
          <w:p w14:paraId="53DE6CE7"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1.785</w:t>
            </w:r>
          </w:p>
        </w:tc>
        <w:tc>
          <w:tcPr>
            <w:tcW w:w="721" w:type="dxa"/>
            <w:tcBorders>
              <w:top w:val="nil"/>
              <w:left w:val="nil"/>
              <w:bottom w:val="single" w:sz="4" w:space="0" w:color="auto"/>
              <w:right w:val="single" w:sz="4" w:space="0" w:color="auto"/>
            </w:tcBorders>
            <w:shd w:val="clear" w:color="000000" w:fill="DA9694"/>
            <w:noWrap/>
            <w:vAlign w:val="bottom"/>
            <w:hideMark/>
          </w:tcPr>
          <w:p w14:paraId="1704C465"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2.021</w:t>
            </w:r>
          </w:p>
        </w:tc>
        <w:tc>
          <w:tcPr>
            <w:tcW w:w="721" w:type="dxa"/>
            <w:tcBorders>
              <w:top w:val="nil"/>
              <w:left w:val="nil"/>
              <w:bottom w:val="single" w:sz="4" w:space="0" w:color="auto"/>
              <w:right w:val="single" w:sz="4" w:space="0" w:color="auto"/>
            </w:tcBorders>
            <w:shd w:val="clear" w:color="000000" w:fill="DA9694"/>
            <w:noWrap/>
            <w:vAlign w:val="bottom"/>
            <w:hideMark/>
          </w:tcPr>
          <w:p w14:paraId="2CEF0E71"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1.864</w:t>
            </w:r>
          </w:p>
        </w:tc>
        <w:tc>
          <w:tcPr>
            <w:tcW w:w="721" w:type="dxa"/>
            <w:tcBorders>
              <w:top w:val="nil"/>
              <w:left w:val="nil"/>
              <w:bottom w:val="single" w:sz="4" w:space="0" w:color="auto"/>
              <w:right w:val="single" w:sz="4" w:space="0" w:color="auto"/>
            </w:tcBorders>
            <w:shd w:val="clear" w:color="000000" w:fill="DA9694"/>
            <w:noWrap/>
            <w:vAlign w:val="bottom"/>
            <w:hideMark/>
          </w:tcPr>
          <w:p w14:paraId="6A09BDEB"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1.959</w:t>
            </w:r>
          </w:p>
        </w:tc>
        <w:tc>
          <w:tcPr>
            <w:tcW w:w="721" w:type="dxa"/>
            <w:tcBorders>
              <w:top w:val="nil"/>
              <w:left w:val="nil"/>
              <w:bottom w:val="single" w:sz="4" w:space="0" w:color="auto"/>
              <w:right w:val="single" w:sz="4" w:space="0" w:color="auto"/>
            </w:tcBorders>
            <w:shd w:val="clear" w:color="000000" w:fill="DA9694"/>
            <w:noWrap/>
            <w:vAlign w:val="bottom"/>
            <w:hideMark/>
          </w:tcPr>
          <w:p w14:paraId="12C7DB68"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2.148</w:t>
            </w:r>
          </w:p>
        </w:tc>
        <w:tc>
          <w:tcPr>
            <w:tcW w:w="721" w:type="dxa"/>
            <w:tcBorders>
              <w:top w:val="nil"/>
              <w:left w:val="nil"/>
              <w:bottom w:val="single" w:sz="4" w:space="0" w:color="auto"/>
              <w:right w:val="single" w:sz="4" w:space="0" w:color="auto"/>
            </w:tcBorders>
            <w:shd w:val="clear" w:color="000000" w:fill="DA9694"/>
            <w:noWrap/>
            <w:vAlign w:val="bottom"/>
            <w:hideMark/>
          </w:tcPr>
          <w:p w14:paraId="1838E200"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1.890</w:t>
            </w:r>
          </w:p>
        </w:tc>
        <w:tc>
          <w:tcPr>
            <w:tcW w:w="721" w:type="dxa"/>
            <w:tcBorders>
              <w:top w:val="nil"/>
              <w:left w:val="nil"/>
              <w:bottom w:val="single" w:sz="4" w:space="0" w:color="auto"/>
              <w:right w:val="single" w:sz="4" w:space="0" w:color="auto"/>
            </w:tcBorders>
            <w:shd w:val="clear" w:color="000000" w:fill="DA9694"/>
            <w:noWrap/>
            <w:vAlign w:val="bottom"/>
            <w:hideMark/>
          </w:tcPr>
          <w:p w14:paraId="5942DCD6"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2.031</w:t>
            </w:r>
          </w:p>
        </w:tc>
        <w:tc>
          <w:tcPr>
            <w:tcW w:w="721" w:type="dxa"/>
            <w:tcBorders>
              <w:top w:val="nil"/>
              <w:left w:val="nil"/>
              <w:bottom w:val="single" w:sz="4" w:space="0" w:color="auto"/>
              <w:right w:val="single" w:sz="4" w:space="0" w:color="auto"/>
            </w:tcBorders>
            <w:shd w:val="clear" w:color="000000" w:fill="DA9694"/>
            <w:noWrap/>
            <w:vAlign w:val="bottom"/>
            <w:hideMark/>
          </w:tcPr>
          <w:p w14:paraId="751ED87A"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1.621</w:t>
            </w:r>
          </w:p>
        </w:tc>
        <w:tc>
          <w:tcPr>
            <w:tcW w:w="721" w:type="dxa"/>
            <w:tcBorders>
              <w:top w:val="nil"/>
              <w:left w:val="nil"/>
              <w:bottom w:val="single" w:sz="4" w:space="0" w:color="auto"/>
              <w:right w:val="single" w:sz="4" w:space="0" w:color="auto"/>
            </w:tcBorders>
            <w:shd w:val="clear" w:color="000000" w:fill="DA9694"/>
            <w:noWrap/>
            <w:vAlign w:val="bottom"/>
            <w:hideMark/>
          </w:tcPr>
          <w:p w14:paraId="3B63BF40"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1.713</w:t>
            </w:r>
          </w:p>
        </w:tc>
        <w:tc>
          <w:tcPr>
            <w:tcW w:w="721" w:type="dxa"/>
            <w:tcBorders>
              <w:top w:val="nil"/>
              <w:left w:val="nil"/>
              <w:bottom w:val="single" w:sz="4" w:space="0" w:color="auto"/>
              <w:right w:val="single" w:sz="4" w:space="0" w:color="auto"/>
            </w:tcBorders>
            <w:shd w:val="clear" w:color="000000" w:fill="DA9694"/>
            <w:noWrap/>
            <w:vAlign w:val="bottom"/>
            <w:hideMark/>
          </w:tcPr>
          <w:p w14:paraId="7CACC8B2"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1.746</w:t>
            </w:r>
          </w:p>
        </w:tc>
        <w:tc>
          <w:tcPr>
            <w:tcW w:w="721" w:type="dxa"/>
            <w:tcBorders>
              <w:top w:val="nil"/>
              <w:left w:val="nil"/>
              <w:bottom w:val="single" w:sz="4" w:space="0" w:color="auto"/>
              <w:right w:val="single" w:sz="4" w:space="0" w:color="auto"/>
            </w:tcBorders>
            <w:shd w:val="clear" w:color="000000" w:fill="DA9694"/>
            <w:noWrap/>
            <w:vAlign w:val="bottom"/>
            <w:hideMark/>
          </w:tcPr>
          <w:p w14:paraId="0B9C5BB0"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1.718</w:t>
            </w:r>
          </w:p>
        </w:tc>
        <w:tc>
          <w:tcPr>
            <w:tcW w:w="721" w:type="dxa"/>
            <w:tcBorders>
              <w:top w:val="nil"/>
              <w:left w:val="nil"/>
              <w:bottom w:val="single" w:sz="4" w:space="0" w:color="auto"/>
              <w:right w:val="single" w:sz="4" w:space="0" w:color="auto"/>
            </w:tcBorders>
            <w:shd w:val="clear" w:color="000000" w:fill="DA9694"/>
            <w:noWrap/>
            <w:vAlign w:val="bottom"/>
            <w:hideMark/>
          </w:tcPr>
          <w:p w14:paraId="08762EB5"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1.703</w:t>
            </w:r>
          </w:p>
        </w:tc>
        <w:tc>
          <w:tcPr>
            <w:tcW w:w="721" w:type="dxa"/>
            <w:tcBorders>
              <w:top w:val="nil"/>
              <w:left w:val="nil"/>
              <w:bottom w:val="single" w:sz="4" w:space="0" w:color="auto"/>
              <w:right w:val="single" w:sz="4" w:space="0" w:color="auto"/>
            </w:tcBorders>
            <w:shd w:val="clear" w:color="000000" w:fill="DA9694"/>
            <w:noWrap/>
            <w:vAlign w:val="bottom"/>
            <w:hideMark/>
          </w:tcPr>
          <w:p w14:paraId="38EA78F9" w14:textId="77777777" w:rsidR="000A15F0" w:rsidRPr="00BF59BD" w:rsidRDefault="000A15F0" w:rsidP="000A15F0">
            <w:pPr>
              <w:jc w:val="right"/>
              <w:rPr>
                <w:rFonts w:cs="Arial"/>
                <w:b/>
                <w:bCs/>
                <w:color w:val="002060"/>
                <w:sz w:val="16"/>
                <w:szCs w:val="16"/>
                <w:lang w:val="nl-BE" w:eastAsia="nl-BE"/>
              </w:rPr>
            </w:pPr>
            <w:r w:rsidRPr="00BF59BD">
              <w:rPr>
                <w:rFonts w:cs="Arial"/>
                <w:b/>
                <w:bCs/>
                <w:color w:val="002060"/>
                <w:sz w:val="16"/>
                <w:szCs w:val="16"/>
                <w:lang w:val="nl-BE" w:eastAsia="nl-BE"/>
              </w:rPr>
              <w:t>1.742</w:t>
            </w:r>
          </w:p>
        </w:tc>
      </w:tr>
      <w:bookmarkEnd w:id="58"/>
    </w:tbl>
    <w:p w14:paraId="3DA018ED" w14:textId="77777777" w:rsidR="000A15F0" w:rsidRDefault="000A15F0" w:rsidP="000A15F0">
      <w:pPr>
        <w:rPr>
          <w:rFonts w:cs="Arial"/>
          <w:b/>
          <w:sz w:val="22"/>
          <w:szCs w:val="22"/>
          <w:u w:val="single"/>
        </w:rPr>
      </w:pPr>
    </w:p>
    <w:p w14:paraId="41E905C1" w14:textId="224004AC" w:rsidR="00652EC0" w:rsidRPr="00652EC0" w:rsidRDefault="00652EC0" w:rsidP="000A15F0">
      <w:pPr>
        <w:rPr>
          <w:rFonts w:cs="Arial"/>
          <w:bCs/>
          <w:sz w:val="22"/>
          <w:szCs w:val="22"/>
        </w:rPr>
      </w:pPr>
      <w:r>
        <w:rPr>
          <w:rFonts w:cs="Arial"/>
          <w:bCs/>
          <w:sz w:val="22"/>
          <w:szCs w:val="22"/>
        </w:rPr>
        <w:t xml:space="preserve">Dit meerjarenoverzicht voor de periode 2008 tot en met 2020 bevat voor elk jaar de werkingscijfers op het einde van het jaar. Dit geldt ook voor 2008. De nulmeting met de cijfers van begin 2008, bij de start van Luisterpunt, is niet in deze tabel opgenomen, maar wel in bovenstaande grafieken. In deze cijfergegevens geven we alleen de titels die </w:t>
      </w:r>
      <w:r w:rsidR="00FD34E5">
        <w:rPr>
          <w:rFonts w:cs="Arial"/>
          <w:bCs/>
          <w:sz w:val="22"/>
          <w:szCs w:val="22"/>
        </w:rPr>
        <w:t xml:space="preserve">zijn </w:t>
      </w:r>
      <w:r>
        <w:rPr>
          <w:rFonts w:cs="Arial"/>
          <w:bCs/>
          <w:sz w:val="22"/>
          <w:szCs w:val="22"/>
        </w:rPr>
        <w:t>uitgeleend</w:t>
      </w:r>
      <w:r w:rsidR="00FD34E5">
        <w:rPr>
          <w:rFonts w:cs="Arial"/>
          <w:bCs/>
          <w:sz w:val="22"/>
          <w:szCs w:val="22"/>
        </w:rPr>
        <w:t>,</w:t>
      </w:r>
      <w:r>
        <w:rPr>
          <w:rFonts w:cs="Arial"/>
          <w:bCs/>
          <w:sz w:val="22"/>
          <w:szCs w:val="22"/>
        </w:rPr>
        <w:t xml:space="preserve"> zonder ver</w:t>
      </w:r>
      <w:r w:rsidR="00FD34E5">
        <w:rPr>
          <w:rFonts w:cs="Arial"/>
          <w:bCs/>
          <w:sz w:val="22"/>
          <w:szCs w:val="22"/>
        </w:rPr>
        <w:t>lengingen</w:t>
      </w:r>
      <w:r>
        <w:rPr>
          <w:rFonts w:cs="Arial"/>
          <w:bCs/>
          <w:sz w:val="22"/>
          <w:szCs w:val="22"/>
        </w:rPr>
        <w:t xml:space="preserve">. Een </w:t>
      </w:r>
      <w:r w:rsidR="00FD34E5">
        <w:rPr>
          <w:rFonts w:cs="Arial"/>
          <w:bCs/>
          <w:sz w:val="22"/>
          <w:szCs w:val="22"/>
        </w:rPr>
        <w:t xml:space="preserve">verlenging </w:t>
      </w:r>
      <w:r>
        <w:rPr>
          <w:rFonts w:cs="Arial"/>
          <w:bCs/>
          <w:sz w:val="22"/>
          <w:szCs w:val="22"/>
        </w:rPr>
        <w:t>voor de particuliere lezers gebeurt automatisch na 28 dagen. Voor een organisatie met bruikleencollectie gebeurt de ver</w:t>
      </w:r>
      <w:r w:rsidR="009163E2">
        <w:rPr>
          <w:rFonts w:cs="Arial"/>
          <w:bCs/>
          <w:sz w:val="22"/>
          <w:szCs w:val="22"/>
        </w:rPr>
        <w:t>lenging</w:t>
      </w:r>
      <w:r>
        <w:rPr>
          <w:rFonts w:cs="Arial"/>
          <w:bCs/>
          <w:sz w:val="22"/>
          <w:szCs w:val="22"/>
        </w:rPr>
        <w:t xml:space="preserve"> automatisch na 365 dagen. </w:t>
      </w:r>
      <w:r w:rsidR="009163E2">
        <w:rPr>
          <w:rFonts w:cs="Arial"/>
          <w:bCs/>
          <w:sz w:val="22"/>
          <w:szCs w:val="22"/>
        </w:rPr>
        <w:t xml:space="preserve">Verlengingen </w:t>
      </w:r>
      <w:r>
        <w:rPr>
          <w:rFonts w:cs="Arial"/>
          <w:bCs/>
          <w:sz w:val="22"/>
          <w:szCs w:val="22"/>
        </w:rPr>
        <w:t xml:space="preserve">meetellen zou neerkomen op ongeveer een verdubbeling van de uitleencijfers. </w:t>
      </w:r>
    </w:p>
    <w:p w14:paraId="238E85CC" w14:textId="77777777" w:rsidR="000A15F0" w:rsidRDefault="000A15F0" w:rsidP="000A15F0">
      <w:pPr>
        <w:jc w:val="center"/>
        <w:rPr>
          <w:rFonts w:cs="Arial"/>
          <w:sz w:val="22"/>
          <w:szCs w:val="22"/>
        </w:rPr>
      </w:pPr>
    </w:p>
    <w:p w14:paraId="2DAF9DEE" w14:textId="77777777" w:rsidR="000A15F0" w:rsidRPr="000A15F0" w:rsidRDefault="000A15F0" w:rsidP="000A15F0">
      <w:pPr>
        <w:tabs>
          <w:tab w:val="center" w:pos="4536"/>
        </w:tabs>
        <w:rPr>
          <w:rFonts w:cs="Arial"/>
          <w:sz w:val="22"/>
          <w:szCs w:val="22"/>
        </w:rPr>
        <w:sectPr w:rsidR="000A15F0" w:rsidRPr="000A15F0" w:rsidSect="006C3CE6">
          <w:pgSz w:w="11906" w:h="16838"/>
          <w:pgMar w:top="1417" w:right="1417" w:bottom="1417" w:left="1417" w:header="708" w:footer="708" w:gutter="0"/>
          <w:cols w:space="708"/>
          <w:docGrid w:linePitch="360"/>
        </w:sectPr>
      </w:pPr>
    </w:p>
    <w:p w14:paraId="454A7D7D" w14:textId="77777777" w:rsidR="00FE3CB4" w:rsidRDefault="00FC56F0" w:rsidP="00FE3CB4">
      <w:pPr>
        <w:rPr>
          <w:szCs w:val="20"/>
        </w:rPr>
      </w:pPr>
      <w:r>
        <w:rPr>
          <w:szCs w:val="20"/>
        </w:rPr>
        <w:lastRenderedPageBreak/>
        <w:t>B</w:t>
      </w:r>
      <w:r w:rsidR="00116E8F">
        <w:rPr>
          <w:szCs w:val="20"/>
        </w:rPr>
        <w:t>ijlage 2</w:t>
      </w:r>
    </w:p>
    <w:p w14:paraId="55BD0FEE" w14:textId="77777777" w:rsidR="00FF193A" w:rsidRDefault="00FE3CB4" w:rsidP="00FE3CB4">
      <w:pPr>
        <w:jc w:val="center"/>
        <w:rPr>
          <w:sz w:val="36"/>
          <w:szCs w:val="36"/>
          <w:u w:val="single"/>
        </w:rPr>
      </w:pPr>
      <w:r w:rsidRPr="00CC1592">
        <w:rPr>
          <w:sz w:val="36"/>
          <w:szCs w:val="36"/>
          <w:u w:val="single"/>
        </w:rPr>
        <w:t>Organogram Luisterpuntbibliotheek</w:t>
      </w:r>
    </w:p>
    <w:p w14:paraId="51191066" w14:textId="77777777" w:rsidR="001F5E0D" w:rsidRDefault="001F5E0D" w:rsidP="00FE3CB4">
      <w:pPr>
        <w:jc w:val="center"/>
        <w:rPr>
          <w:szCs w:val="20"/>
        </w:rPr>
      </w:pPr>
    </w:p>
    <w:p w14:paraId="49970B52" w14:textId="14E4277F" w:rsidR="00FE3CB4" w:rsidRDefault="00102E6D" w:rsidP="009A01FA">
      <w:pPr>
        <w:jc w:val="center"/>
        <w:rPr>
          <w:szCs w:val="20"/>
        </w:rPr>
      </w:pPr>
      <w:r>
        <w:rPr>
          <w:noProof/>
          <w:szCs w:val="20"/>
        </w:rPr>
        <w:drawing>
          <wp:inline distT="0" distB="0" distL="0" distR="0" wp14:anchorId="5977D114" wp14:editId="5A9B5A4D">
            <wp:extent cx="7668895" cy="436499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668895" cy="4364990"/>
                    </a:xfrm>
                    <a:prstGeom prst="rect">
                      <a:avLst/>
                    </a:prstGeom>
                    <a:noFill/>
                    <a:ln>
                      <a:noFill/>
                    </a:ln>
                  </pic:spPr>
                </pic:pic>
              </a:graphicData>
            </a:graphic>
          </wp:inline>
        </w:drawing>
      </w:r>
    </w:p>
    <w:p w14:paraId="429A22B4" w14:textId="77777777" w:rsidR="00FE3CB4" w:rsidRPr="008E2464" w:rsidRDefault="00A32EB5" w:rsidP="00386859">
      <w:pPr>
        <w:rPr>
          <w:sz w:val="16"/>
          <w:szCs w:val="16"/>
        </w:rPr>
      </w:pPr>
      <w:r w:rsidRPr="008E2464">
        <w:rPr>
          <w:sz w:val="16"/>
          <w:szCs w:val="16"/>
        </w:rPr>
        <w:br/>
      </w:r>
      <w:r w:rsidRPr="009A01FA">
        <w:rPr>
          <w:sz w:val="16"/>
          <w:szCs w:val="16"/>
        </w:rPr>
        <w:t>afbeelding organogram Luisterpuntbibliotheek. Luisterpuntbibliotheek staa</w:t>
      </w:r>
      <w:r w:rsidR="00737255" w:rsidRPr="009A01FA">
        <w:rPr>
          <w:sz w:val="16"/>
          <w:szCs w:val="16"/>
        </w:rPr>
        <w:t>t</w:t>
      </w:r>
      <w:r w:rsidRPr="009A01FA">
        <w:rPr>
          <w:sz w:val="16"/>
          <w:szCs w:val="16"/>
        </w:rPr>
        <w:t xml:space="preserve"> in het midden met ernaast een lijn naar gebruikersraad, een lijn naar Bestuur (Algemene Vergadering; Bestuur</w:t>
      </w:r>
      <w:r w:rsidR="008C12C0" w:rsidRPr="009A01FA">
        <w:rPr>
          <w:sz w:val="16"/>
          <w:szCs w:val="16"/>
        </w:rPr>
        <w:t>sorgaan</w:t>
      </w:r>
      <w:r w:rsidRPr="009A01FA">
        <w:rPr>
          <w:sz w:val="16"/>
          <w:szCs w:val="16"/>
        </w:rPr>
        <w:t xml:space="preserve">), een lijn naar Directie (bestuurszaken; dagelijkse leiding; personeel; aansturen </w:t>
      </w:r>
      <w:r w:rsidR="000E6A09" w:rsidRPr="009A01FA">
        <w:rPr>
          <w:sz w:val="16"/>
          <w:szCs w:val="16"/>
        </w:rPr>
        <w:t>teamverantwoordelijken</w:t>
      </w:r>
      <w:r w:rsidRPr="009A01FA">
        <w:rPr>
          <w:sz w:val="16"/>
          <w:szCs w:val="16"/>
        </w:rPr>
        <w:t xml:space="preserve">; financiën; gebouw), een lijn naar Lezers en Collectie (uitleen Daisy; uitleen </w:t>
      </w:r>
      <w:r w:rsidR="00395FC2" w:rsidRPr="009A01FA">
        <w:rPr>
          <w:sz w:val="16"/>
          <w:szCs w:val="16"/>
        </w:rPr>
        <w:t>braille</w:t>
      </w:r>
      <w:r w:rsidRPr="009A01FA">
        <w:rPr>
          <w:sz w:val="16"/>
          <w:szCs w:val="16"/>
        </w:rPr>
        <w:t>; boekencollectie met selectie, bestelling en productie-opvolging; lenersadministratie; afstemming vraag en aanbod; bruikleencollecties), een lijn naar ICT en Innovatie (Daisy-productie; Daisy-infrastructuur; (online) catalogus; ICT-netwerk; Daisy-online; werkingsstatistieken; innovatie; Mijn Luisterpunt) en een lijn naar Communicatie en Promotie (websites en sociale media; interne communicatie; promotie en campagnes; Knetterende Letteren; par</w:t>
      </w:r>
      <w:r w:rsidR="0004158F" w:rsidRPr="009A01FA">
        <w:rPr>
          <w:sz w:val="16"/>
          <w:szCs w:val="16"/>
        </w:rPr>
        <w:t>tners met hierbij bibliotheken, zorgvoorzieningen / ouderenverenigingen, scholen / onderwijs; huisstudio; stemmencommissie).</w:t>
      </w:r>
    </w:p>
    <w:p w14:paraId="2E322C08" w14:textId="77777777" w:rsidR="00FE3CB4" w:rsidRDefault="00FE3CB4" w:rsidP="00AA523A">
      <w:pPr>
        <w:rPr>
          <w:szCs w:val="20"/>
        </w:rPr>
        <w:sectPr w:rsidR="00FE3CB4" w:rsidSect="00A9782E">
          <w:pgSz w:w="16838" w:h="11906" w:orient="landscape"/>
          <w:pgMar w:top="1417" w:right="1417" w:bottom="1417" w:left="1417" w:header="708" w:footer="708" w:gutter="0"/>
          <w:cols w:space="708"/>
          <w:docGrid w:linePitch="360"/>
        </w:sectPr>
      </w:pPr>
    </w:p>
    <w:p w14:paraId="55D0042C" w14:textId="77777777" w:rsidR="00603DE8" w:rsidRDefault="00116E8F" w:rsidP="005715C1">
      <w:pPr>
        <w:jc w:val="both"/>
        <w:rPr>
          <w:szCs w:val="20"/>
        </w:rPr>
      </w:pPr>
      <w:r>
        <w:rPr>
          <w:szCs w:val="20"/>
        </w:rPr>
        <w:lastRenderedPageBreak/>
        <w:t>Bijlage 3</w:t>
      </w:r>
    </w:p>
    <w:p w14:paraId="283D00F3" w14:textId="77777777" w:rsidR="001E57A2" w:rsidRDefault="001E57A2" w:rsidP="005715C1">
      <w:pPr>
        <w:jc w:val="both"/>
        <w:rPr>
          <w:szCs w:val="20"/>
        </w:rPr>
      </w:pPr>
    </w:p>
    <w:p w14:paraId="475A3282" w14:textId="77777777" w:rsidR="001E57A2" w:rsidRPr="001E57A2" w:rsidRDefault="001E57A2" w:rsidP="001E57A2">
      <w:pPr>
        <w:jc w:val="center"/>
        <w:rPr>
          <w:sz w:val="36"/>
          <w:szCs w:val="36"/>
          <w:u w:val="single"/>
        </w:rPr>
      </w:pPr>
      <w:r w:rsidRPr="001E57A2">
        <w:rPr>
          <w:sz w:val="36"/>
          <w:szCs w:val="36"/>
          <w:u w:val="single"/>
        </w:rPr>
        <w:t xml:space="preserve">Lijst </w:t>
      </w:r>
      <w:r w:rsidR="004E1435">
        <w:rPr>
          <w:sz w:val="36"/>
          <w:szCs w:val="36"/>
          <w:u w:val="single"/>
        </w:rPr>
        <w:t>p</w:t>
      </w:r>
      <w:r w:rsidRPr="001E57A2">
        <w:rPr>
          <w:sz w:val="36"/>
          <w:szCs w:val="36"/>
          <w:u w:val="single"/>
        </w:rPr>
        <w:t>ersoneelsleden Luisterpunt</w:t>
      </w:r>
    </w:p>
    <w:p w14:paraId="6A5082F6" w14:textId="77777777" w:rsidR="001E57A2" w:rsidRDefault="001E57A2" w:rsidP="005715C1">
      <w:pPr>
        <w:jc w:val="both"/>
        <w:rPr>
          <w:szCs w:val="20"/>
        </w:rPr>
      </w:pPr>
    </w:p>
    <w:p w14:paraId="2DBCFA20" w14:textId="77777777" w:rsidR="001E57A2" w:rsidRDefault="001E57A2" w:rsidP="005715C1">
      <w:pPr>
        <w:jc w:val="both"/>
        <w:rPr>
          <w:szCs w:val="20"/>
        </w:rPr>
      </w:pPr>
    </w:p>
    <w:p w14:paraId="45D46089" w14:textId="3102EA1F" w:rsidR="004E1435" w:rsidRPr="004E1435" w:rsidRDefault="004E1435" w:rsidP="004E1435">
      <w:pPr>
        <w:rPr>
          <w:rFonts w:cs="Arial"/>
          <w:iCs/>
          <w:sz w:val="22"/>
          <w:szCs w:val="22"/>
          <w:lang w:val="nl-BE"/>
        </w:rPr>
      </w:pPr>
      <w:r w:rsidRPr="004E1435">
        <w:rPr>
          <w:rFonts w:cs="Arial"/>
          <w:iCs/>
          <w:sz w:val="22"/>
          <w:szCs w:val="22"/>
          <w:lang w:val="nl-BE"/>
        </w:rPr>
        <w:t xml:space="preserve">De samenstelling van het team van 14 eigen medewerkers, goed voor 12,4 voltijdse equivalenten, ziet er op </w:t>
      </w:r>
      <w:r w:rsidR="009163E2">
        <w:rPr>
          <w:rFonts w:cs="Arial"/>
          <w:iCs/>
          <w:sz w:val="22"/>
          <w:szCs w:val="22"/>
          <w:lang w:val="nl-BE"/>
        </w:rPr>
        <w:t>31 december</w:t>
      </w:r>
      <w:r w:rsidRPr="004E1435">
        <w:rPr>
          <w:rFonts w:cs="Arial"/>
          <w:iCs/>
          <w:sz w:val="22"/>
          <w:szCs w:val="22"/>
          <w:lang w:val="nl-BE"/>
        </w:rPr>
        <w:t xml:space="preserve"> 2020 als volgt uit:</w:t>
      </w:r>
    </w:p>
    <w:p w14:paraId="7F884979" w14:textId="77777777" w:rsidR="004E1435" w:rsidRPr="004E1435" w:rsidRDefault="004E1435" w:rsidP="004E1435">
      <w:pPr>
        <w:jc w:val="both"/>
        <w:rPr>
          <w:szCs w:val="20"/>
        </w:rPr>
      </w:pPr>
    </w:p>
    <w:p w14:paraId="2A77A1C4" w14:textId="77777777" w:rsidR="004E1435" w:rsidRPr="004E1435" w:rsidRDefault="004E1435" w:rsidP="004E1435">
      <w:pPr>
        <w:jc w:val="both"/>
        <w:rPr>
          <w:szCs w:val="20"/>
        </w:rPr>
      </w:pPr>
    </w:p>
    <w:p w14:paraId="4A85AAF4" w14:textId="77777777" w:rsidR="004E1435" w:rsidRPr="00893608" w:rsidRDefault="004E1435" w:rsidP="004E1435">
      <w:pPr>
        <w:rPr>
          <w:rFonts w:cs="Arial"/>
          <w:sz w:val="22"/>
          <w:szCs w:val="22"/>
          <w:lang w:val="nl-BE"/>
        </w:rPr>
      </w:pPr>
      <w:r w:rsidRPr="00893608">
        <w:rPr>
          <w:b/>
          <w:sz w:val="22"/>
          <w:szCs w:val="22"/>
          <w:lang w:val="nl-BE"/>
        </w:rPr>
        <w:t>Directie</w:t>
      </w:r>
      <w:r w:rsidRPr="00893608">
        <w:rPr>
          <w:b/>
          <w:sz w:val="22"/>
          <w:szCs w:val="22"/>
          <w:lang w:val="nl-BE"/>
        </w:rPr>
        <w:br/>
      </w:r>
      <w:r w:rsidRPr="00893608">
        <w:rPr>
          <w:rFonts w:cs="Arial"/>
          <w:sz w:val="22"/>
          <w:szCs w:val="22"/>
          <w:lang w:val="nl-BE"/>
        </w:rPr>
        <w:t xml:space="preserve">Saskia Boets, directeur </w:t>
      </w:r>
      <w:r w:rsidRPr="00D83C28">
        <w:rPr>
          <w:rFonts w:cs="Arial"/>
          <w:sz w:val="22"/>
          <w:szCs w:val="22"/>
        </w:rPr>
        <w:t>lezer</w:t>
      </w:r>
      <w:r w:rsidR="007D0CAA" w:rsidRPr="00D83C28">
        <w:rPr>
          <w:rFonts w:cs="Arial"/>
          <w:sz w:val="22"/>
          <w:szCs w:val="22"/>
        </w:rPr>
        <w:t>s</w:t>
      </w:r>
      <w:r w:rsidRPr="00D83C28">
        <w:rPr>
          <w:rFonts w:cs="Arial"/>
          <w:sz w:val="22"/>
          <w:szCs w:val="22"/>
        </w:rPr>
        <w:t>, collectie en communicatie</w:t>
      </w:r>
      <w:r w:rsidR="009163E2" w:rsidRPr="00D83C28">
        <w:rPr>
          <w:rFonts w:cs="Arial"/>
          <w:sz w:val="22"/>
          <w:szCs w:val="22"/>
        </w:rPr>
        <w:t xml:space="preserve"> (en secretaris gebruikersraad)</w:t>
      </w:r>
    </w:p>
    <w:p w14:paraId="04FC28D0" w14:textId="77777777" w:rsidR="004E1435" w:rsidRPr="004E1435" w:rsidRDefault="004E1435" w:rsidP="004E1435">
      <w:pPr>
        <w:rPr>
          <w:b/>
          <w:sz w:val="22"/>
          <w:szCs w:val="22"/>
        </w:rPr>
      </w:pPr>
      <w:r w:rsidRPr="004E1435">
        <w:rPr>
          <w:rFonts w:cs="Arial"/>
          <w:sz w:val="22"/>
          <w:szCs w:val="22"/>
        </w:rPr>
        <w:t>Jan Rottier, directeur IT, personeel en financiën</w:t>
      </w:r>
    </w:p>
    <w:p w14:paraId="58B662B1" w14:textId="77777777" w:rsidR="004E1435" w:rsidRPr="004E1435" w:rsidRDefault="004E1435" w:rsidP="004E1435">
      <w:pPr>
        <w:rPr>
          <w:b/>
          <w:sz w:val="22"/>
          <w:szCs w:val="22"/>
        </w:rPr>
      </w:pPr>
    </w:p>
    <w:p w14:paraId="67F503CE" w14:textId="77777777" w:rsidR="004E1435" w:rsidRPr="004E1435" w:rsidRDefault="004E1435" w:rsidP="004E1435">
      <w:pPr>
        <w:rPr>
          <w:rFonts w:cs="Arial"/>
          <w:sz w:val="22"/>
          <w:szCs w:val="22"/>
        </w:rPr>
      </w:pPr>
      <w:r w:rsidRPr="004E1435">
        <w:rPr>
          <w:b/>
          <w:sz w:val="22"/>
          <w:szCs w:val="22"/>
        </w:rPr>
        <w:t>Dienst Lezers en Collectie (L&amp;C)</w:t>
      </w:r>
      <w:r w:rsidRPr="004E1435">
        <w:rPr>
          <w:b/>
          <w:sz w:val="22"/>
          <w:szCs w:val="22"/>
        </w:rPr>
        <w:br/>
      </w:r>
      <w:r w:rsidRPr="004E1435">
        <w:rPr>
          <w:rFonts w:cs="Arial"/>
          <w:sz w:val="22"/>
          <w:szCs w:val="22"/>
        </w:rPr>
        <w:t>Lieve Van Vaerenbergh, teamverantwoordelijke (80%)</w:t>
      </w:r>
    </w:p>
    <w:p w14:paraId="3D9FD811" w14:textId="77777777" w:rsidR="004E1435" w:rsidRPr="004E1435" w:rsidRDefault="004E1435" w:rsidP="004E1435">
      <w:pPr>
        <w:rPr>
          <w:rFonts w:cs="Arial"/>
          <w:i/>
          <w:sz w:val="22"/>
          <w:szCs w:val="22"/>
        </w:rPr>
      </w:pPr>
      <w:r w:rsidRPr="004E1435">
        <w:rPr>
          <w:rFonts w:cs="Arial"/>
          <w:sz w:val="22"/>
          <w:szCs w:val="22"/>
        </w:rPr>
        <w:t>Pascale Denys, collectievorming</w:t>
      </w:r>
      <w:r w:rsidRPr="004E1435">
        <w:rPr>
          <w:rFonts w:cs="Arial"/>
          <w:sz w:val="22"/>
          <w:szCs w:val="22"/>
        </w:rPr>
        <w:br/>
        <w:t>Tom Gabriëls, medewerker uitleendienst (50%)</w:t>
      </w:r>
      <w:r w:rsidRPr="004E1435">
        <w:rPr>
          <w:rFonts w:cs="Arial"/>
          <w:sz w:val="22"/>
          <w:szCs w:val="22"/>
        </w:rPr>
        <w:br/>
        <w:t>Véronique Rutgeerts, medewerker uitleendienst – samenwerking organisaties (60%)</w:t>
      </w:r>
      <w:r w:rsidRPr="004E1435">
        <w:rPr>
          <w:rFonts w:cs="Arial"/>
          <w:sz w:val="22"/>
          <w:szCs w:val="22"/>
        </w:rPr>
        <w:br/>
        <w:t>Lieven Vanpoucke, medewerker uitleendienst</w:t>
      </w:r>
      <w:r w:rsidRPr="004E1435">
        <w:rPr>
          <w:rFonts w:cs="Arial"/>
          <w:sz w:val="22"/>
          <w:szCs w:val="22"/>
        </w:rPr>
        <w:br/>
      </w:r>
      <w:r w:rsidRPr="004E1435">
        <w:rPr>
          <w:rFonts w:cs="Arial"/>
          <w:i/>
          <w:sz w:val="22"/>
          <w:szCs w:val="22"/>
        </w:rPr>
        <w:t>Braillebibliotheekwerk uitbesteed aan BLL:</w:t>
      </w:r>
    </w:p>
    <w:p w14:paraId="3830E309" w14:textId="77777777" w:rsidR="004E1435" w:rsidRPr="004E1435" w:rsidRDefault="004E1435" w:rsidP="004E1435">
      <w:pPr>
        <w:rPr>
          <w:rFonts w:cs="Arial"/>
          <w:sz w:val="22"/>
          <w:szCs w:val="22"/>
        </w:rPr>
      </w:pPr>
      <w:r w:rsidRPr="004E1435">
        <w:rPr>
          <w:rFonts w:cs="Arial"/>
          <w:i/>
          <w:sz w:val="22"/>
          <w:szCs w:val="22"/>
        </w:rPr>
        <w:t>Marcel Herrebaut</w:t>
      </w:r>
      <w:r w:rsidRPr="004E1435">
        <w:rPr>
          <w:rFonts w:cs="Arial"/>
          <w:i/>
          <w:sz w:val="22"/>
          <w:szCs w:val="22"/>
        </w:rPr>
        <w:br/>
        <w:t>Freddy Billiet (50%)</w:t>
      </w:r>
    </w:p>
    <w:p w14:paraId="4682A876" w14:textId="77777777" w:rsidR="004E1435" w:rsidRPr="004E1435" w:rsidRDefault="004E1435" w:rsidP="004E1435">
      <w:pPr>
        <w:rPr>
          <w:rFonts w:cs="Arial"/>
          <w:sz w:val="22"/>
          <w:szCs w:val="22"/>
        </w:rPr>
      </w:pPr>
    </w:p>
    <w:p w14:paraId="1D8588B1" w14:textId="52D6566E" w:rsidR="004E1435" w:rsidRPr="004E1435" w:rsidRDefault="004E1435" w:rsidP="004E1435">
      <w:pPr>
        <w:rPr>
          <w:rFonts w:cs="Arial"/>
          <w:sz w:val="22"/>
          <w:szCs w:val="22"/>
        </w:rPr>
      </w:pPr>
      <w:r w:rsidRPr="004E1435">
        <w:rPr>
          <w:b/>
          <w:sz w:val="22"/>
          <w:szCs w:val="22"/>
        </w:rPr>
        <w:t>Dienst Communicatie en Promotie (C&amp;P)</w:t>
      </w:r>
      <w:r w:rsidRPr="004E1435">
        <w:rPr>
          <w:b/>
          <w:sz w:val="22"/>
          <w:szCs w:val="22"/>
        </w:rPr>
        <w:br/>
      </w:r>
      <w:r w:rsidRPr="004E1435">
        <w:rPr>
          <w:rFonts w:cs="Arial"/>
          <w:sz w:val="22"/>
          <w:szCs w:val="22"/>
        </w:rPr>
        <w:t xml:space="preserve">Diego Anthoons, teamverantwoordelijke + redacteur </w:t>
      </w:r>
      <w:r w:rsidR="009163E2">
        <w:rPr>
          <w:rFonts w:cs="Arial"/>
          <w:sz w:val="22"/>
          <w:szCs w:val="22"/>
        </w:rPr>
        <w:t>huistijdschrift</w:t>
      </w:r>
      <w:r w:rsidRPr="004E1435">
        <w:rPr>
          <w:rFonts w:cs="Arial"/>
          <w:sz w:val="22"/>
          <w:szCs w:val="22"/>
        </w:rPr>
        <w:br/>
        <w:t>Celine Camu, medewerker C&amp;P + secretaris stemmencommissie</w:t>
      </w:r>
      <w:r w:rsidRPr="004E1435">
        <w:rPr>
          <w:rFonts w:cs="Arial"/>
          <w:sz w:val="22"/>
          <w:szCs w:val="22"/>
        </w:rPr>
        <w:br/>
        <w:t>Thomas Van den Eynde, huisstudio, auteurslezingen, medewerker C&amp;P</w:t>
      </w:r>
      <w:r w:rsidRPr="004E1435">
        <w:rPr>
          <w:rFonts w:cs="Arial"/>
          <w:sz w:val="22"/>
          <w:szCs w:val="22"/>
        </w:rPr>
        <w:br/>
        <w:t>Rita Waeytens, huisstudio, auteurslezingen (50%)</w:t>
      </w:r>
    </w:p>
    <w:p w14:paraId="26D9AF44" w14:textId="77777777" w:rsidR="004E1435" w:rsidRPr="004E1435" w:rsidRDefault="004E1435" w:rsidP="004E1435">
      <w:pPr>
        <w:rPr>
          <w:rFonts w:cs="Arial"/>
          <w:sz w:val="22"/>
          <w:szCs w:val="22"/>
        </w:rPr>
      </w:pPr>
    </w:p>
    <w:p w14:paraId="082589B1" w14:textId="77777777" w:rsidR="004E1435" w:rsidRPr="004E1435" w:rsidRDefault="004E1435" w:rsidP="004E1435">
      <w:pPr>
        <w:rPr>
          <w:rFonts w:cs="Arial"/>
          <w:sz w:val="22"/>
          <w:szCs w:val="22"/>
        </w:rPr>
      </w:pPr>
      <w:r w:rsidRPr="004E1435">
        <w:rPr>
          <w:b/>
          <w:sz w:val="22"/>
          <w:szCs w:val="22"/>
        </w:rPr>
        <w:t>Dienst IT en Innovatie (I&amp;I)</w:t>
      </w:r>
      <w:r w:rsidRPr="004E1435">
        <w:rPr>
          <w:b/>
          <w:sz w:val="22"/>
          <w:szCs w:val="22"/>
        </w:rPr>
        <w:br/>
      </w:r>
      <w:r w:rsidRPr="004E1435">
        <w:rPr>
          <w:rFonts w:cs="Arial"/>
          <w:sz w:val="22"/>
          <w:szCs w:val="22"/>
        </w:rPr>
        <w:t>Dries Blanchaert, teamverantwoordelijke</w:t>
      </w:r>
    </w:p>
    <w:p w14:paraId="231FF171" w14:textId="77777777" w:rsidR="004E1435" w:rsidRPr="004E1435" w:rsidRDefault="004E1435" w:rsidP="004E1435">
      <w:pPr>
        <w:rPr>
          <w:rFonts w:cs="Arial"/>
          <w:sz w:val="22"/>
          <w:szCs w:val="22"/>
        </w:rPr>
      </w:pPr>
      <w:r w:rsidRPr="004E1435">
        <w:rPr>
          <w:rFonts w:cs="Arial"/>
          <w:sz w:val="22"/>
          <w:szCs w:val="22"/>
        </w:rPr>
        <w:t>Tom Gabriels, postproductie (50%)</w:t>
      </w:r>
      <w:r w:rsidRPr="004E1435">
        <w:rPr>
          <w:rFonts w:cs="Arial"/>
          <w:sz w:val="22"/>
          <w:szCs w:val="22"/>
        </w:rPr>
        <w:br/>
        <w:t>Hendrik Van Dorsselaer, medewerker I&amp;I (50%)</w:t>
      </w:r>
    </w:p>
    <w:p w14:paraId="1B7E40FD" w14:textId="77777777" w:rsidR="004E1435" w:rsidRPr="004E1435" w:rsidRDefault="004E1435" w:rsidP="004E1435">
      <w:pPr>
        <w:rPr>
          <w:rFonts w:cs="Arial"/>
          <w:sz w:val="22"/>
          <w:szCs w:val="22"/>
        </w:rPr>
      </w:pPr>
      <w:r w:rsidRPr="004E1435">
        <w:rPr>
          <w:rFonts w:cs="Arial"/>
          <w:sz w:val="22"/>
          <w:szCs w:val="22"/>
        </w:rPr>
        <w:t>Ann Voet, catalogus</w:t>
      </w:r>
      <w:r w:rsidRPr="004E1435">
        <w:rPr>
          <w:rFonts w:cs="Arial"/>
          <w:sz w:val="22"/>
          <w:szCs w:val="22"/>
        </w:rPr>
        <w:br/>
      </w:r>
    </w:p>
    <w:p w14:paraId="558FE195" w14:textId="77777777" w:rsidR="001E57A2" w:rsidRDefault="001E57A2" w:rsidP="005715C1">
      <w:pPr>
        <w:jc w:val="both"/>
        <w:rPr>
          <w:szCs w:val="20"/>
        </w:rPr>
      </w:pPr>
      <w:r>
        <w:rPr>
          <w:szCs w:val="20"/>
        </w:rPr>
        <w:br w:type="column"/>
      </w:r>
      <w:r w:rsidR="00116E8F">
        <w:rPr>
          <w:szCs w:val="20"/>
        </w:rPr>
        <w:lastRenderedPageBreak/>
        <w:t>Bijlage 4</w:t>
      </w:r>
    </w:p>
    <w:p w14:paraId="0BCDE966" w14:textId="77777777" w:rsidR="001E57A2" w:rsidRDefault="001E57A2" w:rsidP="005715C1">
      <w:pPr>
        <w:jc w:val="both"/>
        <w:rPr>
          <w:szCs w:val="20"/>
        </w:rPr>
      </w:pPr>
    </w:p>
    <w:p w14:paraId="757FA07A" w14:textId="77777777" w:rsidR="001E57A2" w:rsidRPr="007A790E" w:rsidRDefault="007A790E" w:rsidP="007A790E">
      <w:pPr>
        <w:jc w:val="center"/>
        <w:rPr>
          <w:sz w:val="36"/>
          <w:szCs w:val="36"/>
          <w:u w:val="single"/>
        </w:rPr>
      </w:pPr>
      <w:r w:rsidRPr="007A790E">
        <w:rPr>
          <w:sz w:val="36"/>
          <w:szCs w:val="36"/>
          <w:u w:val="single"/>
        </w:rPr>
        <w:t xml:space="preserve">Samenstelling bestuursorganen </w:t>
      </w:r>
      <w:r w:rsidR="0004158F">
        <w:rPr>
          <w:sz w:val="36"/>
          <w:szCs w:val="36"/>
          <w:u w:val="single"/>
        </w:rPr>
        <w:t xml:space="preserve">en gebruikersraad </w:t>
      </w:r>
      <w:r w:rsidRPr="007A790E">
        <w:rPr>
          <w:sz w:val="36"/>
          <w:szCs w:val="36"/>
          <w:u w:val="single"/>
        </w:rPr>
        <w:t>Luisterpuntbibliotheek</w:t>
      </w:r>
    </w:p>
    <w:p w14:paraId="3C3C71E4" w14:textId="77777777" w:rsidR="007A790E" w:rsidRDefault="007A790E" w:rsidP="005715C1">
      <w:pPr>
        <w:jc w:val="both"/>
        <w:rPr>
          <w:szCs w:val="20"/>
        </w:rPr>
      </w:pPr>
    </w:p>
    <w:p w14:paraId="75E9FE2F" w14:textId="77777777" w:rsidR="004E1435" w:rsidRPr="004E1435" w:rsidRDefault="004E1435" w:rsidP="004E1435">
      <w:pPr>
        <w:rPr>
          <w:rFonts w:cs="Arial"/>
          <w:iCs/>
          <w:sz w:val="22"/>
          <w:szCs w:val="22"/>
          <w:lang w:val="nl-BE"/>
        </w:rPr>
      </w:pPr>
      <w:r w:rsidRPr="004E1435">
        <w:rPr>
          <w:rFonts w:cs="Arial"/>
          <w:iCs/>
          <w:sz w:val="22"/>
          <w:szCs w:val="22"/>
          <w:lang w:val="nl-BE"/>
        </w:rPr>
        <w:t>De samenstelling van de bestuursorganen van Luisterpunt ziet er sinds 17 december 2019 als volgt uit:</w:t>
      </w:r>
    </w:p>
    <w:p w14:paraId="2CC9406B" w14:textId="77777777" w:rsidR="004E1435" w:rsidRPr="004E1435" w:rsidRDefault="004E1435" w:rsidP="004E1435">
      <w:pPr>
        <w:rPr>
          <w:rFonts w:cs="Arial"/>
          <w:sz w:val="22"/>
          <w:szCs w:val="22"/>
        </w:rPr>
      </w:pPr>
    </w:p>
    <w:p w14:paraId="3FB91FB7" w14:textId="77777777" w:rsidR="004E1435" w:rsidRPr="004E1435" w:rsidRDefault="004E1435" w:rsidP="004E1435">
      <w:pPr>
        <w:rPr>
          <w:rFonts w:cs="Arial"/>
          <w:b/>
          <w:sz w:val="22"/>
          <w:szCs w:val="22"/>
        </w:rPr>
      </w:pPr>
      <w:r w:rsidRPr="004E1435">
        <w:rPr>
          <w:rFonts w:cs="Arial"/>
          <w:b/>
          <w:sz w:val="22"/>
          <w:szCs w:val="22"/>
        </w:rPr>
        <w:t xml:space="preserve">Bestuursorgaan </w:t>
      </w:r>
      <w:r w:rsidRPr="004E1435">
        <w:rPr>
          <w:rFonts w:cs="Arial"/>
          <w:bCs/>
          <w:sz w:val="22"/>
          <w:szCs w:val="22"/>
        </w:rPr>
        <w:t>(14 leden)</w:t>
      </w:r>
    </w:p>
    <w:p w14:paraId="3C0276F6" w14:textId="77777777" w:rsidR="004E1435" w:rsidRPr="004E1435" w:rsidRDefault="004E1435" w:rsidP="004E1435">
      <w:pPr>
        <w:rPr>
          <w:rFonts w:cs="Arial"/>
          <w:sz w:val="22"/>
          <w:szCs w:val="22"/>
        </w:rPr>
      </w:pPr>
      <w:r w:rsidRPr="004E1435">
        <w:rPr>
          <w:rFonts w:cs="Arial"/>
          <w:sz w:val="22"/>
          <w:szCs w:val="22"/>
        </w:rPr>
        <w:t>Caroline Demeulenaere, voorzitter</w:t>
      </w:r>
    </w:p>
    <w:p w14:paraId="459AA025" w14:textId="77777777" w:rsidR="004E1435" w:rsidRPr="004E1435" w:rsidRDefault="004E1435" w:rsidP="004E1435">
      <w:pPr>
        <w:rPr>
          <w:rFonts w:cs="Arial"/>
          <w:sz w:val="22"/>
          <w:szCs w:val="22"/>
        </w:rPr>
      </w:pPr>
      <w:r w:rsidRPr="004E1435">
        <w:rPr>
          <w:rFonts w:cs="Arial"/>
          <w:sz w:val="22"/>
          <w:szCs w:val="22"/>
        </w:rPr>
        <w:t>Marcel Triest, ondervoorzitter</w:t>
      </w:r>
    </w:p>
    <w:p w14:paraId="57FE910B" w14:textId="77777777" w:rsidR="004E1435" w:rsidRPr="004E1435" w:rsidRDefault="004E1435" w:rsidP="004E1435">
      <w:pPr>
        <w:rPr>
          <w:rFonts w:cs="Arial"/>
          <w:sz w:val="22"/>
          <w:szCs w:val="22"/>
        </w:rPr>
      </w:pPr>
      <w:r w:rsidRPr="004E1435">
        <w:rPr>
          <w:rFonts w:cs="Arial"/>
          <w:sz w:val="22"/>
          <w:szCs w:val="22"/>
        </w:rPr>
        <w:t>Geert Ruebens, gedelegeerd bestuurder</w:t>
      </w:r>
    </w:p>
    <w:p w14:paraId="5C0F3886" w14:textId="77777777" w:rsidR="004E1435" w:rsidRPr="004E1435" w:rsidRDefault="004E1435" w:rsidP="004E1435">
      <w:pPr>
        <w:rPr>
          <w:rFonts w:cs="Arial"/>
          <w:sz w:val="22"/>
          <w:szCs w:val="22"/>
        </w:rPr>
      </w:pPr>
      <w:r w:rsidRPr="004E1435">
        <w:rPr>
          <w:rFonts w:cs="Arial"/>
          <w:sz w:val="22"/>
          <w:szCs w:val="22"/>
        </w:rPr>
        <w:t>Jeroen Baldewijns</w:t>
      </w:r>
    </w:p>
    <w:p w14:paraId="4EF84B3D" w14:textId="77777777" w:rsidR="004E1435" w:rsidRPr="004E1435" w:rsidRDefault="004E1435" w:rsidP="004E1435">
      <w:pPr>
        <w:rPr>
          <w:rFonts w:cs="Arial"/>
          <w:sz w:val="22"/>
          <w:szCs w:val="22"/>
        </w:rPr>
      </w:pPr>
      <w:r w:rsidRPr="004E1435">
        <w:rPr>
          <w:rFonts w:cs="Arial"/>
          <w:sz w:val="22"/>
          <w:szCs w:val="22"/>
        </w:rPr>
        <w:t>Luc Bauwens</w:t>
      </w:r>
    </w:p>
    <w:p w14:paraId="266B45D8" w14:textId="77777777" w:rsidR="004E1435" w:rsidRPr="004E1435" w:rsidRDefault="004E1435" w:rsidP="004E1435">
      <w:pPr>
        <w:rPr>
          <w:rFonts w:cs="Arial"/>
          <w:sz w:val="22"/>
          <w:szCs w:val="22"/>
        </w:rPr>
      </w:pPr>
      <w:r w:rsidRPr="004E1435">
        <w:rPr>
          <w:rFonts w:cs="Arial"/>
          <w:sz w:val="22"/>
          <w:szCs w:val="22"/>
        </w:rPr>
        <w:t>Ria Decoopman</w:t>
      </w:r>
    </w:p>
    <w:p w14:paraId="7C632B68" w14:textId="77777777" w:rsidR="004E1435" w:rsidRPr="004E1435" w:rsidRDefault="004E1435" w:rsidP="004E1435">
      <w:pPr>
        <w:rPr>
          <w:rFonts w:cs="Arial"/>
          <w:sz w:val="22"/>
          <w:szCs w:val="22"/>
        </w:rPr>
      </w:pPr>
      <w:r w:rsidRPr="004E1435">
        <w:rPr>
          <w:rFonts w:cs="Arial"/>
          <w:sz w:val="22"/>
          <w:szCs w:val="22"/>
        </w:rPr>
        <w:t>Fleur De Meyer</w:t>
      </w:r>
    </w:p>
    <w:p w14:paraId="038540FA" w14:textId="77777777" w:rsidR="004E1435" w:rsidRPr="004E1435" w:rsidRDefault="004E1435" w:rsidP="004E1435">
      <w:pPr>
        <w:rPr>
          <w:rFonts w:cs="Arial"/>
          <w:sz w:val="22"/>
          <w:szCs w:val="22"/>
        </w:rPr>
      </w:pPr>
      <w:r w:rsidRPr="004E1435">
        <w:rPr>
          <w:rFonts w:cs="Arial"/>
          <w:sz w:val="22"/>
          <w:szCs w:val="22"/>
        </w:rPr>
        <w:t>Jan de Smedt</w:t>
      </w:r>
    </w:p>
    <w:p w14:paraId="2A1A649A" w14:textId="77777777" w:rsidR="004E1435" w:rsidRPr="004E1435" w:rsidRDefault="004E1435" w:rsidP="004E1435">
      <w:pPr>
        <w:rPr>
          <w:rFonts w:cs="Arial"/>
          <w:sz w:val="22"/>
          <w:szCs w:val="22"/>
        </w:rPr>
      </w:pPr>
      <w:r w:rsidRPr="004E1435">
        <w:rPr>
          <w:rFonts w:cs="Arial"/>
          <w:sz w:val="22"/>
          <w:szCs w:val="22"/>
        </w:rPr>
        <w:t>Marc De Wilde</w:t>
      </w:r>
    </w:p>
    <w:p w14:paraId="5192411C" w14:textId="77777777" w:rsidR="004E1435" w:rsidRPr="004E1435" w:rsidRDefault="004E1435" w:rsidP="004E1435">
      <w:pPr>
        <w:rPr>
          <w:rFonts w:cs="Arial"/>
          <w:sz w:val="22"/>
          <w:szCs w:val="22"/>
        </w:rPr>
      </w:pPr>
      <w:r w:rsidRPr="004E1435">
        <w:rPr>
          <w:rFonts w:cs="Arial"/>
          <w:sz w:val="22"/>
          <w:szCs w:val="22"/>
        </w:rPr>
        <w:t>Jan Rottier (tot 30 maart 2020)</w:t>
      </w:r>
    </w:p>
    <w:p w14:paraId="72D8AEDA" w14:textId="77777777" w:rsidR="004E1435" w:rsidRPr="004E1435" w:rsidRDefault="004E1435" w:rsidP="004E1435">
      <w:pPr>
        <w:rPr>
          <w:rFonts w:cs="Arial"/>
          <w:sz w:val="22"/>
          <w:szCs w:val="22"/>
        </w:rPr>
      </w:pPr>
      <w:r w:rsidRPr="004E1435">
        <w:rPr>
          <w:rFonts w:cs="Arial"/>
          <w:sz w:val="22"/>
          <w:szCs w:val="22"/>
        </w:rPr>
        <w:t>Karin Samson</w:t>
      </w:r>
    </w:p>
    <w:p w14:paraId="7DB8DFAC" w14:textId="77777777" w:rsidR="004E1435" w:rsidRPr="004E1435" w:rsidRDefault="004E1435" w:rsidP="004E1435">
      <w:pPr>
        <w:rPr>
          <w:rFonts w:cs="Arial"/>
          <w:sz w:val="22"/>
          <w:szCs w:val="22"/>
        </w:rPr>
      </w:pPr>
      <w:r w:rsidRPr="004E1435">
        <w:rPr>
          <w:rFonts w:cs="Arial"/>
          <w:sz w:val="22"/>
          <w:szCs w:val="22"/>
        </w:rPr>
        <w:t>Ann Schatteman</w:t>
      </w:r>
    </w:p>
    <w:p w14:paraId="3869BAB4" w14:textId="77777777" w:rsidR="004E1435" w:rsidRPr="004E1435" w:rsidRDefault="004E1435" w:rsidP="004E1435">
      <w:pPr>
        <w:rPr>
          <w:rFonts w:cs="Arial"/>
          <w:sz w:val="22"/>
          <w:szCs w:val="22"/>
        </w:rPr>
      </w:pPr>
      <w:r w:rsidRPr="004E1435">
        <w:rPr>
          <w:rFonts w:cs="Arial"/>
          <w:sz w:val="22"/>
          <w:szCs w:val="22"/>
        </w:rPr>
        <w:t>Ingrid Vandekelder</w:t>
      </w:r>
    </w:p>
    <w:p w14:paraId="4B2C508D" w14:textId="77777777" w:rsidR="004E1435" w:rsidRPr="004E1435" w:rsidRDefault="004E1435" w:rsidP="004E1435">
      <w:pPr>
        <w:rPr>
          <w:rFonts w:cs="Arial"/>
          <w:sz w:val="22"/>
          <w:szCs w:val="22"/>
        </w:rPr>
      </w:pPr>
      <w:r w:rsidRPr="004E1435">
        <w:rPr>
          <w:rFonts w:cs="Arial"/>
          <w:sz w:val="22"/>
          <w:szCs w:val="22"/>
        </w:rPr>
        <w:t>Paul Vanden Bossche</w:t>
      </w:r>
    </w:p>
    <w:p w14:paraId="6C876D5F" w14:textId="0C3BF9F9" w:rsidR="004E1435" w:rsidRPr="004E1435" w:rsidRDefault="004E1435" w:rsidP="004E1435">
      <w:pPr>
        <w:rPr>
          <w:rFonts w:cs="Arial"/>
          <w:sz w:val="22"/>
          <w:szCs w:val="22"/>
        </w:rPr>
      </w:pPr>
      <w:r w:rsidRPr="004E1435">
        <w:rPr>
          <w:rFonts w:cs="Arial"/>
          <w:sz w:val="22"/>
          <w:szCs w:val="22"/>
        </w:rPr>
        <w:t>Frieda Van Wijck</w:t>
      </w:r>
    </w:p>
    <w:p w14:paraId="227BD5DE" w14:textId="77777777" w:rsidR="004E1435" w:rsidRPr="004E1435" w:rsidRDefault="004E1435" w:rsidP="004E1435">
      <w:pPr>
        <w:rPr>
          <w:rFonts w:cs="Arial"/>
          <w:sz w:val="22"/>
          <w:szCs w:val="22"/>
        </w:rPr>
      </w:pPr>
    </w:p>
    <w:p w14:paraId="03C85EF9" w14:textId="77777777" w:rsidR="004E1435" w:rsidRPr="004E1435" w:rsidRDefault="004E1435" w:rsidP="004E1435">
      <w:pPr>
        <w:rPr>
          <w:rFonts w:cs="Arial"/>
          <w:bCs/>
          <w:sz w:val="22"/>
          <w:szCs w:val="22"/>
        </w:rPr>
      </w:pPr>
      <w:r w:rsidRPr="004E1435">
        <w:rPr>
          <w:rFonts w:cs="Arial"/>
          <w:b/>
          <w:sz w:val="22"/>
          <w:szCs w:val="22"/>
        </w:rPr>
        <w:t xml:space="preserve">Algemene Vergadering </w:t>
      </w:r>
      <w:r w:rsidRPr="004E1435">
        <w:rPr>
          <w:rFonts w:cs="Arial"/>
          <w:bCs/>
          <w:sz w:val="22"/>
          <w:szCs w:val="22"/>
        </w:rPr>
        <w:t>(13 bestuurders + 5 leden + 1 toegetreden lid = 19 leden)</w:t>
      </w:r>
    </w:p>
    <w:p w14:paraId="38F02836" w14:textId="77777777" w:rsidR="004E1435" w:rsidRPr="004E1435" w:rsidRDefault="004E1435" w:rsidP="004E1435">
      <w:pPr>
        <w:rPr>
          <w:rFonts w:cs="Arial"/>
          <w:sz w:val="22"/>
          <w:szCs w:val="22"/>
          <w:lang w:val="fr-BE"/>
        </w:rPr>
      </w:pPr>
      <w:r w:rsidRPr="004E1435">
        <w:rPr>
          <w:rFonts w:cs="Arial"/>
          <w:sz w:val="22"/>
          <w:szCs w:val="22"/>
          <w:lang w:val="fr-BE"/>
        </w:rPr>
        <w:t>Paul Cools</w:t>
      </w:r>
    </w:p>
    <w:p w14:paraId="70436A78" w14:textId="77777777" w:rsidR="004E1435" w:rsidRPr="004E1435" w:rsidRDefault="004E1435" w:rsidP="004E1435">
      <w:pPr>
        <w:rPr>
          <w:rFonts w:cs="Arial"/>
          <w:sz w:val="22"/>
          <w:szCs w:val="22"/>
          <w:lang w:val="fr-BE"/>
        </w:rPr>
      </w:pPr>
      <w:r w:rsidRPr="004E1435">
        <w:rPr>
          <w:rFonts w:cs="Arial"/>
          <w:sz w:val="22"/>
          <w:szCs w:val="22"/>
          <w:lang w:val="fr-BE"/>
        </w:rPr>
        <w:t>Sonja De Craemer</w:t>
      </w:r>
    </w:p>
    <w:p w14:paraId="6558690A" w14:textId="77777777" w:rsidR="004E1435" w:rsidRPr="004E1435" w:rsidRDefault="004E1435" w:rsidP="004E1435">
      <w:pPr>
        <w:rPr>
          <w:rFonts w:cs="Arial"/>
          <w:sz w:val="22"/>
          <w:szCs w:val="22"/>
          <w:lang w:val="fr-BE"/>
        </w:rPr>
      </w:pPr>
      <w:r w:rsidRPr="004E1435">
        <w:rPr>
          <w:rFonts w:cs="Arial"/>
          <w:sz w:val="22"/>
          <w:szCs w:val="22"/>
          <w:lang w:val="fr-BE"/>
        </w:rPr>
        <w:t>Noëlla Jardin</w:t>
      </w:r>
    </w:p>
    <w:p w14:paraId="0BC290C2" w14:textId="77777777" w:rsidR="004E1435" w:rsidRPr="004E1435" w:rsidRDefault="004E1435" w:rsidP="004E1435">
      <w:pPr>
        <w:rPr>
          <w:rFonts w:cs="Arial"/>
          <w:sz w:val="22"/>
          <w:szCs w:val="22"/>
          <w:lang w:val="nl-BE"/>
        </w:rPr>
      </w:pPr>
      <w:r w:rsidRPr="004E1435">
        <w:rPr>
          <w:rFonts w:cs="Arial"/>
          <w:sz w:val="22"/>
          <w:szCs w:val="22"/>
          <w:lang w:val="nl-BE"/>
        </w:rPr>
        <w:t>Pieter Malengier</w:t>
      </w:r>
    </w:p>
    <w:p w14:paraId="42381A13" w14:textId="77777777" w:rsidR="004E1435" w:rsidRPr="004E1435" w:rsidRDefault="004E1435" w:rsidP="004E1435">
      <w:pPr>
        <w:rPr>
          <w:rFonts w:cs="Arial"/>
          <w:sz w:val="22"/>
          <w:szCs w:val="22"/>
        </w:rPr>
      </w:pPr>
      <w:r w:rsidRPr="004E1435">
        <w:rPr>
          <w:rFonts w:cs="Arial"/>
          <w:sz w:val="22"/>
          <w:szCs w:val="22"/>
        </w:rPr>
        <w:t>Eefje Vloeberghs</w:t>
      </w:r>
    </w:p>
    <w:p w14:paraId="7D4D1C32" w14:textId="77777777" w:rsidR="004E1435" w:rsidRPr="004E1435" w:rsidRDefault="004E1435" w:rsidP="004E1435">
      <w:pPr>
        <w:rPr>
          <w:rFonts w:cs="Arial"/>
          <w:sz w:val="22"/>
          <w:szCs w:val="22"/>
        </w:rPr>
      </w:pPr>
      <w:r w:rsidRPr="004E1435">
        <w:rPr>
          <w:rFonts w:cs="Arial"/>
          <w:sz w:val="22"/>
          <w:szCs w:val="22"/>
        </w:rPr>
        <w:t>en alle leden van het Bestuursorgaan</w:t>
      </w:r>
    </w:p>
    <w:p w14:paraId="2FED8485" w14:textId="77777777" w:rsidR="004E1435" w:rsidRPr="004E1435" w:rsidRDefault="004E1435" w:rsidP="004E1435">
      <w:pPr>
        <w:rPr>
          <w:rFonts w:cs="Arial"/>
          <w:sz w:val="22"/>
          <w:szCs w:val="22"/>
        </w:rPr>
      </w:pPr>
      <w:r w:rsidRPr="0039062E">
        <w:rPr>
          <w:rFonts w:cs="Arial"/>
          <w:sz w:val="22"/>
          <w:szCs w:val="22"/>
        </w:rPr>
        <w:t>Toegetreden lid zonder stemrecht: Geert Ruebens</w:t>
      </w:r>
    </w:p>
    <w:p w14:paraId="4601AC32" w14:textId="77777777" w:rsidR="004E1435" w:rsidRPr="004E1435" w:rsidRDefault="004E1435" w:rsidP="004E1435">
      <w:pPr>
        <w:rPr>
          <w:rFonts w:cs="Arial"/>
          <w:sz w:val="22"/>
          <w:szCs w:val="22"/>
        </w:rPr>
      </w:pPr>
    </w:p>
    <w:p w14:paraId="4937D7C0" w14:textId="77777777" w:rsidR="004E1435" w:rsidRPr="004E1435" w:rsidRDefault="004E1435" w:rsidP="004E1435">
      <w:pPr>
        <w:rPr>
          <w:rFonts w:cs="Arial"/>
          <w:sz w:val="22"/>
          <w:szCs w:val="22"/>
        </w:rPr>
      </w:pPr>
      <w:r w:rsidRPr="004E1435">
        <w:rPr>
          <w:rFonts w:cs="Arial"/>
          <w:bCs/>
          <w:sz w:val="22"/>
          <w:szCs w:val="22"/>
        </w:rPr>
        <w:t>Erevoorzitters</w:t>
      </w:r>
      <w:r w:rsidRPr="004E1435">
        <w:rPr>
          <w:rFonts w:cs="Arial"/>
          <w:b/>
          <w:sz w:val="22"/>
          <w:szCs w:val="22"/>
        </w:rPr>
        <w:t>:</w:t>
      </w:r>
      <w:r w:rsidRPr="004E1435">
        <w:rPr>
          <w:rFonts w:cs="Arial"/>
          <w:sz w:val="22"/>
          <w:szCs w:val="22"/>
        </w:rPr>
        <w:t xml:space="preserve"> Albert Keersmaekers, Kris Smet</w:t>
      </w:r>
    </w:p>
    <w:p w14:paraId="7E5CB591" w14:textId="77777777" w:rsidR="004E1435" w:rsidRPr="004E1435" w:rsidRDefault="004E1435" w:rsidP="004E1435">
      <w:pPr>
        <w:rPr>
          <w:rFonts w:cs="Arial"/>
          <w:sz w:val="22"/>
          <w:szCs w:val="22"/>
        </w:rPr>
      </w:pPr>
    </w:p>
    <w:p w14:paraId="45AE6D31" w14:textId="77777777" w:rsidR="004E1435" w:rsidRPr="004E1435" w:rsidRDefault="004E1435" w:rsidP="004E1435">
      <w:pPr>
        <w:rPr>
          <w:rFonts w:cs="Arial"/>
          <w:sz w:val="22"/>
          <w:szCs w:val="22"/>
        </w:rPr>
      </w:pPr>
      <w:r w:rsidRPr="004E1435">
        <w:rPr>
          <w:rFonts w:cs="Arial"/>
          <w:iCs/>
          <w:sz w:val="22"/>
          <w:szCs w:val="22"/>
          <w:lang w:val="nl-BE"/>
        </w:rPr>
        <w:br w:type="page"/>
      </w:r>
    </w:p>
    <w:p w14:paraId="4F9FD1D5" w14:textId="77777777" w:rsidR="004E1435" w:rsidRPr="004E1435" w:rsidRDefault="004E1435" w:rsidP="004E1435">
      <w:pPr>
        <w:rPr>
          <w:rFonts w:cs="Arial"/>
          <w:sz w:val="22"/>
          <w:szCs w:val="22"/>
        </w:rPr>
      </w:pPr>
    </w:p>
    <w:p w14:paraId="4141BAD6" w14:textId="4E682CBC" w:rsidR="004E1435" w:rsidRPr="004E1435" w:rsidRDefault="00102E6D" w:rsidP="004E1435">
      <w:pPr>
        <w:rPr>
          <w:rFonts w:cs="Arial"/>
          <w:sz w:val="22"/>
          <w:szCs w:val="22"/>
        </w:rPr>
      </w:pPr>
      <w:r w:rsidRPr="004E1435">
        <w:rPr>
          <w:rFonts w:cs="Arial"/>
          <w:noProof/>
          <w:sz w:val="22"/>
          <w:szCs w:val="22"/>
          <w:u w:val="single"/>
        </w:rPr>
        <w:drawing>
          <wp:inline distT="0" distB="0" distL="0" distR="0" wp14:anchorId="649CBF95" wp14:editId="39F69E5C">
            <wp:extent cx="5624423" cy="3945394"/>
            <wp:effectExtent l="0" t="0" r="0" b="0"/>
            <wp:docPr id="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6">
                      <a:extLst>
                        <a:ext uri="{28A0092B-C50C-407E-A947-70E740481C1C}">
                          <a14:useLocalDpi xmlns:a14="http://schemas.microsoft.com/office/drawing/2010/main" val="0"/>
                        </a:ext>
                      </a:extLst>
                    </a:blip>
                    <a:srcRect b="1834"/>
                    <a:stretch>
                      <a:fillRect/>
                    </a:stretch>
                  </pic:blipFill>
                  <pic:spPr bwMode="auto">
                    <a:xfrm>
                      <a:off x="0" y="0"/>
                      <a:ext cx="5653963" cy="3966116"/>
                    </a:xfrm>
                    <a:prstGeom prst="rect">
                      <a:avLst/>
                    </a:prstGeom>
                    <a:noFill/>
                    <a:ln>
                      <a:noFill/>
                    </a:ln>
                  </pic:spPr>
                </pic:pic>
              </a:graphicData>
            </a:graphic>
          </wp:inline>
        </w:drawing>
      </w:r>
    </w:p>
    <w:p w14:paraId="11A97125" w14:textId="77777777" w:rsidR="004E1435" w:rsidRPr="00DF4EAF" w:rsidRDefault="004E1435" w:rsidP="004E1435">
      <w:pPr>
        <w:rPr>
          <w:bCs/>
          <w:i/>
          <w:iCs/>
          <w:sz w:val="16"/>
          <w:szCs w:val="16"/>
          <w:lang w:val="nl-BE"/>
        </w:rPr>
      </w:pPr>
      <w:r w:rsidRPr="00DF4EAF">
        <w:rPr>
          <w:bCs/>
          <w:i/>
          <w:iCs/>
          <w:sz w:val="16"/>
          <w:szCs w:val="16"/>
          <w:lang w:val="nl-BE"/>
        </w:rPr>
        <w:t>Foto: afscheid van Albert Keersmaekers als voorzitter. We zien Caroline Demeulenaere, de nieuwe voorzitter, die een attentie aan Albert overhandigt. Op de achtergrond staan enkele leden van bestuur en algemene vergadering.</w:t>
      </w:r>
    </w:p>
    <w:p w14:paraId="2C666445" w14:textId="77777777" w:rsidR="004E1435" w:rsidRDefault="004E1435" w:rsidP="004E1435">
      <w:pPr>
        <w:rPr>
          <w:bCs/>
          <w:sz w:val="16"/>
          <w:szCs w:val="16"/>
          <w:lang w:val="nl-BE"/>
        </w:rPr>
      </w:pPr>
    </w:p>
    <w:p w14:paraId="6F217E02" w14:textId="77777777" w:rsidR="004E1435" w:rsidRPr="004E1435" w:rsidRDefault="004E1435" w:rsidP="004E1435">
      <w:pPr>
        <w:rPr>
          <w:rFonts w:cs="Arial"/>
          <w:b/>
          <w:bCs/>
          <w:sz w:val="22"/>
          <w:szCs w:val="22"/>
          <w:lang w:val="nl-BE"/>
        </w:rPr>
      </w:pPr>
    </w:p>
    <w:p w14:paraId="72EC15D9" w14:textId="77777777" w:rsidR="004E1435" w:rsidRPr="004E1435" w:rsidRDefault="004E1435" w:rsidP="004E1435">
      <w:pPr>
        <w:rPr>
          <w:rFonts w:cs="Arial"/>
          <w:sz w:val="22"/>
          <w:szCs w:val="22"/>
        </w:rPr>
      </w:pPr>
      <w:r w:rsidRPr="004E1435">
        <w:rPr>
          <w:rFonts w:cs="Arial"/>
          <w:sz w:val="22"/>
          <w:szCs w:val="22"/>
        </w:rPr>
        <w:t xml:space="preserve">De </w:t>
      </w:r>
      <w:r w:rsidRPr="004E1435">
        <w:rPr>
          <w:rFonts w:cs="Arial"/>
          <w:b/>
          <w:sz w:val="22"/>
          <w:szCs w:val="22"/>
        </w:rPr>
        <w:t>gebruikersraad</w:t>
      </w:r>
      <w:r w:rsidRPr="004E1435">
        <w:rPr>
          <w:rFonts w:cs="Arial"/>
          <w:sz w:val="22"/>
          <w:szCs w:val="22"/>
        </w:rPr>
        <w:t xml:space="preserve"> bestaat eind 2020 uit de volgende leden:</w:t>
      </w:r>
      <w:r w:rsidRPr="004E1435">
        <w:rPr>
          <w:rFonts w:cs="Arial"/>
          <w:sz w:val="22"/>
          <w:szCs w:val="22"/>
        </w:rPr>
        <w:br/>
      </w:r>
      <w:r w:rsidRPr="004E1435">
        <w:rPr>
          <w:rFonts w:cs="Arial"/>
          <w:sz w:val="22"/>
          <w:szCs w:val="22"/>
        </w:rPr>
        <w:br/>
        <w:t>Peter Durieux, voorzitter</w:t>
      </w:r>
      <w:r w:rsidRPr="004E1435">
        <w:rPr>
          <w:rFonts w:cs="Arial"/>
          <w:sz w:val="22"/>
          <w:szCs w:val="22"/>
        </w:rPr>
        <w:br/>
        <w:t>Maite Bauwens</w:t>
      </w:r>
      <w:r w:rsidRPr="004E1435">
        <w:rPr>
          <w:rFonts w:cs="Arial"/>
          <w:sz w:val="22"/>
          <w:szCs w:val="22"/>
        </w:rPr>
        <w:br/>
        <w:t>Caroline Daemen</w:t>
      </w:r>
      <w:r w:rsidRPr="004E1435">
        <w:rPr>
          <w:rFonts w:cs="Arial"/>
          <w:sz w:val="22"/>
          <w:szCs w:val="22"/>
        </w:rPr>
        <w:br/>
        <w:t>Nico De Rechter</w:t>
      </w:r>
      <w:r w:rsidRPr="004E1435">
        <w:rPr>
          <w:rFonts w:cs="Arial"/>
          <w:sz w:val="22"/>
          <w:szCs w:val="22"/>
        </w:rPr>
        <w:br/>
        <w:t xml:space="preserve">Annemie Desoete </w:t>
      </w:r>
    </w:p>
    <w:p w14:paraId="660F213D" w14:textId="77777777" w:rsidR="004E1435" w:rsidRPr="004E1435" w:rsidRDefault="004E1435" w:rsidP="004E1435">
      <w:pPr>
        <w:rPr>
          <w:rFonts w:cs="Arial"/>
          <w:sz w:val="22"/>
          <w:szCs w:val="22"/>
        </w:rPr>
      </w:pPr>
      <w:r w:rsidRPr="004E1435">
        <w:rPr>
          <w:rFonts w:cs="Arial"/>
          <w:sz w:val="22"/>
          <w:szCs w:val="22"/>
        </w:rPr>
        <w:t>Frans Gerbosch</w:t>
      </w:r>
      <w:r w:rsidRPr="004E1435">
        <w:rPr>
          <w:rFonts w:cs="Arial"/>
          <w:sz w:val="22"/>
          <w:szCs w:val="22"/>
        </w:rPr>
        <w:br/>
        <w:t>Lucien Huyghe († 27-12-2020)</w:t>
      </w:r>
      <w:r w:rsidRPr="004E1435">
        <w:rPr>
          <w:rFonts w:cs="Arial"/>
          <w:sz w:val="22"/>
          <w:szCs w:val="22"/>
        </w:rPr>
        <w:br/>
        <w:t>Dany Putteman</w:t>
      </w:r>
      <w:r w:rsidRPr="004E1435">
        <w:rPr>
          <w:rFonts w:cs="Arial"/>
          <w:sz w:val="22"/>
          <w:szCs w:val="22"/>
        </w:rPr>
        <w:br/>
        <w:t>Pascale Spur</w:t>
      </w:r>
      <w:r w:rsidRPr="004E1435">
        <w:rPr>
          <w:rFonts w:cs="Arial"/>
          <w:sz w:val="22"/>
          <w:szCs w:val="22"/>
        </w:rPr>
        <w:br/>
        <w:t>Luc Sterckx</w:t>
      </w:r>
      <w:r w:rsidRPr="004E1435">
        <w:rPr>
          <w:rFonts w:cs="Arial"/>
          <w:sz w:val="22"/>
          <w:szCs w:val="22"/>
        </w:rPr>
        <w:br/>
        <w:t>Susanna Van den Kieboom</w:t>
      </w:r>
      <w:r w:rsidRPr="004E1435">
        <w:rPr>
          <w:rFonts w:cs="Arial"/>
          <w:sz w:val="22"/>
          <w:szCs w:val="22"/>
        </w:rPr>
        <w:br/>
        <w:t>Luk Van Heden</w:t>
      </w:r>
      <w:r w:rsidRPr="004E1435">
        <w:rPr>
          <w:rFonts w:cs="Arial"/>
          <w:sz w:val="22"/>
          <w:szCs w:val="22"/>
        </w:rPr>
        <w:br/>
        <w:t>Christine Van Royen</w:t>
      </w:r>
    </w:p>
    <w:p w14:paraId="6D7B014A" w14:textId="77777777" w:rsidR="004E1435" w:rsidRPr="004E1435" w:rsidRDefault="004E1435" w:rsidP="004E1435">
      <w:pPr>
        <w:rPr>
          <w:rFonts w:cs="Arial"/>
          <w:sz w:val="22"/>
          <w:szCs w:val="22"/>
        </w:rPr>
      </w:pPr>
    </w:p>
    <w:p w14:paraId="22ED75D0" w14:textId="77777777" w:rsidR="00671CEF" w:rsidRDefault="00671CEF" w:rsidP="003E55FE">
      <w:pPr>
        <w:rPr>
          <w:rFonts w:cs="Arial"/>
          <w:sz w:val="22"/>
          <w:szCs w:val="22"/>
        </w:rPr>
      </w:pPr>
    </w:p>
    <w:sectPr w:rsidR="00671CEF" w:rsidSect="002711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361848" w14:textId="77777777" w:rsidR="004F1C14" w:rsidRDefault="004F1C14">
      <w:r>
        <w:separator/>
      </w:r>
    </w:p>
  </w:endnote>
  <w:endnote w:type="continuationSeparator" w:id="0">
    <w:p w14:paraId="2773F414" w14:textId="77777777" w:rsidR="004F1C14" w:rsidRDefault="004F1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w:altName w:val="Calibri"/>
    <w:panose1 w:val="00000000000000000000"/>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514A6" w14:textId="77777777" w:rsidR="004F1C14" w:rsidRDefault="004F1C14" w:rsidP="00E351A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A660B1A" w14:textId="77777777" w:rsidR="004F1C14" w:rsidRDefault="004F1C14" w:rsidP="008A236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AF816" w14:textId="77777777" w:rsidR="004F1C14" w:rsidRPr="00C76B39" w:rsidRDefault="004F1C14">
    <w:pPr>
      <w:pStyle w:val="Voettekst"/>
      <w:jc w:val="right"/>
      <w:rPr>
        <w:sz w:val="18"/>
        <w:szCs w:val="18"/>
      </w:rPr>
    </w:pPr>
    <w:r w:rsidRPr="00C76B39">
      <w:rPr>
        <w:sz w:val="18"/>
        <w:szCs w:val="18"/>
      </w:rPr>
      <w:fldChar w:fldCharType="begin"/>
    </w:r>
    <w:r w:rsidRPr="00C76B39">
      <w:rPr>
        <w:sz w:val="18"/>
        <w:szCs w:val="18"/>
      </w:rPr>
      <w:instrText>PAGE   \* MERGEFORMAT</w:instrText>
    </w:r>
    <w:r w:rsidRPr="00C76B39">
      <w:rPr>
        <w:sz w:val="18"/>
        <w:szCs w:val="18"/>
      </w:rPr>
      <w:fldChar w:fldCharType="separate"/>
    </w:r>
    <w:r>
      <w:rPr>
        <w:noProof/>
        <w:sz w:val="18"/>
        <w:szCs w:val="18"/>
      </w:rPr>
      <w:t>3</w:t>
    </w:r>
    <w:r w:rsidRPr="00C76B39">
      <w:rPr>
        <w:sz w:val="18"/>
        <w:szCs w:val="18"/>
      </w:rPr>
      <w:fldChar w:fldCharType="end"/>
    </w:r>
  </w:p>
  <w:p w14:paraId="57CC2D45" w14:textId="77777777" w:rsidR="004F1C14" w:rsidRDefault="004F1C14" w:rsidP="008A236F">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2916D1" w14:textId="77777777" w:rsidR="004F1C14" w:rsidRDefault="004F1C14">
      <w:r>
        <w:separator/>
      </w:r>
    </w:p>
  </w:footnote>
  <w:footnote w:type="continuationSeparator" w:id="0">
    <w:p w14:paraId="4B2E3B4A" w14:textId="77777777" w:rsidR="004F1C14" w:rsidRDefault="004F1C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FF7715"/>
    <w:multiLevelType w:val="hybridMultilevel"/>
    <w:tmpl w:val="4784EA1A"/>
    <w:lvl w:ilvl="0" w:tplc="9344371E">
      <w:numFmt w:val="bullet"/>
      <w:lvlText w:val="-"/>
      <w:lvlJc w:val="left"/>
      <w:pPr>
        <w:ind w:left="720" w:hanging="360"/>
      </w:pPr>
      <w:rPr>
        <w:rFonts w:ascii="Arial" w:eastAsia="Times New Roman" w:hAnsi="Arial" w:cs="Arial" w:hint="default"/>
      </w:rPr>
    </w:lvl>
    <w:lvl w:ilvl="1" w:tplc="0813000F">
      <w:start w:val="1"/>
      <w:numFmt w:val="decimal"/>
      <w:lvlText w:val="%2."/>
      <w:lvlJc w:val="left"/>
      <w:pPr>
        <w:ind w:left="1440" w:hanging="360"/>
      </w:pPr>
      <w:rPr>
        <w:rFonts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BA6A10"/>
    <w:multiLevelType w:val="hybridMultilevel"/>
    <w:tmpl w:val="E97A70D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FEE3FE9"/>
    <w:multiLevelType w:val="hybridMultilevel"/>
    <w:tmpl w:val="043842F0"/>
    <w:lvl w:ilvl="0" w:tplc="08130001">
      <w:start w:val="1"/>
      <w:numFmt w:val="bullet"/>
      <w:lvlText w:val=""/>
      <w:lvlJc w:val="left"/>
      <w:pPr>
        <w:ind w:left="1425" w:hanging="360"/>
      </w:pPr>
      <w:rPr>
        <w:rFonts w:ascii="Symbol" w:hAnsi="Symbol" w:hint="default"/>
      </w:rPr>
    </w:lvl>
    <w:lvl w:ilvl="1" w:tplc="08130003" w:tentative="1">
      <w:start w:val="1"/>
      <w:numFmt w:val="bullet"/>
      <w:lvlText w:val="o"/>
      <w:lvlJc w:val="left"/>
      <w:pPr>
        <w:ind w:left="2145" w:hanging="360"/>
      </w:pPr>
      <w:rPr>
        <w:rFonts w:ascii="Courier New" w:hAnsi="Courier New" w:cs="Courier New" w:hint="default"/>
      </w:rPr>
    </w:lvl>
    <w:lvl w:ilvl="2" w:tplc="08130005" w:tentative="1">
      <w:start w:val="1"/>
      <w:numFmt w:val="bullet"/>
      <w:lvlText w:val=""/>
      <w:lvlJc w:val="left"/>
      <w:pPr>
        <w:ind w:left="2865" w:hanging="360"/>
      </w:pPr>
      <w:rPr>
        <w:rFonts w:ascii="Wingdings" w:hAnsi="Wingdings" w:hint="default"/>
      </w:rPr>
    </w:lvl>
    <w:lvl w:ilvl="3" w:tplc="08130001" w:tentative="1">
      <w:start w:val="1"/>
      <w:numFmt w:val="bullet"/>
      <w:lvlText w:val=""/>
      <w:lvlJc w:val="left"/>
      <w:pPr>
        <w:ind w:left="3585" w:hanging="360"/>
      </w:pPr>
      <w:rPr>
        <w:rFonts w:ascii="Symbol" w:hAnsi="Symbol" w:hint="default"/>
      </w:rPr>
    </w:lvl>
    <w:lvl w:ilvl="4" w:tplc="08130003" w:tentative="1">
      <w:start w:val="1"/>
      <w:numFmt w:val="bullet"/>
      <w:lvlText w:val="o"/>
      <w:lvlJc w:val="left"/>
      <w:pPr>
        <w:ind w:left="4305" w:hanging="360"/>
      </w:pPr>
      <w:rPr>
        <w:rFonts w:ascii="Courier New" w:hAnsi="Courier New" w:cs="Courier New" w:hint="default"/>
      </w:rPr>
    </w:lvl>
    <w:lvl w:ilvl="5" w:tplc="08130005" w:tentative="1">
      <w:start w:val="1"/>
      <w:numFmt w:val="bullet"/>
      <w:lvlText w:val=""/>
      <w:lvlJc w:val="left"/>
      <w:pPr>
        <w:ind w:left="5025" w:hanging="360"/>
      </w:pPr>
      <w:rPr>
        <w:rFonts w:ascii="Wingdings" w:hAnsi="Wingdings" w:hint="default"/>
      </w:rPr>
    </w:lvl>
    <w:lvl w:ilvl="6" w:tplc="08130001" w:tentative="1">
      <w:start w:val="1"/>
      <w:numFmt w:val="bullet"/>
      <w:lvlText w:val=""/>
      <w:lvlJc w:val="left"/>
      <w:pPr>
        <w:ind w:left="5745" w:hanging="360"/>
      </w:pPr>
      <w:rPr>
        <w:rFonts w:ascii="Symbol" w:hAnsi="Symbol" w:hint="default"/>
      </w:rPr>
    </w:lvl>
    <w:lvl w:ilvl="7" w:tplc="08130003" w:tentative="1">
      <w:start w:val="1"/>
      <w:numFmt w:val="bullet"/>
      <w:lvlText w:val="o"/>
      <w:lvlJc w:val="left"/>
      <w:pPr>
        <w:ind w:left="6465" w:hanging="360"/>
      </w:pPr>
      <w:rPr>
        <w:rFonts w:ascii="Courier New" w:hAnsi="Courier New" w:cs="Courier New" w:hint="default"/>
      </w:rPr>
    </w:lvl>
    <w:lvl w:ilvl="8" w:tplc="08130005" w:tentative="1">
      <w:start w:val="1"/>
      <w:numFmt w:val="bullet"/>
      <w:lvlText w:val=""/>
      <w:lvlJc w:val="left"/>
      <w:pPr>
        <w:ind w:left="7185" w:hanging="360"/>
      </w:pPr>
      <w:rPr>
        <w:rFonts w:ascii="Wingdings" w:hAnsi="Wingdings" w:hint="default"/>
      </w:rPr>
    </w:lvl>
  </w:abstractNum>
  <w:abstractNum w:abstractNumId="3" w15:restartNumberingAfterBreak="0">
    <w:nsid w:val="11DB2187"/>
    <w:multiLevelType w:val="hybridMultilevel"/>
    <w:tmpl w:val="E200970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5E94C96"/>
    <w:multiLevelType w:val="multilevel"/>
    <w:tmpl w:val="B61CC6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8290ADC"/>
    <w:multiLevelType w:val="hybridMultilevel"/>
    <w:tmpl w:val="9A6A745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9161E73"/>
    <w:multiLevelType w:val="hybridMultilevel"/>
    <w:tmpl w:val="47BEC9D2"/>
    <w:lvl w:ilvl="0" w:tplc="0813000F">
      <w:start w:val="1"/>
      <w:numFmt w:val="decimal"/>
      <w:lvlText w:val="%1."/>
      <w:lvlJc w:val="left"/>
      <w:pPr>
        <w:ind w:left="643"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B9E2114"/>
    <w:multiLevelType w:val="hybridMultilevel"/>
    <w:tmpl w:val="DF881F7A"/>
    <w:lvl w:ilvl="0" w:tplc="20CCA9C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E9D324D"/>
    <w:multiLevelType w:val="hybridMultilevel"/>
    <w:tmpl w:val="EB5EF5AA"/>
    <w:lvl w:ilvl="0" w:tplc="0813000F">
      <w:start w:val="15"/>
      <w:numFmt w:val="decimal"/>
      <w:lvlText w:val="%1."/>
      <w:lvlJc w:val="left"/>
      <w:pPr>
        <w:ind w:left="786"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FDD153D"/>
    <w:multiLevelType w:val="hybridMultilevel"/>
    <w:tmpl w:val="DC065D8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1560CD2"/>
    <w:multiLevelType w:val="hybridMultilevel"/>
    <w:tmpl w:val="140C98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21D64BDD"/>
    <w:multiLevelType w:val="hybridMultilevel"/>
    <w:tmpl w:val="496870DA"/>
    <w:lvl w:ilvl="0" w:tplc="08130001">
      <w:start w:val="1"/>
      <w:numFmt w:val="bullet"/>
      <w:lvlText w:val=""/>
      <w:lvlJc w:val="left"/>
      <w:pPr>
        <w:ind w:left="1092" w:hanging="360"/>
      </w:pPr>
      <w:rPr>
        <w:rFonts w:ascii="Symbol" w:hAnsi="Symbol" w:hint="default"/>
      </w:rPr>
    </w:lvl>
    <w:lvl w:ilvl="1" w:tplc="08130003" w:tentative="1">
      <w:start w:val="1"/>
      <w:numFmt w:val="bullet"/>
      <w:lvlText w:val="o"/>
      <w:lvlJc w:val="left"/>
      <w:pPr>
        <w:ind w:left="1812" w:hanging="360"/>
      </w:pPr>
      <w:rPr>
        <w:rFonts w:ascii="Courier New" w:hAnsi="Courier New" w:cs="Courier New" w:hint="default"/>
      </w:rPr>
    </w:lvl>
    <w:lvl w:ilvl="2" w:tplc="08130005" w:tentative="1">
      <w:start w:val="1"/>
      <w:numFmt w:val="bullet"/>
      <w:lvlText w:val=""/>
      <w:lvlJc w:val="left"/>
      <w:pPr>
        <w:ind w:left="2532" w:hanging="360"/>
      </w:pPr>
      <w:rPr>
        <w:rFonts w:ascii="Wingdings" w:hAnsi="Wingdings" w:hint="default"/>
      </w:rPr>
    </w:lvl>
    <w:lvl w:ilvl="3" w:tplc="08130001" w:tentative="1">
      <w:start w:val="1"/>
      <w:numFmt w:val="bullet"/>
      <w:lvlText w:val=""/>
      <w:lvlJc w:val="left"/>
      <w:pPr>
        <w:ind w:left="3252" w:hanging="360"/>
      </w:pPr>
      <w:rPr>
        <w:rFonts w:ascii="Symbol" w:hAnsi="Symbol" w:hint="default"/>
      </w:rPr>
    </w:lvl>
    <w:lvl w:ilvl="4" w:tplc="08130003" w:tentative="1">
      <w:start w:val="1"/>
      <w:numFmt w:val="bullet"/>
      <w:lvlText w:val="o"/>
      <w:lvlJc w:val="left"/>
      <w:pPr>
        <w:ind w:left="3972" w:hanging="360"/>
      </w:pPr>
      <w:rPr>
        <w:rFonts w:ascii="Courier New" w:hAnsi="Courier New" w:cs="Courier New" w:hint="default"/>
      </w:rPr>
    </w:lvl>
    <w:lvl w:ilvl="5" w:tplc="08130005" w:tentative="1">
      <w:start w:val="1"/>
      <w:numFmt w:val="bullet"/>
      <w:lvlText w:val=""/>
      <w:lvlJc w:val="left"/>
      <w:pPr>
        <w:ind w:left="4692" w:hanging="360"/>
      </w:pPr>
      <w:rPr>
        <w:rFonts w:ascii="Wingdings" w:hAnsi="Wingdings" w:hint="default"/>
      </w:rPr>
    </w:lvl>
    <w:lvl w:ilvl="6" w:tplc="08130001" w:tentative="1">
      <w:start w:val="1"/>
      <w:numFmt w:val="bullet"/>
      <w:lvlText w:val=""/>
      <w:lvlJc w:val="left"/>
      <w:pPr>
        <w:ind w:left="5412" w:hanging="360"/>
      </w:pPr>
      <w:rPr>
        <w:rFonts w:ascii="Symbol" w:hAnsi="Symbol" w:hint="default"/>
      </w:rPr>
    </w:lvl>
    <w:lvl w:ilvl="7" w:tplc="08130003" w:tentative="1">
      <w:start w:val="1"/>
      <w:numFmt w:val="bullet"/>
      <w:lvlText w:val="o"/>
      <w:lvlJc w:val="left"/>
      <w:pPr>
        <w:ind w:left="6132" w:hanging="360"/>
      </w:pPr>
      <w:rPr>
        <w:rFonts w:ascii="Courier New" w:hAnsi="Courier New" w:cs="Courier New" w:hint="default"/>
      </w:rPr>
    </w:lvl>
    <w:lvl w:ilvl="8" w:tplc="08130005" w:tentative="1">
      <w:start w:val="1"/>
      <w:numFmt w:val="bullet"/>
      <w:lvlText w:val=""/>
      <w:lvlJc w:val="left"/>
      <w:pPr>
        <w:ind w:left="6852" w:hanging="360"/>
      </w:pPr>
      <w:rPr>
        <w:rFonts w:ascii="Wingdings" w:hAnsi="Wingdings" w:hint="default"/>
      </w:rPr>
    </w:lvl>
  </w:abstractNum>
  <w:abstractNum w:abstractNumId="12" w15:restartNumberingAfterBreak="0">
    <w:nsid w:val="2B0F2A63"/>
    <w:multiLevelType w:val="hybridMultilevel"/>
    <w:tmpl w:val="D7603646"/>
    <w:lvl w:ilvl="0" w:tplc="0813000F">
      <w:start w:val="1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2FA206DE"/>
    <w:multiLevelType w:val="hybridMultilevel"/>
    <w:tmpl w:val="B1B2AC6E"/>
    <w:lvl w:ilvl="0" w:tplc="B09A7F2E">
      <w:start w:val="5"/>
      <w:numFmt w:val="decimal"/>
      <w:lvlText w:val="%1"/>
      <w:lvlJc w:val="left"/>
      <w:pPr>
        <w:ind w:left="1065" w:hanging="705"/>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30F90DE1"/>
    <w:multiLevelType w:val="hybridMultilevel"/>
    <w:tmpl w:val="66506810"/>
    <w:lvl w:ilvl="0" w:tplc="08130001">
      <w:start w:val="1"/>
      <w:numFmt w:val="bullet"/>
      <w:lvlText w:val=""/>
      <w:lvlJc w:val="left"/>
      <w:pPr>
        <w:ind w:left="1500" w:hanging="360"/>
      </w:pPr>
      <w:rPr>
        <w:rFonts w:ascii="Symbol" w:hAnsi="Symbol" w:hint="default"/>
      </w:rPr>
    </w:lvl>
    <w:lvl w:ilvl="1" w:tplc="08130003">
      <w:start w:val="1"/>
      <w:numFmt w:val="bullet"/>
      <w:lvlText w:val="o"/>
      <w:lvlJc w:val="left"/>
      <w:pPr>
        <w:ind w:left="2220" w:hanging="360"/>
      </w:pPr>
      <w:rPr>
        <w:rFonts w:ascii="Courier New" w:hAnsi="Courier New" w:cs="Courier New" w:hint="default"/>
      </w:rPr>
    </w:lvl>
    <w:lvl w:ilvl="2" w:tplc="08130005" w:tentative="1">
      <w:start w:val="1"/>
      <w:numFmt w:val="bullet"/>
      <w:lvlText w:val=""/>
      <w:lvlJc w:val="left"/>
      <w:pPr>
        <w:ind w:left="2940" w:hanging="360"/>
      </w:pPr>
      <w:rPr>
        <w:rFonts w:ascii="Wingdings" w:hAnsi="Wingdings" w:hint="default"/>
      </w:rPr>
    </w:lvl>
    <w:lvl w:ilvl="3" w:tplc="08130001" w:tentative="1">
      <w:start w:val="1"/>
      <w:numFmt w:val="bullet"/>
      <w:lvlText w:val=""/>
      <w:lvlJc w:val="left"/>
      <w:pPr>
        <w:ind w:left="3660" w:hanging="360"/>
      </w:pPr>
      <w:rPr>
        <w:rFonts w:ascii="Symbol" w:hAnsi="Symbol" w:hint="default"/>
      </w:rPr>
    </w:lvl>
    <w:lvl w:ilvl="4" w:tplc="08130003" w:tentative="1">
      <w:start w:val="1"/>
      <w:numFmt w:val="bullet"/>
      <w:lvlText w:val="o"/>
      <w:lvlJc w:val="left"/>
      <w:pPr>
        <w:ind w:left="4380" w:hanging="360"/>
      </w:pPr>
      <w:rPr>
        <w:rFonts w:ascii="Courier New" w:hAnsi="Courier New" w:cs="Courier New" w:hint="default"/>
      </w:rPr>
    </w:lvl>
    <w:lvl w:ilvl="5" w:tplc="08130005" w:tentative="1">
      <w:start w:val="1"/>
      <w:numFmt w:val="bullet"/>
      <w:lvlText w:val=""/>
      <w:lvlJc w:val="left"/>
      <w:pPr>
        <w:ind w:left="5100" w:hanging="360"/>
      </w:pPr>
      <w:rPr>
        <w:rFonts w:ascii="Wingdings" w:hAnsi="Wingdings" w:hint="default"/>
      </w:rPr>
    </w:lvl>
    <w:lvl w:ilvl="6" w:tplc="08130001" w:tentative="1">
      <w:start w:val="1"/>
      <w:numFmt w:val="bullet"/>
      <w:lvlText w:val=""/>
      <w:lvlJc w:val="left"/>
      <w:pPr>
        <w:ind w:left="5820" w:hanging="360"/>
      </w:pPr>
      <w:rPr>
        <w:rFonts w:ascii="Symbol" w:hAnsi="Symbol" w:hint="default"/>
      </w:rPr>
    </w:lvl>
    <w:lvl w:ilvl="7" w:tplc="08130003" w:tentative="1">
      <w:start w:val="1"/>
      <w:numFmt w:val="bullet"/>
      <w:lvlText w:val="o"/>
      <w:lvlJc w:val="left"/>
      <w:pPr>
        <w:ind w:left="6540" w:hanging="360"/>
      </w:pPr>
      <w:rPr>
        <w:rFonts w:ascii="Courier New" w:hAnsi="Courier New" w:cs="Courier New" w:hint="default"/>
      </w:rPr>
    </w:lvl>
    <w:lvl w:ilvl="8" w:tplc="08130005" w:tentative="1">
      <w:start w:val="1"/>
      <w:numFmt w:val="bullet"/>
      <w:lvlText w:val=""/>
      <w:lvlJc w:val="left"/>
      <w:pPr>
        <w:ind w:left="7260" w:hanging="360"/>
      </w:pPr>
      <w:rPr>
        <w:rFonts w:ascii="Wingdings" w:hAnsi="Wingdings" w:hint="default"/>
      </w:rPr>
    </w:lvl>
  </w:abstractNum>
  <w:abstractNum w:abstractNumId="15" w15:restartNumberingAfterBreak="0">
    <w:nsid w:val="35A07818"/>
    <w:multiLevelType w:val="hybridMultilevel"/>
    <w:tmpl w:val="EA7C1476"/>
    <w:lvl w:ilvl="0" w:tplc="08130001">
      <w:start w:val="1"/>
      <w:numFmt w:val="bullet"/>
      <w:lvlText w:val=""/>
      <w:lvlJc w:val="left"/>
      <w:pPr>
        <w:ind w:left="1140" w:hanging="360"/>
      </w:pPr>
      <w:rPr>
        <w:rFonts w:ascii="Symbol" w:hAnsi="Symbol" w:hint="default"/>
      </w:rPr>
    </w:lvl>
    <w:lvl w:ilvl="1" w:tplc="08130003" w:tentative="1">
      <w:start w:val="1"/>
      <w:numFmt w:val="bullet"/>
      <w:lvlText w:val="o"/>
      <w:lvlJc w:val="left"/>
      <w:pPr>
        <w:ind w:left="1860" w:hanging="360"/>
      </w:pPr>
      <w:rPr>
        <w:rFonts w:ascii="Courier New" w:hAnsi="Courier New" w:cs="Courier New" w:hint="default"/>
      </w:rPr>
    </w:lvl>
    <w:lvl w:ilvl="2" w:tplc="08130005" w:tentative="1">
      <w:start w:val="1"/>
      <w:numFmt w:val="bullet"/>
      <w:lvlText w:val=""/>
      <w:lvlJc w:val="left"/>
      <w:pPr>
        <w:ind w:left="2580" w:hanging="360"/>
      </w:pPr>
      <w:rPr>
        <w:rFonts w:ascii="Wingdings" w:hAnsi="Wingdings" w:hint="default"/>
      </w:rPr>
    </w:lvl>
    <w:lvl w:ilvl="3" w:tplc="08130001" w:tentative="1">
      <w:start w:val="1"/>
      <w:numFmt w:val="bullet"/>
      <w:lvlText w:val=""/>
      <w:lvlJc w:val="left"/>
      <w:pPr>
        <w:ind w:left="3300" w:hanging="360"/>
      </w:pPr>
      <w:rPr>
        <w:rFonts w:ascii="Symbol" w:hAnsi="Symbol" w:hint="default"/>
      </w:rPr>
    </w:lvl>
    <w:lvl w:ilvl="4" w:tplc="08130003" w:tentative="1">
      <w:start w:val="1"/>
      <w:numFmt w:val="bullet"/>
      <w:lvlText w:val="o"/>
      <w:lvlJc w:val="left"/>
      <w:pPr>
        <w:ind w:left="4020" w:hanging="360"/>
      </w:pPr>
      <w:rPr>
        <w:rFonts w:ascii="Courier New" w:hAnsi="Courier New" w:cs="Courier New" w:hint="default"/>
      </w:rPr>
    </w:lvl>
    <w:lvl w:ilvl="5" w:tplc="08130005" w:tentative="1">
      <w:start w:val="1"/>
      <w:numFmt w:val="bullet"/>
      <w:lvlText w:val=""/>
      <w:lvlJc w:val="left"/>
      <w:pPr>
        <w:ind w:left="4740" w:hanging="360"/>
      </w:pPr>
      <w:rPr>
        <w:rFonts w:ascii="Wingdings" w:hAnsi="Wingdings" w:hint="default"/>
      </w:rPr>
    </w:lvl>
    <w:lvl w:ilvl="6" w:tplc="08130001" w:tentative="1">
      <w:start w:val="1"/>
      <w:numFmt w:val="bullet"/>
      <w:lvlText w:val=""/>
      <w:lvlJc w:val="left"/>
      <w:pPr>
        <w:ind w:left="5460" w:hanging="360"/>
      </w:pPr>
      <w:rPr>
        <w:rFonts w:ascii="Symbol" w:hAnsi="Symbol" w:hint="default"/>
      </w:rPr>
    </w:lvl>
    <w:lvl w:ilvl="7" w:tplc="08130003" w:tentative="1">
      <w:start w:val="1"/>
      <w:numFmt w:val="bullet"/>
      <w:lvlText w:val="o"/>
      <w:lvlJc w:val="left"/>
      <w:pPr>
        <w:ind w:left="6180" w:hanging="360"/>
      </w:pPr>
      <w:rPr>
        <w:rFonts w:ascii="Courier New" w:hAnsi="Courier New" w:cs="Courier New" w:hint="default"/>
      </w:rPr>
    </w:lvl>
    <w:lvl w:ilvl="8" w:tplc="08130005" w:tentative="1">
      <w:start w:val="1"/>
      <w:numFmt w:val="bullet"/>
      <w:lvlText w:val=""/>
      <w:lvlJc w:val="left"/>
      <w:pPr>
        <w:ind w:left="6900" w:hanging="360"/>
      </w:pPr>
      <w:rPr>
        <w:rFonts w:ascii="Wingdings" w:hAnsi="Wingdings" w:hint="default"/>
      </w:rPr>
    </w:lvl>
  </w:abstractNum>
  <w:abstractNum w:abstractNumId="16" w15:restartNumberingAfterBreak="0">
    <w:nsid w:val="397C7D07"/>
    <w:multiLevelType w:val="hybridMultilevel"/>
    <w:tmpl w:val="A4365256"/>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17" w15:restartNumberingAfterBreak="0">
    <w:nsid w:val="3D3C5D79"/>
    <w:multiLevelType w:val="multilevel"/>
    <w:tmpl w:val="6010D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36F1F"/>
    <w:multiLevelType w:val="hybridMultilevel"/>
    <w:tmpl w:val="D320302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48094E05"/>
    <w:multiLevelType w:val="hybridMultilevel"/>
    <w:tmpl w:val="BA18A41E"/>
    <w:lvl w:ilvl="0" w:tplc="A198ABE4">
      <w:start w:val="1"/>
      <w:numFmt w:val="decimal"/>
      <w:lvlText w:val="%1."/>
      <w:lvlJc w:val="left"/>
      <w:pPr>
        <w:ind w:left="720" w:hanging="360"/>
      </w:pPr>
      <w:rPr>
        <w:rFonts w:hint="default"/>
        <w:b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D4C2AE5"/>
    <w:multiLevelType w:val="hybridMultilevel"/>
    <w:tmpl w:val="EB5EF5AA"/>
    <w:lvl w:ilvl="0" w:tplc="0813000F">
      <w:start w:val="15"/>
      <w:numFmt w:val="decimal"/>
      <w:lvlText w:val="%1."/>
      <w:lvlJc w:val="left"/>
      <w:pPr>
        <w:ind w:left="786"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50336F72"/>
    <w:multiLevelType w:val="hybridMultilevel"/>
    <w:tmpl w:val="EF14651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3680B1F"/>
    <w:multiLevelType w:val="hybridMultilevel"/>
    <w:tmpl w:val="B186131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62343A4C"/>
    <w:multiLevelType w:val="hybridMultilevel"/>
    <w:tmpl w:val="96D6FA52"/>
    <w:lvl w:ilvl="0" w:tplc="0813000F">
      <w:start w:val="1"/>
      <w:numFmt w:val="decimal"/>
      <w:lvlText w:val="%1."/>
      <w:lvlJc w:val="left"/>
      <w:pPr>
        <w:ind w:left="786"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644B50EC"/>
    <w:multiLevelType w:val="hybridMultilevel"/>
    <w:tmpl w:val="6718646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65DD1E7A"/>
    <w:multiLevelType w:val="hybridMultilevel"/>
    <w:tmpl w:val="D56C4AFC"/>
    <w:lvl w:ilvl="0" w:tplc="9344371E">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A7F62B4"/>
    <w:multiLevelType w:val="hybridMultilevel"/>
    <w:tmpl w:val="40904E1E"/>
    <w:lvl w:ilvl="0" w:tplc="0F383B3E">
      <w:start w:val="5"/>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6B54366B"/>
    <w:multiLevelType w:val="hybridMultilevel"/>
    <w:tmpl w:val="204EC8B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6C930AEA"/>
    <w:multiLevelType w:val="hybridMultilevel"/>
    <w:tmpl w:val="181AE114"/>
    <w:lvl w:ilvl="0" w:tplc="6FC2D496">
      <w:start w:val="1"/>
      <w:numFmt w:val="decimal"/>
      <w:lvlText w:val="%1."/>
      <w:lvlJc w:val="left"/>
      <w:pPr>
        <w:ind w:left="720" w:hanging="360"/>
      </w:pPr>
      <w:rPr>
        <w:rFonts w:hint="default"/>
        <w:b/>
        <w:u w:val="singl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6CF833F4"/>
    <w:multiLevelType w:val="hybridMultilevel"/>
    <w:tmpl w:val="5792F3CA"/>
    <w:lvl w:ilvl="0" w:tplc="BA9EDD16">
      <w:numFmt w:val="bullet"/>
      <w:lvlText w:val="-"/>
      <w:lvlJc w:val="left"/>
      <w:pPr>
        <w:ind w:left="732" w:hanging="360"/>
      </w:pPr>
      <w:rPr>
        <w:rFonts w:ascii="Arial" w:eastAsia="Times New Roman" w:hAnsi="Arial" w:cs="Arial" w:hint="default"/>
      </w:rPr>
    </w:lvl>
    <w:lvl w:ilvl="1" w:tplc="08130003" w:tentative="1">
      <w:start w:val="1"/>
      <w:numFmt w:val="bullet"/>
      <w:lvlText w:val="o"/>
      <w:lvlJc w:val="left"/>
      <w:pPr>
        <w:ind w:left="1452" w:hanging="360"/>
      </w:pPr>
      <w:rPr>
        <w:rFonts w:ascii="Courier New" w:hAnsi="Courier New" w:cs="Courier New" w:hint="default"/>
      </w:rPr>
    </w:lvl>
    <w:lvl w:ilvl="2" w:tplc="08130005" w:tentative="1">
      <w:start w:val="1"/>
      <w:numFmt w:val="bullet"/>
      <w:lvlText w:val=""/>
      <w:lvlJc w:val="left"/>
      <w:pPr>
        <w:ind w:left="2172" w:hanging="360"/>
      </w:pPr>
      <w:rPr>
        <w:rFonts w:ascii="Wingdings" w:hAnsi="Wingdings" w:hint="default"/>
      </w:rPr>
    </w:lvl>
    <w:lvl w:ilvl="3" w:tplc="08130001" w:tentative="1">
      <w:start w:val="1"/>
      <w:numFmt w:val="bullet"/>
      <w:lvlText w:val=""/>
      <w:lvlJc w:val="left"/>
      <w:pPr>
        <w:ind w:left="2892" w:hanging="360"/>
      </w:pPr>
      <w:rPr>
        <w:rFonts w:ascii="Symbol" w:hAnsi="Symbol" w:hint="default"/>
      </w:rPr>
    </w:lvl>
    <w:lvl w:ilvl="4" w:tplc="08130003" w:tentative="1">
      <w:start w:val="1"/>
      <w:numFmt w:val="bullet"/>
      <w:lvlText w:val="o"/>
      <w:lvlJc w:val="left"/>
      <w:pPr>
        <w:ind w:left="3612" w:hanging="360"/>
      </w:pPr>
      <w:rPr>
        <w:rFonts w:ascii="Courier New" w:hAnsi="Courier New" w:cs="Courier New" w:hint="default"/>
      </w:rPr>
    </w:lvl>
    <w:lvl w:ilvl="5" w:tplc="08130005" w:tentative="1">
      <w:start w:val="1"/>
      <w:numFmt w:val="bullet"/>
      <w:lvlText w:val=""/>
      <w:lvlJc w:val="left"/>
      <w:pPr>
        <w:ind w:left="4332" w:hanging="360"/>
      </w:pPr>
      <w:rPr>
        <w:rFonts w:ascii="Wingdings" w:hAnsi="Wingdings" w:hint="default"/>
      </w:rPr>
    </w:lvl>
    <w:lvl w:ilvl="6" w:tplc="08130001" w:tentative="1">
      <w:start w:val="1"/>
      <w:numFmt w:val="bullet"/>
      <w:lvlText w:val=""/>
      <w:lvlJc w:val="left"/>
      <w:pPr>
        <w:ind w:left="5052" w:hanging="360"/>
      </w:pPr>
      <w:rPr>
        <w:rFonts w:ascii="Symbol" w:hAnsi="Symbol" w:hint="default"/>
      </w:rPr>
    </w:lvl>
    <w:lvl w:ilvl="7" w:tplc="08130003" w:tentative="1">
      <w:start w:val="1"/>
      <w:numFmt w:val="bullet"/>
      <w:lvlText w:val="o"/>
      <w:lvlJc w:val="left"/>
      <w:pPr>
        <w:ind w:left="5772" w:hanging="360"/>
      </w:pPr>
      <w:rPr>
        <w:rFonts w:ascii="Courier New" w:hAnsi="Courier New" w:cs="Courier New" w:hint="default"/>
      </w:rPr>
    </w:lvl>
    <w:lvl w:ilvl="8" w:tplc="08130005" w:tentative="1">
      <w:start w:val="1"/>
      <w:numFmt w:val="bullet"/>
      <w:lvlText w:val=""/>
      <w:lvlJc w:val="left"/>
      <w:pPr>
        <w:ind w:left="6492" w:hanging="360"/>
      </w:pPr>
      <w:rPr>
        <w:rFonts w:ascii="Wingdings" w:hAnsi="Wingdings" w:hint="default"/>
      </w:rPr>
    </w:lvl>
  </w:abstractNum>
  <w:abstractNum w:abstractNumId="30" w15:restartNumberingAfterBreak="0">
    <w:nsid w:val="71547AE5"/>
    <w:multiLevelType w:val="hybridMultilevel"/>
    <w:tmpl w:val="DF42995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757015AE"/>
    <w:multiLevelType w:val="hybridMultilevel"/>
    <w:tmpl w:val="0CF0D680"/>
    <w:lvl w:ilvl="0" w:tplc="58F66DC8">
      <w:numFmt w:val="bullet"/>
      <w:lvlText w:val="-"/>
      <w:lvlJc w:val="left"/>
      <w:pPr>
        <w:ind w:left="720" w:hanging="360"/>
      </w:pPr>
      <w:rPr>
        <w:rFonts w:ascii="Calibri" w:eastAsia="Calibr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2" w15:restartNumberingAfterBreak="0">
    <w:nsid w:val="75A87AF1"/>
    <w:multiLevelType w:val="hybridMultilevel"/>
    <w:tmpl w:val="BDB8E520"/>
    <w:lvl w:ilvl="0" w:tplc="86B67436">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7067A89"/>
    <w:multiLevelType w:val="hybridMultilevel"/>
    <w:tmpl w:val="16C4D0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789377DE"/>
    <w:multiLevelType w:val="hybridMultilevel"/>
    <w:tmpl w:val="8152912C"/>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35" w15:restartNumberingAfterBreak="0">
    <w:nsid w:val="7A9E565F"/>
    <w:multiLevelType w:val="hybridMultilevel"/>
    <w:tmpl w:val="7736C2E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6" w15:restartNumberingAfterBreak="0">
    <w:nsid w:val="7D9340E3"/>
    <w:multiLevelType w:val="hybridMultilevel"/>
    <w:tmpl w:val="A2FE95FC"/>
    <w:lvl w:ilvl="0" w:tplc="0813000F">
      <w:start w:val="1"/>
      <w:numFmt w:val="decimal"/>
      <w:lvlText w:val="%1."/>
      <w:lvlJc w:val="left"/>
      <w:pPr>
        <w:ind w:left="720" w:hanging="360"/>
      </w:pPr>
      <w:rPr>
        <w:rFont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7F745E5A"/>
    <w:multiLevelType w:val="hybridMultilevel"/>
    <w:tmpl w:val="96D6FA52"/>
    <w:lvl w:ilvl="0" w:tplc="0813000F">
      <w:start w:val="1"/>
      <w:numFmt w:val="decimal"/>
      <w:lvlText w:val="%1."/>
      <w:lvlJc w:val="left"/>
      <w:pPr>
        <w:ind w:left="786"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5"/>
  </w:num>
  <w:num w:numId="2">
    <w:abstractNumId w:val="33"/>
  </w:num>
  <w:num w:numId="3">
    <w:abstractNumId w:val="36"/>
  </w:num>
  <w:num w:numId="4">
    <w:abstractNumId w:val="19"/>
  </w:num>
  <w:num w:numId="5">
    <w:abstractNumId w:val="37"/>
  </w:num>
  <w:num w:numId="6">
    <w:abstractNumId w:val="7"/>
  </w:num>
  <w:num w:numId="7">
    <w:abstractNumId w:val="28"/>
  </w:num>
  <w:num w:numId="8">
    <w:abstractNumId w:val="18"/>
  </w:num>
  <w:num w:numId="9">
    <w:abstractNumId w:val="0"/>
  </w:num>
  <w:num w:numId="10">
    <w:abstractNumId w:val="13"/>
  </w:num>
  <w:num w:numId="11">
    <w:abstractNumId w:val="3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27"/>
  </w:num>
  <w:num w:numId="15">
    <w:abstractNumId w:val="24"/>
  </w:num>
  <w:num w:numId="16">
    <w:abstractNumId w:val="6"/>
  </w:num>
  <w:num w:numId="17">
    <w:abstractNumId w:val="12"/>
  </w:num>
  <w:num w:numId="18">
    <w:abstractNumId w:val="20"/>
  </w:num>
  <w:num w:numId="19">
    <w:abstractNumId w:val="8"/>
  </w:num>
  <w:num w:numId="20">
    <w:abstractNumId w:val="21"/>
  </w:num>
  <w:num w:numId="21">
    <w:abstractNumId w:val="26"/>
  </w:num>
  <w:num w:numId="22">
    <w:abstractNumId w:val="35"/>
  </w:num>
  <w:num w:numId="23">
    <w:abstractNumId w:val="3"/>
  </w:num>
  <w:num w:numId="24">
    <w:abstractNumId w:val="5"/>
  </w:num>
  <w:num w:numId="25">
    <w:abstractNumId w:val="23"/>
  </w:num>
  <w:num w:numId="26">
    <w:abstractNumId w:val="9"/>
  </w:num>
  <w:num w:numId="27">
    <w:abstractNumId w:val="22"/>
  </w:num>
  <w:num w:numId="28">
    <w:abstractNumId w:val="30"/>
  </w:num>
  <w:num w:numId="29">
    <w:abstractNumId w:val="1"/>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num>
  <w:num w:numId="33">
    <w:abstractNumId w:val="34"/>
  </w:num>
  <w:num w:numId="34">
    <w:abstractNumId w:val="10"/>
  </w:num>
  <w:num w:numId="35">
    <w:abstractNumId w:val="2"/>
  </w:num>
  <w:num w:numId="36">
    <w:abstractNumId w:val="14"/>
  </w:num>
  <w:num w:numId="37">
    <w:abstractNumId w:val="15"/>
  </w:num>
  <w:num w:numId="38">
    <w:abstractNumId w:val="11"/>
  </w:num>
  <w:num w:numId="39">
    <w:abstractNumId w:val="29"/>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C7A"/>
    <w:rsid w:val="000006CB"/>
    <w:rsid w:val="00002218"/>
    <w:rsid w:val="0000466F"/>
    <w:rsid w:val="00004A09"/>
    <w:rsid w:val="00007382"/>
    <w:rsid w:val="00010C3E"/>
    <w:rsid w:val="0001137E"/>
    <w:rsid w:val="000116A6"/>
    <w:rsid w:val="00013E33"/>
    <w:rsid w:val="0001492B"/>
    <w:rsid w:val="00014B2D"/>
    <w:rsid w:val="00015B28"/>
    <w:rsid w:val="00016594"/>
    <w:rsid w:val="000170F7"/>
    <w:rsid w:val="0002025C"/>
    <w:rsid w:val="00020A0F"/>
    <w:rsid w:val="00021AA1"/>
    <w:rsid w:val="00022777"/>
    <w:rsid w:val="000229BE"/>
    <w:rsid w:val="00022C89"/>
    <w:rsid w:val="00024E31"/>
    <w:rsid w:val="00026130"/>
    <w:rsid w:val="00026769"/>
    <w:rsid w:val="00027502"/>
    <w:rsid w:val="00031712"/>
    <w:rsid w:val="00033A21"/>
    <w:rsid w:val="00037C7A"/>
    <w:rsid w:val="0004158F"/>
    <w:rsid w:val="00041A6F"/>
    <w:rsid w:val="00043E91"/>
    <w:rsid w:val="000450D5"/>
    <w:rsid w:val="000452FA"/>
    <w:rsid w:val="000466D2"/>
    <w:rsid w:val="00046785"/>
    <w:rsid w:val="00051EF9"/>
    <w:rsid w:val="00053217"/>
    <w:rsid w:val="00053FA1"/>
    <w:rsid w:val="000548C0"/>
    <w:rsid w:val="0005514B"/>
    <w:rsid w:val="00056CB9"/>
    <w:rsid w:val="0005769C"/>
    <w:rsid w:val="00060939"/>
    <w:rsid w:val="00064D25"/>
    <w:rsid w:val="00065C05"/>
    <w:rsid w:val="00066162"/>
    <w:rsid w:val="00071A93"/>
    <w:rsid w:val="000723C0"/>
    <w:rsid w:val="0007476B"/>
    <w:rsid w:val="00074B81"/>
    <w:rsid w:val="00075356"/>
    <w:rsid w:val="00082107"/>
    <w:rsid w:val="000847C6"/>
    <w:rsid w:val="0008670D"/>
    <w:rsid w:val="00087E40"/>
    <w:rsid w:val="00090145"/>
    <w:rsid w:val="00090E19"/>
    <w:rsid w:val="000928C4"/>
    <w:rsid w:val="000957D1"/>
    <w:rsid w:val="0009747F"/>
    <w:rsid w:val="000A04CD"/>
    <w:rsid w:val="000A15F0"/>
    <w:rsid w:val="000A18F6"/>
    <w:rsid w:val="000A1EF0"/>
    <w:rsid w:val="000A244E"/>
    <w:rsid w:val="000A291C"/>
    <w:rsid w:val="000A3DD8"/>
    <w:rsid w:val="000A432C"/>
    <w:rsid w:val="000A5A19"/>
    <w:rsid w:val="000A7173"/>
    <w:rsid w:val="000B1930"/>
    <w:rsid w:val="000B34AC"/>
    <w:rsid w:val="000B5AD7"/>
    <w:rsid w:val="000B5F75"/>
    <w:rsid w:val="000B63B4"/>
    <w:rsid w:val="000B7743"/>
    <w:rsid w:val="000C779A"/>
    <w:rsid w:val="000C7DED"/>
    <w:rsid w:val="000D1A07"/>
    <w:rsid w:val="000D1B0A"/>
    <w:rsid w:val="000D2EC6"/>
    <w:rsid w:val="000D3EF9"/>
    <w:rsid w:val="000D40B5"/>
    <w:rsid w:val="000D47D6"/>
    <w:rsid w:val="000D49A7"/>
    <w:rsid w:val="000D4BE1"/>
    <w:rsid w:val="000D50B5"/>
    <w:rsid w:val="000D5565"/>
    <w:rsid w:val="000E2CCD"/>
    <w:rsid w:val="000E5D39"/>
    <w:rsid w:val="000E6A09"/>
    <w:rsid w:val="000E6E31"/>
    <w:rsid w:val="000F24A9"/>
    <w:rsid w:val="000F26D0"/>
    <w:rsid w:val="000F3F14"/>
    <w:rsid w:val="000F7C50"/>
    <w:rsid w:val="00100A14"/>
    <w:rsid w:val="00100A47"/>
    <w:rsid w:val="00101726"/>
    <w:rsid w:val="001017E8"/>
    <w:rsid w:val="0010282D"/>
    <w:rsid w:val="00102E6D"/>
    <w:rsid w:val="001040FB"/>
    <w:rsid w:val="00104507"/>
    <w:rsid w:val="00105683"/>
    <w:rsid w:val="00106843"/>
    <w:rsid w:val="0010705E"/>
    <w:rsid w:val="00111E49"/>
    <w:rsid w:val="00112D61"/>
    <w:rsid w:val="00113F22"/>
    <w:rsid w:val="00115D83"/>
    <w:rsid w:val="0011625A"/>
    <w:rsid w:val="00116AE0"/>
    <w:rsid w:val="00116E8F"/>
    <w:rsid w:val="00120828"/>
    <w:rsid w:val="00121160"/>
    <w:rsid w:val="00121FA2"/>
    <w:rsid w:val="00122A34"/>
    <w:rsid w:val="001236A3"/>
    <w:rsid w:val="00124DC0"/>
    <w:rsid w:val="001259A2"/>
    <w:rsid w:val="001277AB"/>
    <w:rsid w:val="0013163B"/>
    <w:rsid w:val="001338E1"/>
    <w:rsid w:val="00133ED6"/>
    <w:rsid w:val="00134078"/>
    <w:rsid w:val="00135ADB"/>
    <w:rsid w:val="00136ECE"/>
    <w:rsid w:val="00142AC6"/>
    <w:rsid w:val="00143861"/>
    <w:rsid w:val="00143D55"/>
    <w:rsid w:val="00146B9E"/>
    <w:rsid w:val="00151BF4"/>
    <w:rsid w:val="0015438D"/>
    <w:rsid w:val="00154B06"/>
    <w:rsid w:val="0015722C"/>
    <w:rsid w:val="00163CB4"/>
    <w:rsid w:val="0016459F"/>
    <w:rsid w:val="00164741"/>
    <w:rsid w:val="00167AA8"/>
    <w:rsid w:val="0017001E"/>
    <w:rsid w:val="00170B7B"/>
    <w:rsid w:val="00171D7C"/>
    <w:rsid w:val="00174830"/>
    <w:rsid w:val="00175115"/>
    <w:rsid w:val="00175AB2"/>
    <w:rsid w:val="00176922"/>
    <w:rsid w:val="00176D8B"/>
    <w:rsid w:val="0018069B"/>
    <w:rsid w:val="00182411"/>
    <w:rsid w:val="00182586"/>
    <w:rsid w:val="0018325E"/>
    <w:rsid w:val="00183546"/>
    <w:rsid w:val="0018444C"/>
    <w:rsid w:val="00185283"/>
    <w:rsid w:val="00190CA5"/>
    <w:rsid w:val="0019284F"/>
    <w:rsid w:val="0019330B"/>
    <w:rsid w:val="001940DB"/>
    <w:rsid w:val="001952E2"/>
    <w:rsid w:val="00197DF8"/>
    <w:rsid w:val="001A0952"/>
    <w:rsid w:val="001A2D5A"/>
    <w:rsid w:val="001A4736"/>
    <w:rsid w:val="001A4B03"/>
    <w:rsid w:val="001A5D47"/>
    <w:rsid w:val="001A7A7B"/>
    <w:rsid w:val="001B0B19"/>
    <w:rsid w:val="001B0FA7"/>
    <w:rsid w:val="001B16E6"/>
    <w:rsid w:val="001B3248"/>
    <w:rsid w:val="001B384D"/>
    <w:rsid w:val="001B4861"/>
    <w:rsid w:val="001B565C"/>
    <w:rsid w:val="001C1BA9"/>
    <w:rsid w:val="001C26D4"/>
    <w:rsid w:val="001C2C16"/>
    <w:rsid w:val="001C3A98"/>
    <w:rsid w:val="001C4CE6"/>
    <w:rsid w:val="001C4DE5"/>
    <w:rsid w:val="001C6B0E"/>
    <w:rsid w:val="001C6D2D"/>
    <w:rsid w:val="001D1A64"/>
    <w:rsid w:val="001D2CD8"/>
    <w:rsid w:val="001D2FB0"/>
    <w:rsid w:val="001D4290"/>
    <w:rsid w:val="001D448E"/>
    <w:rsid w:val="001D4721"/>
    <w:rsid w:val="001D5222"/>
    <w:rsid w:val="001D7091"/>
    <w:rsid w:val="001D78B5"/>
    <w:rsid w:val="001E083B"/>
    <w:rsid w:val="001E1E1C"/>
    <w:rsid w:val="001E4C1A"/>
    <w:rsid w:val="001E57A2"/>
    <w:rsid w:val="001E58FB"/>
    <w:rsid w:val="001E5DEB"/>
    <w:rsid w:val="001E6D23"/>
    <w:rsid w:val="001E7472"/>
    <w:rsid w:val="001E7A88"/>
    <w:rsid w:val="001F1931"/>
    <w:rsid w:val="001F3609"/>
    <w:rsid w:val="001F4492"/>
    <w:rsid w:val="001F5E0D"/>
    <w:rsid w:val="001F799E"/>
    <w:rsid w:val="001F7D15"/>
    <w:rsid w:val="00201026"/>
    <w:rsid w:val="0020112E"/>
    <w:rsid w:val="00201D2D"/>
    <w:rsid w:val="00204CE2"/>
    <w:rsid w:val="002051C7"/>
    <w:rsid w:val="00206C5A"/>
    <w:rsid w:val="00212901"/>
    <w:rsid w:val="002129CA"/>
    <w:rsid w:val="00213D8C"/>
    <w:rsid w:val="002140A0"/>
    <w:rsid w:val="002230CF"/>
    <w:rsid w:val="00223F98"/>
    <w:rsid w:val="002241EF"/>
    <w:rsid w:val="00224AC1"/>
    <w:rsid w:val="00225A66"/>
    <w:rsid w:val="00227F16"/>
    <w:rsid w:val="0023086C"/>
    <w:rsid w:val="00231740"/>
    <w:rsid w:val="002339C4"/>
    <w:rsid w:val="002351B4"/>
    <w:rsid w:val="002365EB"/>
    <w:rsid w:val="00236D5C"/>
    <w:rsid w:val="00236ED5"/>
    <w:rsid w:val="00243BFD"/>
    <w:rsid w:val="002456FF"/>
    <w:rsid w:val="00251388"/>
    <w:rsid w:val="00252682"/>
    <w:rsid w:val="002529F9"/>
    <w:rsid w:val="00255A8D"/>
    <w:rsid w:val="00255B13"/>
    <w:rsid w:val="00256D41"/>
    <w:rsid w:val="00257701"/>
    <w:rsid w:val="00262419"/>
    <w:rsid w:val="00262C33"/>
    <w:rsid w:val="00264F13"/>
    <w:rsid w:val="00266421"/>
    <w:rsid w:val="002672DE"/>
    <w:rsid w:val="002711D7"/>
    <w:rsid w:val="00272410"/>
    <w:rsid w:val="00273698"/>
    <w:rsid w:val="00273B99"/>
    <w:rsid w:val="0027442F"/>
    <w:rsid w:val="00276435"/>
    <w:rsid w:val="00280068"/>
    <w:rsid w:val="002807C0"/>
    <w:rsid w:val="00281A42"/>
    <w:rsid w:val="002829D3"/>
    <w:rsid w:val="0028487B"/>
    <w:rsid w:val="00285A72"/>
    <w:rsid w:val="00285EA2"/>
    <w:rsid w:val="00291413"/>
    <w:rsid w:val="0029150E"/>
    <w:rsid w:val="002933C5"/>
    <w:rsid w:val="002948CD"/>
    <w:rsid w:val="00294FA0"/>
    <w:rsid w:val="00295A89"/>
    <w:rsid w:val="00295DF5"/>
    <w:rsid w:val="002962A9"/>
    <w:rsid w:val="002A074E"/>
    <w:rsid w:val="002A46D0"/>
    <w:rsid w:val="002A5654"/>
    <w:rsid w:val="002A65DD"/>
    <w:rsid w:val="002A7EA1"/>
    <w:rsid w:val="002B34B8"/>
    <w:rsid w:val="002B3716"/>
    <w:rsid w:val="002B7626"/>
    <w:rsid w:val="002C063E"/>
    <w:rsid w:val="002C26C5"/>
    <w:rsid w:val="002C3BBD"/>
    <w:rsid w:val="002C5A09"/>
    <w:rsid w:val="002C5D04"/>
    <w:rsid w:val="002D1284"/>
    <w:rsid w:val="002D1790"/>
    <w:rsid w:val="002D27D0"/>
    <w:rsid w:val="002D2A3C"/>
    <w:rsid w:val="002D4C35"/>
    <w:rsid w:val="002D55A5"/>
    <w:rsid w:val="002D6C1C"/>
    <w:rsid w:val="002D7EBC"/>
    <w:rsid w:val="002E00D9"/>
    <w:rsid w:val="002E116D"/>
    <w:rsid w:val="002E402A"/>
    <w:rsid w:val="002E4D6E"/>
    <w:rsid w:val="002E637A"/>
    <w:rsid w:val="002E6ADA"/>
    <w:rsid w:val="002E6B33"/>
    <w:rsid w:val="002E6D83"/>
    <w:rsid w:val="002E6EFF"/>
    <w:rsid w:val="002F0F4D"/>
    <w:rsid w:val="002F1C59"/>
    <w:rsid w:val="002F4E5B"/>
    <w:rsid w:val="002F5982"/>
    <w:rsid w:val="002F59F1"/>
    <w:rsid w:val="002F6D15"/>
    <w:rsid w:val="002F75EC"/>
    <w:rsid w:val="00300B0B"/>
    <w:rsid w:val="003013D9"/>
    <w:rsid w:val="00301CD8"/>
    <w:rsid w:val="003034C9"/>
    <w:rsid w:val="003034D1"/>
    <w:rsid w:val="00304000"/>
    <w:rsid w:val="00310746"/>
    <w:rsid w:val="00310C8F"/>
    <w:rsid w:val="00311667"/>
    <w:rsid w:val="00312167"/>
    <w:rsid w:val="003201A5"/>
    <w:rsid w:val="0032040D"/>
    <w:rsid w:val="00322A71"/>
    <w:rsid w:val="00323E08"/>
    <w:rsid w:val="00325527"/>
    <w:rsid w:val="0032584C"/>
    <w:rsid w:val="0032644A"/>
    <w:rsid w:val="00326F0D"/>
    <w:rsid w:val="00332E2D"/>
    <w:rsid w:val="00333A0C"/>
    <w:rsid w:val="00334F92"/>
    <w:rsid w:val="00335062"/>
    <w:rsid w:val="00342802"/>
    <w:rsid w:val="003445DB"/>
    <w:rsid w:val="00344D9C"/>
    <w:rsid w:val="00347DD3"/>
    <w:rsid w:val="00351B36"/>
    <w:rsid w:val="00351BB8"/>
    <w:rsid w:val="0035290B"/>
    <w:rsid w:val="003556E2"/>
    <w:rsid w:val="003567E7"/>
    <w:rsid w:val="00356AA9"/>
    <w:rsid w:val="0035702C"/>
    <w:rsid w:val="00357D63"/>
    <w:rsid w:val="00360534"/>
    <w:rsid w:val="00362991"/>
    <w:rsid w:val="003636CD"/>
    <w:rsid w:val="003637E2"/>
    <w:rsid w:val="00364A9B"/>
    <w:rsid w:val="00364DBA"/>
    <w:rsid w:val="003704CD"/>
    <w:rsid w:val="00370B4F"/>
    <w:rsid w:val="003719D1"/>
    <w:rsid w:val="00371F3F"/>
    <w:rsid w:val="00375E11"/>
    <w:rsid w:val="0037623B"/>
    <w:rsid w:val="00377973"/>
    <w:rsid w:val="003779CB"/>
    <w:rsid w:val="00380069"/>
    <w:rsid w:val="00380102"/>
    <w:rsid w:val="0038147F"/>
    <w:rsid w:val="003827D6"/>
    <w:rsid w:val="00382BE2"/>
    <w:rsid w:val="0038684A"/>
    <w:rsid w:val="00386859"/>
    <w:rsid w:val="003870FD"/>
    <w:rsid w:val="0039062E"/>
    <w:rsid w:val="00391D0F"/>
    <w:rsid w:val="00393F6F"/>
    <w:rsid w:val="00395FC2"/>
    <w:rsid w:val="003965A8"/>
    <w:rsid w:val="003973CF"/>
    <w:rsid w:val="00397B47"/>
    <w:rsid w:val="003A07B0"/>
    <w:rsid w:val="003A0C2E"/>
    <w:rsid w:val="003A201B"/>
    <w:rsid w:val="003A5AF1"/>
    <w:rsid w:val="003B0861"/>
    <w:rsid w:val="003B63B9"/>
    <w:rsid w:val="003B7A43"/>
    <w:rsid w:val="003B7BF4"/>
    <w:rsid w:val="003C1A48"/>
    <w:rsid w:val="003C58B8"/>
    <w:rsid w:val="003C6DC8"/>
    <w:rsid w:val="003C7B80"/>
    <w:rsid w:val="003D006F"/>
    <w:rsid w:val="003D07E1"/>
    <w:rsid w:val="003D0D85"/>
    <w:rsid w:val="003D1805"/>
    <w:rsid w:val="003D1BFD"/>
    <w:rsid w:val="003D20E3"/>
    <w:rsid w:val="003D42AB"/>
    <w:rsid w:val="003D5B2A"/>
    <w:rsid w:val="003D6D91"/>
    <w:rsid w:val="003E0811"/>
    <w:rsid w:val="003E54D2"/>
    <w:rsid w:val="003E55FE"/>
    <w:rsid w:val="003E56A8"/>
    <w:rsid w:val="003E57EE"/>
    <w:rsid w:val="003E755B"/>
    <w:rsid w:val="003F001E"/>
    <w:rsid w:val="003F2316"/>
    <w:rsid w:val="003F42BB"/>
    <w:rsid w:val="003F4C62"/>
    <w:rsid w:val="003F63E7"/>
    <w:rsid w:val="0040079F"/>
    <w:rsid w:val="00402F64"/>
    <w:rsid w:val="00403E5F"/>
    <w:rsid w:val="004046C3"/>
    <w:rsid w:val="0040526F"/>
    <w:rsid w:val="00406DC0"/>
    <w:rsid w:val="00412D52"/>
    <w:rsid w:val="004147F2"/>
    <w:rsid w:val="004165D5"/>
    <w:rsid w:val="00420683"/>
    <w:rsid w:val="00420745"/>
    <w:rsid w:val="00422CFD"/>
    <w:rsid w:val="004255E2"/>
    <w:rsid w:val="00426716"/>
    <w:rsid w:val="0042778B"/>
    <w:rsid w:val="00430F1F"/>
    <w:rsid w:val="00432F0E"/>
    <w:rsid w:val="004330A9"/>
    <w:rsid w:val="0043496E"/>
    <w:rsid w:val="00435B2C"/>
    <w:rsid w:val="0043646E"/>
    <w:rsid w:val="00436A3A"/>
    <w:rsid w:val="00436FF7"/>
    <w:rsid w:val="00437905"/>
    <w:rsid w:val="00441A0E"/>
    <w:rsid w:val="0044291F"/>
    <w:rsid w:val="00442FE6"/>
    <w:rsid w:val="00442FFF"/>
    <w:rsid w:val="00444146"/>
    <w:rsid w:val="00450F44"/>
    <w:rsid w:val="004511E0"/>
    <w:rsid w:val="00451AFD"/>
    <w:rsid w:val="00452498"/>
    <w:rsid w:val="00453E99"/>
    <w:rsid w:val="00454B16"/>
    <w:rsid w:val="00460C40"/>
    <w:rsid w:val="0046314A"/>
    <w:rsid w:val="0046654E"/>
    <w:rsid w:val="0046726F"/>
    <w:rsid w:val="004714A2"/>
    <w:rsid w:val="00471AED"/>
    <w:rsid w:val="00474039"/>
    <w:rsid w:val="004752B8"/>
    <w:rsid w:val="004801B6"/>
    <w:rsid w:val="00480972"/>
    <w:rsid w:val="00480B13"/>
    <w:rsid w:val="0048140A"/>
    <w:rsid w:val="004832EA"/>
    <w:rsid w:val="004832FA"/>
    <w:rsid w:val="00485C94"/>
    <w:rsid w:val="004918AA"/>
    <w:rsid w:val="00493E97"/>
    <w:rsid w:val="00494DFA"/>
    <w:rsid w:val="004976FA"/>
    <w:rsid w:val="00497A36"/>
    <w:rsid w:val="004A0F63"/>
    <w:rsid w:val="004A3000"/>
    <w:rsid w:val="004A505E"/>
    <w:rsid w:val="004A7AAA"/>
    <w:rsid w:val="004B1F2E"/>
    <w:rsid w:val="004B21E3"/>
    <w:rsid w:val="004C050B"/>
    <w:rsid w:val="004C1718"/>
    <w:rsid w:val="004C2CDE"/>
    <w:rsid w:val="004C3A9D"/>
    <w:rsid w:val="004C4065"/>
    <w:rsid w:val="004C452D"/>
    <w:rsid w:val="004C4641"/>
    <w:rsid w:val="004C594E"/>
    <w:rsid w:val="004C79AA"/>
    <w:rsid w:val="004D12A3"/>
    <w:rsid w:val="004D5795"/>
    <w:rsid w:val="004D682E"/>
    <w:rsid w:val="004D76C6"/>
    <w:rsid w:val="004E1435"/>
    <w:rsid w:val="004E5343"/>
    <w:rsid w:val="004E5485"/>
    <w:rsid w:val="004E5B9B"/>
    <w:rsid w:val="004E611E"/>
    <w:rsid w:val="004E6FE7"/>
    <w:rsid w:val="004F069A"/>
    <w:rsid w:val="004F0A0A"/>
    <w:rsid w:val="004F1C14"/>
    <w:rsid w:val="004F2C71"/>
    <w:rsid w:val="004F332E"/>
    <w:rsid w:val="004F6A70"/>
    <w:rsid w:val="004F789F"/>
    <w:rsid w:val="004F79C6"/>
    <w:rsid w:val="004F7EB4"/>
    <w:rsid w:val="00500CD3"/>
    <w:rsid w:val="00501E46"/>
    <w:rsid w:val="00501F7C"/>
    <w:rsid w:val="005038C4"/>
    <w:rsid w:val="005040FA"/>
    <w:rsid w:val="00504427"/>
    <w:rsid w:val="00506D23"/>
    <w:rsid w:val="005120D5"/>
    <w:rsid w:val="00513351"/>
    <w:rsid w:val="005136D4"/>
    <w:rsid w:val="005159F6"/>
    <w:rsid w:val="00517434"/>
    <w:rsid w:val="00517E76"/>
    <w:rsid w:val="0052298C"/>
    <w:rsid w:val="005234CB"/>
    <w:rsid w:val="005254E5"/>
    <w:rsid w:val="005267E1"/>
    <w:rsid w:val="0053077B"/>
    <w:rsid w:val="00530F29"/>
    <w:rsid w:val="00531353"/>
    <w:rsid w:val="0053202A"/>
    <w:rsid w:val="00534412"/>
    <w:rsid w:val="00543861"/>
    <w:rsid w:val="00543C9C"/>
    <w:rsid w:val="005448D4"/>
    <w:rsid w:val="00546552"/>
    <w:rsid w:val="00546FDC"/>
    <w:rsid w:val="005477A6"/>
    <w:rsid w:val="0055257D"/>
    <w:rsid w:val="0055587D"/>
    <w:rsid w:val="00557768"/>
    <w:rsid w:val="005578DC"/>
    <w:rsid w:val="00557F80"/>
    <w:rsid w:val="00560473"/>
    <w:rsid w:val="005609B9"/>
    <w:rsid w:val="00564E35"/>
    <w:rsid w:val="00564F78"/>
    <w:rsid w:val="00565A3D"/>
    <w:rsid w:val="00565FE4"/>
    <w:rsid w:val="00565FFF"/>
    <w:rsid w:val="00566089"/>
    <w:rsid w:val="005678C7"/>
    <w:rsid w:val="00570956"/>
    <w:rsid w:val="005715C1"/>
    <w:rsid w:val="00571645"/>
    <w:rsid w:val="00571F74"/>
    <w:rsid w:val="00572054"/>
    <w:rsid w:val="00573A08"/>
    <w:rsid w:val="0057541B"/>
    <w:rsid w:val="00576D10"/>
    <w:rsid w:val="00580170"/>
    <w:rsid w:val="0058385C"/>
    <w:rsid w:val="00583B0B"/>
    <w:rsid w:val="00584EAD"/>
    <w:rsid w:val="00586D59"/>
    <w:rsid w:val="00587411"/>
    <w:rsid w:val="0059094B"/>
    <w:rsid w:val="00591ED3"/>
    <w:rsid w:val="00597913"/>
    <w:rsid w:val="005A115A"/>
    <w:rsid w:val="005A1B46"/>
    <w:rsid w:val="005A2400"/>
    <w:rsid w:val="005A363A"/>
    <w:rsid w:val="005A3A72"/>
    <w:rsid w:val="005A4E96"/>
    <w:rsid w:val="005B20B2"/>
    <w:rsid w:val="005B4C75"/>
    <w:rsid w:val="005B4D49"/>
    <w:rsid w:val="005B7A87"/>
    <w:rsid w:val="005C07EE"/>
    <w:rsid w:val="005C220C"/>
    <w:rsid w:val="005C6272"/>
    <w:rsid w:val="005D0311"/>
    <w:rsid w:val="005D2A6C"/>
    <w:rsid w:val="005D360C"/>
    <w:rsid w:val="005D4FB1"/>
    <w:rsid w:val="005D7001"/>
    <w:rsid w:val="005E064B"/>
    <w:rsid w:val="005E0C88"/>
    <w:rsid w:val="005E1D43"/>
    <w:rsid w:val="005E342B"/>
    <w:rsid w:val="005E372C"/>
    <w:rsid w:val="005E5145"/>
    <w:rsid w:val="005E5A6A"/>
    <w:rsid w:val="005E5C43"/>
    <w:rsid w:val="005E6984"/>
    <w:rsid w:val="005F0099"/>
    <w:rsid w:val="005F511A"/>
    <w:rsid w:val="0060126D"/>
    <w:rsid w:val="0060160A"/>
    <w:rsid w:val="00602A6F"/>
    <w:rsid w:val="00603DE8"/>
    <w:rsid w:val="0060497F"/>
    <w:rsid w:val="006049E5"/>
    <w:rsid w:val="00605614"/>
    <w:rsid w:val="00606C1B"/>
    <w:rsid w:val="00607A1D"/>
    <w:rsid w:val="00617954"/>
    <w:rsid w:val="0062098A"/>
    <w:rsid w:val="00622D0E"/>
    <w:rsid w:val="006233BC"/>
    <w:rsid w:val="006243DF"/>
    <w:rsid w:val="00626F48"/>
    <w:rsid w:val="00631C28"/>
    <w:rsid w:val="006326DB"/>
    <w:rsid w:val="00632DDD"/>
    <w:rsid w:val="0064061D"/>
    <w:rsid w:val="00640973"/>
    <w:rsid w:val="00640A32"/>
    <w:rsid w:val="00642FA1"/>
    <w:rsid w:val="006475FB"/>
    <w:rsid w:val="00650366"/>
    <w:rsid w:val="0065248E"/>
    <w:rsid w:val="00652EC0"/>
    <w:rsid w:val="00652F9D"/>
    <w:rsid w:val="006531A3"/>
    <w:rsid w:val="0065383F"/>
    <w:rsid w:val="00655839"/>
    <w:rsid w:val="0065677F"/>
    <w:rsid w:val="00656D46"/>
    <w:rsid w:val="006578FB"/>
    <w:rsid w:val="00657C0C"/>
    <w:rsid w:val="0066194A"/>
    <w:rsid w:val="006623C5"/>
    <w:rsid w:val="0066288E"/>
    <w:rsid w:val="0066332C"/>
    <w:rsid w:val="00664A61"/>
    <w:rsid w:val="006650AE"/>
    <w:rsid w:val="00665635"/>
    <w:rsid w:val="006660E8"/>
    <w:rsid w:val="00667197"/>
    <w:rsid w:val="0067028C"/>
    <w:rsid w:val="00670728"/>
    <w:rsid w:val="00670A86"/>
    <w:rsid w:val="006717B7"/>
    <w:rsid w:val="00671CEF"/>
    <w:rsid w:val="00672843"/>
    <w:rsid w:val="0067350C"/>
    <w:rsid w:val="0067449A"/>
    <w:rsid w:val="006747AB"/>
    <w:rsid w:val="006759CE"/>
    <w:rsid w:val="006778F7"/>
    <w:rsid w:val="00677966"/>
    <w:rsid w:val="006829B1"/>
    <w:rsid w:val="00683C66"/>
    <w:rsid w:val="00685282"/>
    <w:rsid w:val="006862CC"/>
    <w:rsid w:val="00686994"/>
    <w:rsid w:val="00691EA0"/>
    <w:rsid w:val="006924FD"/>
    <w:rsid w:val="0069636F"/>
    <w:rsid w:val="00696D72"/>
    <w:rsid w:val="006A0509"/>
    <w:rsid w:val="006A0900"/>
    <w:rsid w:val="006A29B3"/>
    <w:rsid w:val="006A3AA9"/>
    <w:rsid w:val="006A4E0F"/>
    <w:rsid w:val="006A736D"/>
    <w:rsid w:val="006A7890"/>
    <w:rsid w:val="006B1747"/>
    <w:rsid w:val="006B18E4"/>
    <w:rsid w:val="006B2138"/>
    <w:rsid w:val="006B4C1E"/>
    <w:rsid w:val="006B557A"/>
    <w:rsid w:val="006B628C"/>
    <w:rsid w:val="006C00ED"/>
    <w:rsid w:val="006C01B6"/>
    <w:rsid w:val="006C12AE"/>
    <w:rsid w:val="006C26D2"/>
    <w:rsid w:val="006C273E"/>
    <w:rsid w:val="006C2978"/>
    <w:rsid w:val="006C2A62"/>
    <w:rsid w:val="006C3453"/>
    <w:rsid w:val="006C3CE6"/>
    <w:rsid w:val="006C422C"/>
    <w:rsid w:val="006C51DE"/>
    <w:rsid w:val="006C651B"/>
    <w:rsid w:val="006C67F0"/>
    <w:rsid w:val="006C68DD"/>
    <w:rsid w:val="006C713A"/>
    <w:rsid w:val="006C7E1C"/>
    <w:rsid w:val="006D0B1E"/>
    <w:rsid w:val="006D0DF1"/>
    <w:rsid w:val="006D1313"/>
    <w:rsid w:val="006D324C"/>
    <w:rsid w:val="006D4B5F"/>
    <w:rsid w:val="006D6964"/>
    <w:rsid w:val="006E13F3"/>
    <w:rsid w:val="006E29E8"/>
    <w:rsid w:val="006E3CC4"/>
    <w:rsid w:val="006E42D6"/>
    <w:rsid w:val="006E625B"/>
    <w:rsid w:val="006F270D"/>
    <w:rsid w:val="006F426F"/>
    <w:rsid w:val="006F4882"/>
    <w:rsid w:val="006F4A33"/>
    <w:rsid w:val="006F4CEB"/>
    <w:rsid w:val="006F60C5"/>
    <w:rsid w:val="006F7D2A"/>
    <w:rsid w:val="0070412F"/>
    <w:rsid w:val="007060C2"/>
    <w:rsid w:val="00706614"/>
    <w:rsid w:val="007111D6"/>
    <w:rsid w:val="00711AFD"/>
    <w:rsid w:val="007129AB"/>
    <w:rsid w:val="00712EFE"/>
    <w:rsid w:val="007149DD"/>
    <w:rsid w:val="00717224"/>
    <w:rsid w:val="007210A4"/>
    <w:rsid w:val="007217B4"/>
    <w:rsid w:val="00721FE8"/>
    <w:rsid w:val="007239C7"/>
    <w:rsid w:val="0072427D"/>
    <w:rsid w:val="00725CA8"/>
    <w:rsid w:val="00726332"/>
    <w:rsid w:val="00726F11"/>
    <w:rsid w:val="007276DE"/>
    <w:rsid w:val="00727E4C"/>
    <w:rsid w:val="0073468C"/>
    <w:rsid w:val="007356B0"/>
    <w:rsid w:val="00737255"/>
    <w:rsid w:val="00741D04"/>
    <w:rsid w:val="0074341D"/>
    <w:rsid w:val="007471E3"/>
    <w:rsid w:val="00747B6B"/>
    <w:rsid w:val="00747CBA"/>
    <w:rsid w:val="00750FE0"/>
    <w:rsid w:val="00753328"/>
    <w:rsid w:val="00754006"/>
    <w:rsid w:val="00754A7D"/>
    <w:rsid w:val="00755728"/>
    <w:rsid w:val="007605FB"/>
    <w:rsid w:val="00761243"/>
    <w:rsid w:val="00765ADA"/>
    <w:rsid w:val="0076642C"/>
    <w:rsid w:val="00766543"/>
    <w:rsid w:val="0077036E"/>
    <w:rsid w:val="0077053E"/>
    <w:rsid w:val="007729BE"/>
    <w:rsid w:val="00775013"/>
    <w:rsid w:val="00776117"/>
    <w:rsid w:val="0077658A"/>
    <w:rsid w:val="00776CE2"/>
    <w:rsid w:val="007773E8"/>
    <w:rsid w:val="00780B7D"/>
    <w:rsid w:val="00781022"/>
    <w:rsid w:val="00782DE7"/>
    <w:rsid w:val="00783BA4"/>
    <w:rsid w:val="00785498"/>
    <w:rsid w:val="00792178"/>
    <w:rsid w:val="007934B6"/>
    <w:rsid w:val="00794D39"/>
    <w:rsid w:val="00794D95"/>
    <w:rsid w:val="00796DDA"/>
    <w:rsid w:val="0079756F"/>
    <w:rsid w:val="007A08BD"/>
    <w:rsid w:val="007A2E1C"/>
    <w:rsid w:val="007A48FD"/>
    <w:rsid w:val="007A5229"/>
    <w:rsid w:val="007A5804"/>
    <w:rsid w:val="007A7773"/>
    <w:rsid w:val="007A790E"/>
    <w:rsid w:val="007B1FCF"/>
    <w:rsid w:val="007B2809"/>
    <w:rsid w:val="007B2A3A"/>
    <w:rsid w:val="007B3848"/>
    <w:rsid w:val="007B5574"/>
    <w:rsid w:val="007B5791"/>
    <w:rsid w:val="007B7ADC"/>
    <w:rsid w:val="007C29C9"/>
    <w:rsid w:val="007C45D9"/>
    <w:rsid w:val="007C5241"/>
    <w:rsid w:val="007C7523"/>
    <w:rsid w:val="007D0A1C"/>
    <w:rsid w:val="007D0CAA"/>
    <w:rsid w:val="007D0E1F"/>
    <w:rsid w:val="007D15A6"/>
    <w:rsid w:val="007D16D5"/>
    <w:rsid w:val="007D4D10"/>
    <w:rsid w:val="007D533B"/>
    <w:rsid w:val="007D5C85"/>
    <w:rsid w:val="007D664A"/>
    <w:rsid w:val="007D6E55"/>
    <w:rsid w:val="007D7B6A"/>
    <w:rsid w:val="007E0032"/>
    <w:rsid w:val="007E1B55"/>
    <w:rsid w:val="007E2E0D"/>
    <w:rsid w:val="007E539B"/>
    <w:rsid w:val="007E55C3"/>
    <w:rsid w:val="007E7715"/>
    <w:rsid w:val="007F1600"/>
    <w:rsid w:val="007F1A60"/>
    <w:rsid w:val="007F2EF6"/>
    <w:rsid w:val="007F3F9C"/>
    <w:rsid w:val="007F5A84"/>
    <w:rsid w:val="007F61FB"/>
    <w:rsid w:val="007F6C15"/>
    <w:rsid w:val="007F726E"/>
    <w:rsid w:val="007F7FDC"/>
    <w:rsid w:val="00800E5D"/>
    <w:rsid w:val="00801B4F"/>
    <w:rsid w:val="00803319"/>
    <w:rsid w:val="008037D1"/>
    <w:rsid w:val="00803CFC"/>
    <w:rsid w:val="008062F5"/>
    <w:rsid w:val="00807051"/>
    <w:rsid w:val="008074DD"/>
    <w:rsid w:val="00810EDE"/>
    <w:rsid w:val="00812EED"/>
    <w:rsid w:val="0081367D"/>
    <w:rsid w:val="008136B2"/>
    <w:rsid w:val="00815523"/>
    <w:rsid w:val="008179F3"/>
    <w:rsid w:val="008212D3"/>
    <w:rsid w:val="00822BE2"/>
    <w:rsid w:val="00825F68"/>
    <w:rsid w:val="0082620F"/>
    <w:rsid w:val="008273F1"/>
    <w:rsid w:val="0083148A"/>
    <w:rsid w:val="0083223B"/>
    <w:rsid w:val="008335BA"/>
    <w:rsid w:val="00834786"/>
    <w:rsid w:val="00844780"/>
    <w:rsid w:val="00844D32"/>
    <w:rsid w:val="00846583"/>
    <w:rsid w:val="00846AF1"/>
    <w:rsid w:val="00850D07"/>
    <w:rsid w:val="00851397"/>
    <w:rsid w:val="00852123"/>
    <w:rsid w:val="00852BD9"/>
    <w:rsid w:val="00853126"/>
    <w:rsid w:val="00853E0B"/>
    <w:rsid w:val="00854388"/>
    <w:rsid w:val="008612AC"/>
    <w:rsid w:val="00862680"/>
    <w:rsid w:val="00863936"/>
    <w:rsid w:val="00863DC8"/>
    <w:rsid w:val="00871B86"/>
    <w:rsid w:val="00872C1B"/>
    <w:rsid w:val="00874A0D"/>
    <w:rsid w:val="008802B3"/>
    <w:rsid w:val="00880CEE"/>
    <w:rsid w:val="0088225F"/>
    <w:rsid w:val="008831F5"/>
    <w:rsid w:val="00884F3E"/>
    <w:rsid w:val="0088718C"/>
    <w:rsid w:val="0089224C"/>
    <w:rsid w:val="00893608"/>
    <w:rsid w:val="00893BB1"/>
    <w:rsid w:val="008945F6"/>
    <w:rsid w:val="0089487A"/>
    <w:rsid w:val="0089502D"/>
    <w:rsid w:val="00895456"/>
    <w:rsid w:val="00895472"/>
    <w:rsid w:val="00895FC6"/>
    <w:rsid w:val="008967DD"/>
    <w:rsid w:val="00896AD0"/>
    <w:rsid w:val="00897751"/>
    <w:rsid w:val="008A0550"/>
    <w:rsid w:val="008A236F"/>
    <w:rsid w:val="008A45B7"/>
    <w:rsid w:val="008A4B9A"/>
    <w:rsid w:val="008A50D6"/>
    <w:rsid w:val="008A7CB0"/>
    <w:rsid w:val="008B2572"/>
    <w:rsid w:val="008B4912"/>
    <w:rsid w:val="008C03A8"/>
    <w:rsid w:val="008C0CDC"/>
    <w:rsid w:val="008C12C0"/>
    <w:rsid w:val="008C130D"/>
    <w:rsid w:val="008C1778"/>
    <w:rsid w:val="008C5237"/>
    <w:rsid w:val="008C696F"/>
    <w:rsid w:val="008D47D3"/>
    <w:rsid w:val="008D4B44"/>
    <w:rsid w:val="008D64A8"/>
    <w:rsid w:val="008D6943"/>
    <w:rsid w:val="008D6CA8"/>
    <w:rsid w:val="008E2464"/>
    <w:rsid w:val="008E32E7"/>
    <w:rsid w:val="008E33A1"/>
    <w:rsid w:val="008E3C5A"/>
    <w:rsid w:val="008E4883"/>
    <w:rsid w:val="008E5F34"/>
    <w:rsid w:val="008E6E1D"/>
    <w:rsid w:val="008F0998"/>
    <w:rsid w:val="008F2EDD"/>
    <w:rsid w:val="00900D95"/>
    <w:rsid w:val="00901438"/>
    <w:rsid w:val="0090193A"/>
    <w:rsid w:val="00901F94"/>
    <w:rsid w:val="0090329F"/>
    <w:rsid w:val="009037E6"/>
    <w:rsid w:val="00904129"/>
    <w:rsid w:val="00905E93"/>
    <w:rsid w:val="00906F2C"/>
    <w:rsid w:val="00910C2F"/>
    <w:rsid w:val="00915B54"/>
    <w:rsid w:val="009163E2"/>
    <w:rsid w:val="0091728E"/>
    <w:rsid w:val="00917470"/>
    <w:rsid w:val="0091777E"/>
    <w:rsid w:val="00922640"/>
    <w:rsid w:val="009260B4"/>
    <w:rsid w:val="00927866"/>
    <w:rsid w:val="0093077F"/>
    <w:rsid w:val="00930889"/>
    <w:rsid w:val="00930B5A"/>
    <w:rsid w:val="00933687"/>
    <w:rsid w:val="00934429"/>
    <w:rsid w:val="00934D57"/>
    <w:rsid w:val="00935286"/>
    <w:rsid w:val="009368EA"/>
    <w:rsid w:val="009405CD"/>
    <w:rsid w:val="00942017"/>
    <w:rsid w:val="00943635"/>
    <w:rsid w:val="00944EB4"/>
    <w:rsid w:val="00945AD0"/>
    <w:rsid w:val="00945F14"/>
    <w:rsid w:val="00946AD4"/>
    <w:rsid w:val="009500D4"/>
    <w:rsid w:val="00950270"/>
    <w:rsid w:val="00951BEA"/>
    <w:rsid w:val="00952361"/>
    <w:rsid w:val="00954E73"/>
    <w:rsid w:val="00956721"/>
    <w:rsid w:val="00957187"/>
    <w:rsid w:val="0095779D"/>
    <w:rsid w:val="009578E3"/>
    <w:rsid w:val="009612F4"/>
    <w:rsid w:val="009617F9"/>
    <w:rsid w:val="00962125"/>
    <w:rsid w:val="009638E2"/>
    <w:rsid w:val="009669FD"/>
    <w:rsid w:val="0096784F"/>
    <w:rsid w:val="009703CB"/>
    <w:rsid w:val="009705E3"/>
    <w:rsid w:val="00971725"/>
    <w:rsid w:val="00971E6D"/>
    <w:rsid w:val="00973001"/>
    <w:rsid w:val="0097475F"/>
    <w:rsid w:val="00976905"/>
    <w:rsid w:val="00977E3B"/>
    <w:rsid w:val="00980B5E"/>
    <w:rsid w:val="00982949"/>
    <w:rsid w:val="009843E8"/>
    <w:rsid w:val="009858E1"/>
    <w:rsid w:val="00987B5F"/>
    <w:rsid w:val="0099009D"/>
    <w:rsid w:val="009926A0"/>
    <w:rsid w:val="00993489"/>
    <w:rsid w:val="009965F2"/>
    <w:rsid w:val="00996AE3"/>
    <w:rsid w:val="009978E5"/>
    <w:rsid w:val="00997A94"/>
    <w:rsid w:val="009A01FA"/>
    <w:rsid w:val="009A03EE"/>
    <w:rsid w:val="009A084E"/>
    <w:rsid w:val="009A5191"/>
    <w:rsid w:val="009A6C03"/>
    <w:rsid w:val="009B17D8"/>
    <w:rsid w:val="009B1AE4"/>
    <w:rsid w:val="009B3D50"/>
    <w:rsid w:val="009B61B9"/>
    <w:rsid w:val="009B61E7"/>
    <w:rsid w:val="009B701D"/>
    <w:rsid w:val="009C0109"/>
    <w:rsid w:val="009C30FA"/>
    <w:rsid w:val="009C44D1"/>
    <w:rsid w:val="009C4D7E"/>
    <w:rsid w:val="009C64CC"/>
    <w:rsid w:val="009C6924"/>
    <w:rsid w:val="009D4238"/>
    <w:rsid w:val="009D518B"/>
    <w:rsid w:val="009D7E61"/>
    <w:rsid w:val="009E10A2"/>
    <w:rsid w:val="009E113A"/>
    <w:rsid w:val="009E1367"/>
    <w:rsid w:val="009E148D"/>
    <w:rsid w:val="009E1FA9"/>
    <w:rsid w:val="009E25F1"/>
    <w:rsid w:val="009E33AE"/>
    <w:rsid w:val="009E3C2B"/>
    <w:rsid w:val="009E467E"/>
    <w:rsid w:val="009E563B"/>
    <w:rsid w:val="009E634A"/>
    <w:rsid w:val="009E7626"/>
    <w:rsid w:val="009E7A0A"/>
    <w:rsid w:val="009F050E"/>
    <w:rsid w:val="009F21FE"/>
    <w:rsid w:val="009F2EC4"/>
    <w:rsid w:val="009F3174"/>
    <w:rsid w:val="009F53C3"/>
    <w:rsid w:val="009F760B"/>
    <w:rsid w:val="009F7DE0"/>
    <w:rsid w:val="00A04F20"/>
    <w:rsid w:val="00A061D9"/>
    <w:rsid w:val="00A102FF"/>
    <w:rsid w:val="00A10C3E"/>
    <w:rsid w:val="00A1231F"/>
    <w:rsid w:val="00A124F9"/>
    <w:rsid w:val="00A1252B"/>
    <w:rsid w:val="00A1271E"/>
    <w:rsid w:val="00A1408E"/>
    <w:rsid w:val="00A15670"/>
    <w:rsid w:val="00A219D1"/>
    <w:rsid w:val="00A21BAE"/>
    <w:rsid w:val="00A22093"/>
    <w:rsid w:val="00A2239D"/>
    <w:rsid w:val="00A22916"/>
    <w:rsid w:val="00A2391E"/>
    <w:rsid w:val="00A23D8F"/>
    <w:rsid w:val="00A25975"/>
    <w:rsid w:val="00A3006F"/>
    <w:rsid w:val="00A302CB"/>
    <w:rsid w:val="00A31274"/>
    <w:rsid w:val="00A319D1"/>
    <w:rsid w:val="00A31C63"/>
    <w:rsid w:val="00A31CF3"/>
    <w:rsid w:val="00A32940"/>
    <w:rsid w:val="00A32EB5"/>
    <w:rsid w:val="00A35440"/>
    <w:rsid w:val="00A3597D"/>
    <w:rsid w:val="00A35DF5"/>
    <w:rsid w:val="00A3614C"/>
    <w:rsid w:val="00A361D6"/>
    <w:rsid w:val="00A37E17"/>
    <w:rsid w:val="00A42C62"/>
    <w:rsid w:val="00A43080"/>
    <w:rsid w:val="00A44669"/>
    <w:rsid w:val="00A452DD"/>
    <w:rsid w:val="00A469C7"/>
    <w:rsid w:val="00A50AB1"/>
    <w:rsid w:val="00A51228"/>
    <w:rsid w:val="00A51818"/>
    <w:rsid w:val="00A52970"/>
    <w:rsid w:val="00A532D1"/>
    <w:rsid w:val="00A534E5"/>
    <w:rsid w:val="00A53B6B"/>
    <w:rsid w:val="00A57427"/>
    <w:rsid w:val="00A579DF"/>
    <w:rsid w:val="00A61711"/>
    <w:rsid w:val="00A62518"/>
    <w:rsid w:val="00A62569"/>
    <w:rsid w:val="00A65BEA"/>
    <w:rsid w:val="00A65BF9"/>
    <w:rsid w:val="00A66A2E"/>
    <w:rsid w:val="00A72143"/>
    <w:rsid w:val="00A737B1"/>
    <w:rsid w:val="00A737D3"/>
    <w:rsid w:val="00A745AE"/>
    <w:rsid w:val="00A749F9"/>
    <w:rsid w:val="00A74E2F"/>
    <w:rsid w:val="00A751E3"/>
    <w:rsid w:val="00A76E2A"/>
    <w:rsid w:val="00A8083D"/>
    <w:rsid w:val="00A81437"/>
    <w:rsid w:val="00A82AAC"/>
    <w:rsid w:val="00A83BA3"/>
    <w:rsid w:val="00A83E9E"/>
    <w:rsid w:val="00A84828"/>
    <w:rsid w:val="00A86A4D"/>
    <w:rsid w:val="00A86FA7"/>
    <w:rsid w:val="00A87B24"/>
    <w:rsid w:val="00A90960"/>
    <w:rsid w:val="00A921B8"/>
    <w:rsid w:val="00A93ACC"/>
    <w:rsid w:val="00A95B15"/>
    <w:rsid w:val="00A9782E"/>
    <w:rsid w:val="00AA16A9"/>
    <w:rsid w:val="00AA176C"/>
    <w:rsid w:val="00AA4540"/>
    <w:rsid w:val="00AA523A"/>
    <w:rsid w:val="00AA5B28"/>
    <w:rsid w:val="00AB15DB"/>
    <w:rsid w:val="00AB2E85"/>
    <w:rsid w:val="00AB4084"/>
    <w:rsid w:val="00AB597A"/>
    <w:rsid w:val="00AB6A57"/>
    <w:rsid w:val="00AB794C"/>
    <w:rsid w:val="00AC030C"/>
    <w:rsid w:val="00AC0D55"/>
    <w:rsid w:val="00AC1315"/>
    <w:rsid w:val="00AC2850"/>
    <w:rsid w:val="00AC2A6A"/>
    <w:rsid w:val="00AD0F9F"/>
    <w:rsid w:val="00AD5B4C"/>
    <w:rsid w:val="00AD5FA4"/>
    <w:rsid w:val="00AD70C6"/>
    <w:rsid w:val="00AE6566"/>
    <w:rsid w:val="00AF085E"/>
    <w:rsid w:val="00AF0927"/>
    <w:rsid w:val="00AF1838"/>
    <w:rsid w:val="00AF1FCD"/>
    <w:rsid w:val="00AF207D"/>
    <w:rsid w:val="00AF4884"/>
    <w:rsid w:val="00AF5CDC"/>
    <w:rsid w:val="00AF658F"/>
    <w:rsid w:val="00AF6E5A"/>
    <w:rsid w:val="00B00264"/>
    <w:rsid w:val="00B006ED"/>
    <w:rsid w:val="00B009F0"/>
    <w:rsid w:val="00B00BBE"/>
    <w:rsid w:val="00B01526"/>
    <w:rsid w:val="00B01533"/>
    <w:rsid w:val="00B01A61"/>
    <w:rsid w:val="00B0288A"/>
    <w:rsid w:val="00B05025"/>
    <w:rsid w:val="00B05314"/>
    <w:rsid w:val="00B07336"/>
    <w:rsid w:val="00B075DF"/>
    <w:rsid w:val="00B11011"/>
    <w:rsid w:val="00B13054"/>
    <w:rsid w:val="00B13814"/>
    <w:rsid w:val="00B13D64"/>
    <w:rsid w:val="00B16CC1"/>
    <w:rsid w:val="00B173D3"/>
    <w:rsid w:val="00B17FCB"/>
    <w:rsid w:val="00B22043"/>
    <w:rsid w:val="00B2338A"/>
    <w:rsid w:val="00B23B00"/>
    <w:rsid w:val="00B26A17"/>
    <w:rsid w:val="00B2796A"/>
    <w:rsid w:val="00B300F6"/>
    <w:rsid w:val="00B31633"/>
    <w:rsid w:val="00B339E4"/>
    <w:rsid w:val="00B34176"/>
    <w:rsid w:val="00B3431E"/>
    <w:rsid w:val="00B35418"/>
    <w:rsid w:val="00B36BF4"/>
    <w:rsid w:val="00B3709F"/>
    <w:rsid w:val="00B37B60"/>
    <w:rsid w:val="00B40BE2"/>
    <w:rsid w:val="00B413C4"/>
    <w:rsid w:val="00B44ABA"/>
    <w:rsid w:val="00B46885"/>
    <w:rsid w:val="00B46B55"/>
    <w:rsid w:val="00B538A7"/>
    <w:rsid w:val="00B57658"/>
    <w:rsid w:val="00B57BA6"/>
    <w:rsid w:val="00B613F9"/>
    <w:rsid w:val="00B6207A"/>
    <w:rsid w:val="00B63A59"/>
    <w:rsid w:val="00B6774E"/>
    <w:rsid w:val="00B71355"/>
    <w:rsid w:val="00B71BF2"/>
    <w:rsid w:val="00B72F85"/>
    <w:rsid w:val="00B730CB"/>
    <w:rsid w:val="00B73B79"/>
    <w:rsid w:val="00B769FF"/>
    <w:rsid w:val="00B81918"/>
    <w:rsid w:val="00B81DB7"/>
    <w:rsid w:val="00B828C0"/>
    <w:rsid w:val="00B83A78"/>
    <w:rsid w:val="00B83BFD"/>
    <w:rsid w:val="00B84AB8"/>
    <w:rsid w:val="00B856A7"/>
    <w:rsid w:val="00B86417"/>
    <w:rsid w:val="00B90A46"/>
    <w:rsid w:val="00B91D66"/>
    <w:rsid w:val="00B93C6B"/>
    <w:rsid w:val="00B96BE2"/>
    <w:rsid w:val="00BA13EC"/>
    <w:rsid w:val="00BA18CC"/>
    <w:rsid w:val="00BA1C40"/>
    <w:rsid w:val="00BA2601"/>
    <w:rsid w:val="00BA4B43"/>
    <w:rsid w:val="00BA6B14"/>
    <w:rsid w:val="00BA6ECF"/>
    <w:rsid w:val="00BA7D70"/>
    <w:rsid w:val="00BB03FE"/>
    <w:rsid w:val="00BB0AF2"/>
    <w:rsid w:val="00BB309F"/>
    <w:rsid w:val="00BB4552"/>
    <w:rsid w:val="00BB5E0E"/>
    <w:rsid w:val="00BB7E67"/>
    <w:rsid w:val="00BC0E8B"/>
    <w:rsid w:val="00BC1A81"/>
    <w:rsid w:val="00BC3E27"/>
    <w:rsid w:val="00BC775A"/>
    <w:rsid w:val="00BC7DB4"/>
    <w:rsid w:val="00BD07DB"/>
    <w:rsid w:val="00BD3014"/>
    <w:rsid w:val="00BD4490"/>
    <w:rsid w:val="00BD4BAF"/>
    <w:rsid w:val="00BD4DEA"/>
    <w:rsid w:val="00BD52C4"/>
    <w:rsid w:val="00BE0B4A"/>
    <w:rsid w:val="00BE283D"/>
    <w:rsid w:val="00BE387D"/>
    <w:rsid w:val="00BE60F1"/>
    <w:rsid w:val="00BF033F"/>
    <w:rsid w:val="00BF2056"/>
    <w:rsid w:val="00BF22B5"/>
    <w:rsid w:val="00BF390F"/>
    <w:rsid w:val="00BF54E1"/>
    <w:rsid w:val="00BF59BD"/>
    <w:rsid w:val="00BF6B1A"/>
    <w:rsid w:val="00BF78A2"/>
    <w:rsid w:val="00C0098C"/>
    <w:rsid w:val="00C00D0E"/>
    <w:rsid w:val="00C023C1"/>
    <w:rsid w:val="00C02B6D"/>
    <w:rsid w:val="00C06440"/>
    <w:rsid w:val="00C06FC8"/>
    <w:rsid w:val="00C07858"/>
    <w:rsid w:val="00C10006"/>
    <w:rsid w:val="00C100E6"/>
    <w:rsid w:val="00C125F2"/>
    <w:rsid w:val="00C12D6D"/>
    <w:rsid w:val="00C12F7F"/>
    <w:rsid w:val="00C13113"/>
    <w:rsid w:val="00C13E3D"/>
    <w:rsid w:val="00C1667F"/>
    <w:rsid w:val="00C1791F"/>
    <w:rsid w:val="00C20353"/>
    <w:rsid w:val="00C2205C"/>
    <w:rsid w:val="00C24513"/>
    <w:rsid w:val="00C24DC3"/>
    <w:rsid w:val="00C27D1F"/>
    <w:rsid w:val="00C30A8F"/>
    <w:rsid w:val="00C325FD"/>
    <w:rsid w:val="00C3612D"/>
    <w:rsid w:val="00C373BE"/>
    <w:rsid w:val="00C40E55"/>
    <w:rsid w:val="00C40EEE"/>
    <w:rsid w:val="00C41219"/>
    <w:rsid w:val="00C41998"/>
    <w:rsid w:val="00C421D4"/>
    <w:rsid w:val="00C4264E"/>
    <w:rsid w:val="00C43C02"/>
    <w:rsid w:val="00C44899"/>
    <w:rsid w:val="00C45EC3"/>
    <w:rsid w:val="00C51FBA"/>
    <w:rsid w:val="00C542BF"/>
    <w:rsid w:val="00C54FDC"/>
    <w:rsid w:val="00C5605E"/>
    <w:rsid w:val="00C600C5"/>
    <w:rsid w:val="00C6186B"/>
    <w:rsid w:val="00C6236E"/>
    <w:rsid w:val="00C629CD"/>
    <w:rsid w:val="00C6390E"/>
    <w:rsid w:val="00C66B70"/>
    <w:rsid w:val="00C66BF8"/>
    <w:rsid w:val="00C677A0"/>
    <w:rsid w:val="00C76B39"/>
    <w:rsid w:val="00C775DB"/>
    <w:rsid w:val="00C80EA0"/>
    <w:rsid w:val="00C8252B"/>
    <w:rsid w:val="00C83361"/>
    <w:rsid w:val="00C84571"/>
    <w:rsid w:val="00C84FA2"/>
    <w:rsid w:val="00C85C85"/>
    <w:rsid w:val="00C93B88"/>
    <w:rsid w:val="00CA041A"/>
    <w:rsid w:val="00CA11D1"/>
    <w:rsid w:val="00CA2C95"/>
    <w:rsid w:val="00CA62BF"/>
    <w:rsid w:val="00CA6D31"/>
    <w:rsid w:val="00CA704A"/>
    <w:rsid w:val="00CB03B5"/>
    <w:rsid w:val="00CB07D1"/>
    <w:rsid w:val="00CB32D7"/>
    <w:rsid w:val="00CB753C"/>
    <w:rsid w:val="00CB7BBC"/>
    <w:rsid w:val="00CC0605"/>
    <w:rsid w:val="00CC1592"/>
    <w:rsid w:val="00CC26A3"/>
    <w:rsid w:val="00CC26C3"/>
    <w:rsid w:val="00CC34D3"/>
    <w:rsid w:val="00CC4346"/>
    <w:rsid w:val="00CC491A"/>
    <w:rsid w:val="00CC50E0"/>
    <w:rsid w:val="00CD09C4"/>
    <w:rsid w:val="00CD3154"/>
    <w:rsid w:val="00CD3D02"/>
    <w:rsid w:val="00CD46B6"/>
    <w:rsid w:val="00CD53B8"/>
    <w:rsid w:val="00CD6E8C"/>
    <w:rsid w:val="00CD7F38"/>
    <w:rsid w:val="00CE1497"/>
    <w:rsid w:val="00CE2874"/>
    <w:rsid w:val="00CE42CD"/>
    <w:rsid w:val="00CE5AF4"/>
    <w:rsid w:val="00CE6B60"/>
    <w:rsid w:val="00CE757F"/>
    <w:rsid w:val="00CF01AE"/>
    <w:rsid w:val="00CF1EDE"/>
    <w:rsid w:val="00CF465C"/>
    <w:rsid w:val="00CF589F"/>
    <w:rsid w:val="00CF68A8"/>
    <w:rsid w:val="00CF7512"/>
    <w:rsid w:val="00D03948"/>
    <w:rsid w:val="00D059B9"/>
    <w:rsid w:val="00D06052"/>
    <w:rsid w:val="00D07858"/>
    <w:rsid w:val="00D07DC1"/>
    <w:rsid w:val="00D1067F"/>
    <w:rsid w:val="00D11810"/>
    <w:rsid w:val="00D132A2"/>
    <w:rsid w:val="00D14119"/>
    <w:rsid w:val="00D14710"/>
    <w:rsid w:val="00D154D3"/>
    <w:rsid w:val="00D15B71"/>
    <w:rsid w:val="00D16A3C"/>
    <w:rsid w:val="00D16C0E"/>
    <w:rsid w:val="00D17803"/>
    <w:rsid w:val="00D210B1"/>
    <w:rsid w:val="00D22097"/>
    <w:rsid w:val="00D22AB8"/>
    <w:rsid w:val="00D23F97"/>
    <w:rsid w:val="00D24329"/>
    <w:rsid w:val="00D2438F"/>
    <w:rsid w:val="00D246F9"/>
    <w:rsid w:val="00D24846"/>
    <w:rsid w:val="00D25796"/>
    <w:rsid w:val="00D306DB"/>
    <w:rsid w:val="00D3278C"/>
    <w:rsid w:val="00D33A5D"/>
    <w:rsid w:val="00D35786"/>
    <w:rsid w:val="00D362D2"/>
    <w:rsid w:val="00D3710A"/>
    <w:rsid w:val="00D41339"/>
    <w:rsid w:val="00D41535"/>
    <w:rsid w:val="00D4204D"/>
    <w:rsid w:val="00D428CB"/>
    <w:rsid w:val="00D42C75"/>
    <w:rsid w:val="00D4328B"/>
    <w:rsid w:val="00D439A3"/>
    <w:rsid w:val="00D441B7"/>
    <w:rsid w:val="00D47A78"/>
    <w:rsid w:val="00D5096A"/>
    <w:rsid w:val="00D52496"/>
    <w:rsid w:val="00D52F57"/>
    <w:rsid w:val="00D550EA"/>
    <w:rsid w:val="00D55C9C"/>
    <w:rsid w:val="00D56E73"/>
    <w:rsid w:val="00D60442"/>
    <w:rsid w:val="00D606C7"/>
    <w:rsid w:val="00D6073F"/>
    <w:rsid w:val="00D61E70"/>
    <w:rsid w:val="00D62EDB"/>
    <w:rsid w:val="00D63EE4"/>
    <w:rsid w:val="00D67F59"/>
    <w:rsid w:val="00D71150"/>
    <w:rsid w:val="00D74509"/>
    <w:rsid w:val="00D74F29"/>
    <w:rsid w:val="00D7564C"/>
    <w:rsid w:val="00D75E56"/>
    <w:rsid w:val="00D76219"/>
    <w:rsid w:val="00D76DA1"/>
    <w:rsid w:val="00D76FCE"/>
    <w:rsid w:val="00D770C3"/>
    <w:rsid w:val="00D83C28"/>
    <w:rsid w:val="00D83DD1"/>
    <w:rsid w:val="00D85B0D"/>
    <w:rsid w:val="00D86109"/>
    <w:rsid w:val="00D87AC0"/>
    <w:rsid w:val="00D87D6A"/>
    <w:rsid w:val="00D87EC2"/>
    <w:rsid w:val="00D9161E"/>
    <w:rsid w:val="00D91948"/>
    <w:rsid w:val="00D91967"/>
    <w:rsid w:val="00D927F6"/>
    <w:rsid w:val="00D94FD5"/>
    <w:rsid w:val="00D95079"/>
    <w:rsid w:val="00D952F9"/>
    <w:rsid w:val="00DA011D"/>
    <w:rsid w:val="00DA1187"/>
    <w:rsid w:val="00DA194C"/>
    <w:rsid w:val="00DA2D13"/>
    <w:rsid w:val="00DA687C"/>
    <w:rsid w:val="00DA6B21"/>
    <w:rsid w:val="00DB0BF0"/>
    <w:rsid w:val="00DB0E5D"/>
    <w:rsid w:val="00DB1116"/>
    <w:rsid w:val="00DB2B17"/>
    <w:rsid w:val="00DB3B73"/>
    <w:rsid w:val="00DB4A93"/>
    <w:rsid w:val="00DB6D86"/>
    <w:rsid w:val="00DB7AFC"/>
    <w:rsid w:val="00DB7E15"/>
    <w:rsid w:val="00DC12E7"/>
    <w:rsid w:val="00DC2726"/>
    <w:rsid w:val="00DC475C"/>
    <w:rsid w:val="00DC4F4C"/>
    <w:rsid w:val="00DC6EFF"/>
    <w:rsid w:val="00DC741F"/>
    <w:rsid w:val="00DD028F"/>
    <w:rsid w:val="00DD1EE5"/>
    <w:rsid w:val="00DD3A89"/>
    <w:rsid w:val="00DD5AAC"/>
    <w:rsid w:val="00DD74CE"/>
    <w:rsid w:val="00DE01D5"/>
    <w:rsid w:val="00DE03EF"/>
    <w:rsid w:val="00DE066D"/>
    <w:rsid w:val="00DE075E"/>
    <w:rsid w:val="00DE110F"/>
    <w:rsid w:val="00DE1471"/>
    <w:rsid w:val="00DE1BAD"/>
    <w:rsid w:val="00DE2824"/>
    <w:rsid w:val="00DE49AF"/>
    <w:rsid w:val="00DE6647"/>
    <w:rsid w:val="00DE74ED"/>
    <w:rsid w:val="00DF2F36"/>
    <w:rsid w:val="00DF3D6A"/>
    <w:rsid w:val="00DF4EAF"/>
    <w:rsid w:val="00DF5165"/>
    <w:rsid w:val="00DF5A90"/>
    <w:rsid w:val="00E012D3"/>
    <w:rsid w:val="00E01810"/>
    <w:rsid w:val="00E054B3"/>
    <w:rsid w:val="00E05F3F"/>
    <w:rsid w:val="00E06914"/>
    <w:rsid w:val="00E06D32"/>
    <w:rsid w:val="00E07812"/>
    <w:rsid w:val="00E11905"/>
    <w:rsid w:val="00E14D41"/>
    <w:rsid w:val="00E158D3"/>
    <w:rsid w:val="00E15AF7"/>
    <w:rsid w:val="00E17A34"/>
    <w:rsid w:val="00E20C11"/>
    <w:rsid w:val="00E20C60"/>
    <w:rsid w:val="00E21E8B"/>
    <w:rsid w:val="00E22099"/>
    <w:rsid w:val="00E24508"/>
    <w:rsid w:val="00E24DBD"/>
    <w:rsid w:val="00E25758"/>
    <w:rsid w:val="00E25B5E"/>
    <w:rsid w:val="00E27BD3"/>
    <w:rsid w:val="00E27ECE"/>
    <w:rsid w:val="00E31666"/>
    <w:rsid w:val="00E31C1B"/>
    <w:rsid w:val="00E32076"/>
    <w:rsid w:val="00E338EA"/>
    <w:rsid w:val="00E351AE"/>
    <w:rsid w:val="00E375A8"/>
    <w:rsid w:val="00E37670"/>
    <w:rsid w:val="00E40F33"/>
    <w:rsid w:val="00E4115C"/>
    <w:rsid w:val="00E41D5C"/>
    <w:rsid w:val="00E42004"/>
    <w:rsid w:val="00E42266"/>
    <w:rsid w:val="00E42EDD"/>
    <w:rsid w:val="00E435CA"/>
    <w:rsid w:val="00E43635"/>
    <w:rsid w:val="00E455B8"/>
    <w:rsid w:val="00E46495"/>
    <w:rsid w:val="00E46799"/>
    <w:rsid w:val="00E47BF8"/>
    <w:rsid w:val="00E51D16"/>
    <w:rsid w:val="00E53AF3"/>
    <w:rsid w:val="00E55017"/>
    <w:rsid w:val="00E616D4"/>
    <w:rsid w:val="00E64118"/>
    <w:rsid w:val="00E72193"/>
    <w:rsid w:val="00E7301E"/>
    <w:rsid w:val="00E735F4"/>
    <w:rsid w:val="00E74F6D"/>
    <w:rsid w:val="00E75647"/>
    <w:rsid w:val="00E763CC"/>
    <w:rsid w:val="00E77C78"/>
    <w:rsid w:val="00E81BB4"/>
    <w:rsid w:val="00E90380"/>
    <w:rsid w:val="00E909A9"/>
    <w:rsid w:val="00E910F7"/>
    <w:rsid w:val="00E918CD"/>
    <w:rsid w:val="00E9191E"/>
    <w:rsid w:val="00E91D23"/>
    <w:rsid w:val="00E951AC"/>
    <w:rsid w:val="00E96670"/>
    <w:rsid w:val="00E96EDF"/>
    <w:rsid w:val="00EA0BA5"/>
    <w:rsid w:val="00EA48E1"/>
    <w:rsid w:val="00EA59D6"/>
    <w:rsid w:val="00EA6465"/>
    <w:rsid w:val="00EA7DB7"/>
    <w:rsid w:val="00EB1794"/>
    <w:rsid w:val="00EB453C"/>
    <w:rsid w:val="00EB64D7"/>
    <w:rsid w:val="00EB6741"/>
    <w:rsid w:val="00EB6BA7"/>
    <w:rsid w:val="00EC18F5"/>
    <w:rsid w:val="00EC2825"/>
    <w:rsid w:val="00EC3DFF"/>
    <w:rsid w:val="00EC432B"/>
    <w:rsid w:val="00EC7FB7"/>
    <w:rsid w:val="00ED0107"/>
    <w:rsid w:val="00ED26D6"/>
    <w:rsid w:val="00ED2C16"/>
    <w:rsid w:val="00ED620F"/>
    <w:rsid w:val="00ED6CA8"/>
    <w:rsid w:val="00ED77D3"/>
    <w:rsid w:val="00EE0313"/>
    <w:rsid w:val="00EE1ADF"/>
    <w:rsid w:val="00EE3A62"/>
    <w:rsid w:val="00EE41EE"/>
    <w:rsid w:val="00EE4BED"/>
    <w:rsid w:val="00EE55CC"/>
    <w:rsid w:val="00EE56CC"/>
    <w:rsid w:val="00EE66DC"/>
    <w:rsid w:val="00EE6AB5"/>
    <w:rsid w:val="00EE7060"/>
    <w:rsid w:val="00EF335D"/>
    <w:rsid w:val="00EF682A"/>
    <w:rsid w:val="00F00B95"/>
    <w:rsid w:val="00F0167B"/>
    <w:rsid w:val="00F03E3A"/>
    <w:rsid w:val="00F050B3"/>
    <w:rsid w:val="00F05AAF"/>
    <w:rsid w:val="00F06717"/>
    <w:rsid w:val="00F07CD3"/>
    <w:rsid w:val="00F12A2A"/>
    <w:rsid w:val="00F13A80"/>
    <w:rsid w:val="00F13E55"/>
    <w:rsid w:val="00F14A69"/>
    <w:rsid w:val="00F15874"/>
    <w:rsid w:val="00F1603D"/>
    <w:rsid w:val="00F207DA"/>
    <w:rsid w:val="00F20B24"/>
    <w:rsid w:val="00F2181E"/>
    <w:rsid w:val="00F237A7"/>
    <w:rsid w:val="00F23C2C"/>
    <w:rsid w:val="00F23F3E"/>
    <w:rsid w:val="00F24C19"/>
    <w:rsid w:val="00F26160"/>
    <w:rsid w:val="00F26739"/>
    <w:rsid w:val="00F26DED"/>
    <w:rsid w:val="00F3001C"/>
    <w:rsid w:val="00F30261"/>
    <w:rsid w:val="00F3063F"/>
    <w:rsid w:val="00F31136"/>
    <w:rsid w:val="00F311BF"/>
    <w:rsid w:val="00F31A69"/>
    <w:rsid w:val="00F33701"/>
    <w:rsid w:val="00F339DE"/>
    <w:rsid w:val="00F4134B"/>
    <w:rsid w:val="00F418BE"/>
    <w:rsid w:val="00F4384F"/>
    <w:rsid w:val="00F43FF1"/>
    <w:rsid w:val="00F45009"/>
    <w:rsid w:val="00F453BD"/>
    <w:rsid w:val="00F46CDB"/>
    <w:rsid w:val="00F47616"/>
    <w:rsid w:val="00F51648"/>
    <w:rsid w:val="00F52497"/>
    <w:rsid w:val="00F5252E"/>
    <w:rsid w:val="00F53F8A"/>
    <w:rsid w:val="00F550C2"/>
    <w:rsid w:val="00F56AB7"/>
    <w:rsid w:val="00F56F98"/>
    <w:rsid w:val="00F605F2"/>
    <w:rsid w:val="00F62A0D"/>
    <w:rsid w:val="00F6336C"/>
    <w:rsid w:val="00F63E51"/>
    <w:rsid w:val="00F641CC"/>
    <w:rsid w:val="00F6719F"/>
    <w:rsid w:val="00F67A83"/>
    <w:rsid w:val="00F67BA0"/>
    <w:rsid w:val="00F707F4"/>
    <w:rsid w:val="00F7101C"/>
    <w:rsid w:val="00F73836"/>
    <w:rsid w:val="00F73E74"/>
    <w:rsid w:val="00F741FD"/>
    <w:rsid w:val="00F741FE"/>
    <w:rsid w:val="00F80F6F"/>
    <w:rsid w:val="00F811C0"/>
    <w:rsid w:val="00F81813"/>
    <w:rsid w:val="00F81E7B"/>
    <w:rsid w:val="00F825C0"/>
    <w:rsid w:val="00F83E5F"/>
    <w:rsid w:val="00F906C9"/>
    <w:rsid w:val="00F91417"/>
    <w:rsid w:val="00F92A6E"/>
    <w:rsid w:val="00F92FDD"/>
    <w:rsid w:val="00F9316C"/>
    <w:rsid w:val="00F93C0D"/>
    <w:rsid w:val="00F93E28"/>
    <w:rsid w:val="00F9632A"/>
    <w:rsid w:val="00F96DB8"/>
    <w:rsid w:val="00FA0FF8"/>
    <w:rsid w:val="00FA19CB"/>
    <w:rsid w:val="00FA3C54"/>
    <w:rsid w:val="00FB01C0"/>
    <w:rsid w:val="00FB1C5F"/>
    <w:rsid w:val="00FB41AF"/>
    <w:rsid w:val="00FB4583"/>
    <w:rsid w:val="00FB4906"/>
    <w:rsid w:val="00FB73B8"/>
    <w:rsid w:val="00FC0D0E"/>
    <w:rsid w:val="00FC2CE7"/>
    <w:rsid w:val="00FC3EDB"/>
    <w:rsid w:val="00FC56F0"/>
    <w:rsid w:val="00FD0276"/>
    <w:rsid w:val="00FD179D"/>
    <w:rsid w:val="00FD1BAD"/>
    <w:rsid w:val="00FD34E5"/>
    <w:rsid w:val="00FD51E2"/>
    <w:rsid w:val="00FD6C22"/>
    <w:rsid w:val="00FD6DCD"/>
    <w:rsid w:val="00FE0928"/>
    <w:rsid w:val="00FE1242"/>
    <w:rsid w:val="00FE1A15"/>
    <w:rsid w:val="00FE25E3"/>
    <w:rsid w:val="00FE3CB4"/>
    <w:rsid w:val="00FE4B5F"/>
    <w:rsid w:val="00FE58EF"/>
    <w:rsid w:val="00FE73C8"/>
    <w:rsid w:val="00FE7E6C"/>
    <w:rsid w:val="00FE7EF7"/>
    <w:rsid w:val="00FF0FBA"/>
    <w:rsid w:val="00FF193A"/>
    <w:rsid w:val="00FF2796"/>
    <w:rsid w:val="00FF4424"/>
    <w:rsid w:val="00FF485E"/>
    <w:rsid w:val="00FF64F1"/>
    <w:rsid w:val="00FF65E0"/>
    <w:rsid w:val="00FF774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4:docId w14:val="5F39900B"/>
  <w15:chartTrackingRefBased/>
  <w15:docId w15:val="{9C8C7522-8AE5-400B-A2CF-DB616F580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0160A"/>
    <w:rPr>
      <w:rFonts w:ascii="Arial" w:hAnsi="Arial"/>
      <w:sz w:val="24"/>
      <w:szCs w:val="24"/>
      <w:lang w:val="nl-NL" w:eastAsia="nl-NL"/>
    </w:rPr>
  </w:style>
  <w:style w:type="paragraph" w:styleId="Kop1">
    <w:name w:val="heading 1"/>
    <w:basedOn w:val="Standaard"/>
    <w:next w:val="Standaard"/>
    <w:link w:val="Kop1Char"/>
    <w:qFormat/>
    <w:rsid w:val="00FC2CE7"/>
    <w:pPr>
      <w:keepNext/>
      <w:spacing w:before="240" w:after="60"/>
      <w:outlineLvl w:val="0"/>
    </w:pPr>
    <w:rPr>
      <w:rFonts w:ascii="Calibri Light" w:hAnsi="Calibri Light"/>
      <w:b/>
      <w:bCs/>
      <w:kern w:val="32"/>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FC2CE7"/>
    <w:rPr>
      <w:rFonts w:ascii="Calibri Light" w:eastAsia="Times New Roman" w:hAnsi="Calibri Light" w:cs="Times New Roman"/>
      <w:b/>
      <w:bCs/>
      <w:kern w:val="32"/>
      <w:sz w:val="32"/>
      <w:szCs w:val="32"/>
    </w:rPr>
  </w:style>
  <w:style w:type="paragraph" w:styleId="Plattetekst3">
    <w:name w:val="Body Text 3"/>
    <w:basedOn w:val="Standaard"/>
    <w:link w:val="Plattetekst3Char"/>
    <w:rsid w:val="00037C7A"/>
    <w:rPr>
      <w:b/>
      <w:bCs/>
      <w:lang w:val="nl-BE"/>
    </w:rPr>
  </w:style>
  <w:style w:type="character" w:customStyle="1" w:styleId="Plattetekst3Char">
    <w:name w:val="Platte tekst 3 Char"/>
    <w:link w:val="Plattetekst3"/>
    <w:rsid w:val="00AA4540"/>
    <w:rPr>
      <w:rFonts w:ascii="Arial" w:hAnsi="Arial"/>
      <w:b/>
      <w:bCs/>
      <w:sz w:val="24"/>
      <w:szCs w:val="24"/>
      <w:lang w:eastAsia="nl-NL"/>
    </w:rPr>
  </w:style>
  <w:style w:type="paragraph" w:customStyle="1" w:styleId="Opmaakprofiel1">
    <w:name w:val="Opmaakprofiel1"/>
    <w:basedOn w:val="Standaard"/>
    <w:rsid w:val="00037C7A"/>
    <w:rPr>
      <w:b/>
      <w:sz w:val="22"/>
      <w:szCs w:val="20"/>
      <w:lang w:val="fr-BE"/>
    </w:rPr>
  </w:style>
  <w:style w:type="paragraph" w:styleId="Plattetekst">
    <w:name w:val="Body Text"/>
    <w:basedOn w:val="Standaard"/>
    <w:rsid w:val="00037C7A"/>
    <w:pPr>
      <w:spacing w:after="120"/>
    </w:pPr>
  </w:style>
  <w:style w:type="paragraph" w:styleId="Plattetekstinspringen">
    <w:name w:val="Body Text Indent"/>
    <w:basedOn w:val="Standaard"/>
    <w:rsid w:val="00037C7A"/>
    <w:pPr>
      <w:spacing w:after="120"/>
      <w:ind w:left="283"/>
    </w:pPr>
  </w:style>
  <w:style w:type="paragraph" w:styleId="Voettekst">
    <w:name w:val="footer"/>
    <w:basedOn w:val="Standaard"/>
    <w:link w:val="VoettekstChar"/>
    <w:uiPriority w:val="99"/>
    <w:rsid w:val="008A236F"/>
    <w:pPr>
      <w:tabs>
        <w:tab w:val="center" w:pos="4536"/>
        <w:tab w:val="right" w:pos="9072"/>
      </w:tabs>
    </w:pPr>
  </w:style>
  <w:style w:type="character" w:customStyle="1" w:styleId="VoettekstChar">
    <w:name w:val="Voettekst Char"/>
    <w:link w:val="Voettekst"/>
    <w:uiPriority w:val="99"/>
    <w:rsid w:val="00C76B39"/>
    <w:rPr>
      <w:rFonts w:ascii="Arial" w:hAnsi="Arial"/>
      <w:sz w:val="24"/>
      <w:szCs w:val="24"/>
      <w:lang w:val="nl-NL" w:eastAsia="nl-NL"/>
    </w:rPr>
  </w:style>
  <w:style w:type="character" w:styleId="Paginanummer">
    <w:name w:val="page number"/>
    <w:basedOn w:val="Standaardalinea-lettertype"/>
    <w:rsid w:val="008A236F"/>
  </w:style>
  <w:style w:type="paragraph" w:styleId="Lijstalinea">
    <w:name w:val="List Paragraph"/>
    <w:basedOn w:val="Standaard"/>
    <w:uiPriority w:val="34"/>
    <w:qFormat/>
    <w:rsid w:val="00F03E3A"/>
    <w:pPr>
      <w:ind w:left="708"/>
    </w:pPr>
  </w:style>
  <w:style w:type="character" w:styleId="Hyperlink">
    <w:name w:val="Hyperlink"/>
    <w:uiPriority w:val="99"/>
    <w:rsid w:val="00755728"/>
    <w:rPr>
      <w:color w:val="0000FF"/>
      <w:u w:val="single"/>
    </w:rPr>
  </w:style>
  <w:style w:type="paragraph" w:styleId="Normaalweb">
    <w:name w:val="Normal (Web)"/>
    <w:basedOn w:val="Standaard"/>
    <w:rsid w:val="001E57A2"/>
    <w:pPr>
      <w:spacing w:before="100" w:beforeAutospacing="1" w:after="100" w:afterAutospacing="1"/>
    </w:pPr>
    <w:rPr>
      <w:rFonts w:ascii="Times New Roman" w:hAnsi="Times New Roman"/>
    </w:rPr>
  </w:style>
  <w:style w:type="paragraph" w:styleId="Geenafstand">
    <w:name w:val="No Spacing"/>
    <w:qFormat/>
    <w:rsid w:val="001E57A2"/>
    <w:rPr>
      <w:rFonts w:ascii="Arial" w:hAnsi="Arial"/>
      <w:szCs w:val="24"/>
      <w:lang w:val="nl-NL" w:eastAsia="nl-NL"/>
    </w:rPr>
  </w:style>
  <w:style w:type="table" w:styleId="Tabelraster">
    <w:name w:val="Table Grid"/>
    <w:basedOn w:val="Standaardtabel"/>
    <w:uiPriority w:val="39"/>
    <w:rsid w:val="00AF09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rsid w:val="00A51228"/>
    <w:pPr>
      <w:tabs>
        <w:tab w:val="center" w:pos="4536"/>
        <w:tab w:val="right" w:pos="9072"/>
      </w:tabs>
    </w:pPr>
  </w:style>
  <w:style w:type="character" w:customStyle="1" w:styleId="KoptekstChar">
    <w:name w:val="Koptekst Char"/>
    <w:link w:val="Koptekst"/>
    <w:rsid w:val="00A51228"/>
    <w:rPr>
      <w:rFonts w:ascii="Arial" w:hAnsi="Arial"/>
      <w:sz w:val="24"/>
      <w:szCs w:val="24"/>
      <w:lang w:val="nl-NL" w:eastAsia="nl-NL"/>
    </w:rPr>
  </w:style>
  <w:style w:type="paragraph" w:styleId="Ballontekst">
    <w:name w:val="Balloon Text"/>
    <w:basedOn w:val="Standaard"/>
    <w:link w:val="BallontekstChar"/>
    <w:rsid w:val="00A23D8F"/>
    <w:rPr>
      <w:rFonts w:ascii="Tahoma" w:hAnsi="Tahoma" w:cs="Tahoma"/>
      <w:sz w:val="16"/>
      <w:szCs w:val="16"/>
    </w:rPr>
  </w:style>
  <w:style w:type="character" w:customStyle="1" w:styleId="BallontekstChar">
    <w:name w:val="Ballontekst Char"/>
    <w:link w:val="Ballontekst"/>
    <w:rsid w:val="00A23D8F"/>
    <w:rPr>
      <w:rFonts w:ascii="Tahoma" w:hAnsi="Tahoma" w:cs="Tahoma"/>
      <w:sz w:val="16"/>
      <w:szCs w:val="16"/>
      <w:lang w:val="nl-NL" w:eastAsia="nl-NL"/>
    </w:rPr>
  </w:style>
  <w:style w:type="paragraph" w:customStyle="1" w:styleId="Kop10">
    <w:name w:val="Kop1"/>
    <w:basedOn w:val="Standaard"/>
    <w:link w:val="Kop1Char0"/>
    <w:qFormat/>
    <w:rsid w:val="00FC2CE7"/>
    <w:pPr>
      <w:keepNext/>
      <w:widowControl w:val="0"/>
      <w:pBdr>
        <w:top w:val="single" w:sz="4" w:space="1" w:color="auto"/>
        <w:left w:val="single" w:sz="4" w:space="4" w:color="auto"/>
        <w:bottom w:val="single" w:sz="4" w:space="1" w:color="auto"/>
        <w:right w:val="single" w:sz="4" w:space="4" w:color="auto"/>
      </w:pBdr>
      <w:autoSpaceDE w:val="0"/>
      <w:autoSpaceDN w:val="0"/>
      <w:adjustRightInd w:val="0"/>
      <w:outlineLvl w:val="0"/>
    </w:pPr>
    <w:rPr>
      <w:rFonts w:cs="Arial"/>
      <w:b/>
      <w:bCs/>
      <w:sz w:val="28"/>
      <w:szCs w:val="28"/>
      <w:lang w:val="nl-BE"/>
    </w:rPr>
  </w:style>
  <w:style w:type="character" w:customStyle="1" w:styleId="Kop1Char0">
    <w:name w:val="Kop1 Char"/>
    <w:link w:val="Kop10"/>
    <w:rsid w:val="00FC2CE7"/>
    <w:rPr>
      <w:rFonts w:ascii="Arial" w:hAnsi="Arial" w:cs="Arial"/>
      <w:b/>
      <w:bCs/>
      <w:sz w:val="28"/>
      <w:szCs w:val="28"/>
      <w:lang w:val="nl-BE"/>
    </w:rPr>
  </w:style>
  <w:style w:type="paragraph" w:customStyle="1" w:styleId="Titel1">
    <w:name w:val="Titel1"/>
    <w:basedOn w:val="Standaard"/>
    <w:link w:val="Titel1Char"/>
    <w:qFormat/>
    <w:rsid w:val="00FC2CE7"/>
    <w:pPr>
      <w:jc w:val="center"/>
    </w:pPr>
    <w:rPr>
      <w:rFonts w:cs="Arial"/>
      <w:b/>
      <w:color w:val="007A9C"/>
      <w:sz w:val="52"/>
      <w:szCs w:val="52"/>
      <w:lang w:val="nl-BE"/>
    </w:rPr>
  </w:style>
  <w:style w:type="character" w:customStyle="1" w:styleId="Titel1Char">
    <w:name w:val="Titel1 Char"/>
    <w:link w:val="Titel1"/>
    <w:rsid w:val="00FC2CE7"/>
    <w:rPr>
      <w:rFonts w:ascii="Arial" w:hAnsi="Arial" w:cs="Arial"/>
      <w:b/>
      <w:color w:val="007A9C"/>
      <w:sz w:val="52"/>
      <w:szCs w:val="52"/>
      <w:lang w:val="nl-BE"/>
    </w:rPr>
  </w:style>
  <w:style w:type="paragraph" w:styleId="Kopvaninhoudsopgave">
    <w:name w:val="TOC Heading"/>
    <w:basedOn w:val="Kop1"/>
    <w:next w:val="Standaard"/>
    <w:uiPriority w:val="39"/>
    <w:unhideWhenUsed/>
    <w:qFormat/>
    <w:rsid w:val="00C13113"/>
    <w:pPr>
      <w:keepLines/>
      <w:spacing w:after="0" w:line="259" w:lineRule="auto"/>
      <w:outlineLvl w:val="9"/>
    </w:pPr>
    <w:rPr>
      <w:b w:val="0"/>
      <w:bCs w:val="0"/>
      <w:color w:val="2E74B5"/>
      <w:kern w:val="0"/>
    </w:rPr>
  </w:style>
  <w:style w:type="paragraph" w:styleId="Inhopg1">
    <w:name w:val="toc 1"/>
    <w:basedOn w:val="Standaard"/>
    <w:next w:val="Standaard"/>
    <w:autoRedefine/>
    <w:uiPriority w:val="39"/>
    <w:rsid w:val="00121FA2"/>
    <w:pPr>
      <w:tabs>
        <w:tab w:val="right" w:leader="dot" w:pos="9062"/>
      </w:tabs>
      <w:spacing w:line="276" w:lineRule="auto"/>
    </w:pPr>
  </w:style>
  <w:style w:type="character" w:styleId="Verwijzingopmerking">
    <w:name w:val="annotation reference"/>
    <w:uiPriority w:val="99"/>
    <w:rsid w:val="00451AFD"/>
    <w:rPr>
      <w:sz w:val="16"/>
      <w:szCs w:val="16"/>
    </w:rPr>
  </w:style>
  <w:style w:type="paragraph" w:styleId="Tekstopmerking">
    <w:name w:val="annotation text"/>
    <w:basedOn w:val="Standaard"/>
    <w:link w:val="TekstopmerkingChar"/>
    <w:uiPriority w:val="99"/>
    <w:rsid w:val="00451AFD"/>
    <w:rPr>
      <w:sz w:val="20"/>
      <w:szCs w:val="20"/>
    </w:rPr>
  </w:style>
  <w:style w:type="character" w:customStyle="1" w:styleId="TekstopmerkingChar">
    <w:name w:val="Tekst opmerking Char"/>
    <w:link w:val="Tekstopmerking"/>
    <w:uiPriority w:val="99"/>
    <w:rsid w:val="00451AFD"/>
    <w:rPr>
      <w:rFonts w:ascii="Arial" w:hAnsi="Arial"/>
      <w:lang w:val="nl-NL" w:eastAsia="nl-NL"/>
    </w:rPr>
  </w:style>
  <w:style w:type="paragraph" w:styleId="Onderwerpvanopmerking">
    <w:name w:val="annotation subject"/>
    <w:basedOn w:val="Tekstopmerking"/>
    <w:next w:val="Tekstopmerking"/>
    <w:link w:val="OnderwerpvanopmerkingChar"/>
    <w:rsid w:val="00451AFD"/>
    <w:rPr>
      <w:b/>
      <w:bCs/>
    </w:rPr>
  </w:style>
  <w:style w:type="character" w:customStyle="1" w:styleId="OnderwerpvanopmerkingChar">
    <w:name w:val="Onderwerp van opmerking Char"/>
    <w:link w:val="Onderwerpvanopmerking"/>
    <w:rsid w:val="00451AFD"/>
    <w:rPr>
      <w:rFonts w:ascii="Arial" w:hAnsi="Arial"/>
      <w:b/>
      <w:bCs/>
      <w:lang w:val="nl-NL" w:eastAsia="nl-NL"/>
    </w:rPr>
  </w:style>
  <w:style w:type="paragraph" w:styleId="Revisie">
    <w:name w:val="Revision"/>
    <w:hidden/>
    <w:uiPriority w:val="99"/>
    <w:semiHidden/>
    <w:rsid w:val="00451AFD"/>
    <w:rPr>
      <w:rFonts w:ascii="Arial" w:hAnsi="Arial"/>
      <w:sz w:val="24"/>
      <w:szCs w:val="24"/>
      <w:lang w:val="nl-NL" w:eastAsia="nl-NL"/>
    </w:rPr>
  </w:style>
  <w:style w:type="character" w:styleId="GevolgdeHyperlink">
    <w:name w:val="FollowedHyperlink"/>
    <w:uiPriority w:val="99"/>
    <w:rsid w:val="007F3F9C"/>
    <w:rPr>
      <w:color w:val="954F72"/>
      <w:u w:val="single"/>
    </w:rPr>
  </w:style>
  <w:style w:type="numbering" w:customStyle="1" w:styleId="Geenlijst1">
    <w:name w:val="Geen lijst1"/>
    <w:next w:val="Geenlijst"/>
    <w:uiPriority w:val="99"/>
    <w:semiHidden/>
    <w:unhideWhenUsed/>
    <w:rsid w:val="00020A0F"/>
  </w:style>
  <w:style w:type="paragraph" w:customStyle="1" w:styleId="msonormal0">
    <w:name w:val="msonormal"/>
    <w:basedOn w:val="Standaard"/>
    <w:rsid w:val="00020A0F"/>
    <w:pPr>
      <w:spacing w:before="100" w:beforeAutospacing="1" w:after="100" w:afterAutospacing="1"/>
    </w:pPr>
    <w:rPr>
      <w:rFonts w:ascii="Times New Roman" w:hAnsi="Times New Roman"/>
      <w:lang w:val="nl-BE" w:eastAsia="nl-BE"/>
    </w:rPr>
  </w:style>
  <w:style w:type="paragraph" w:customStyle="1" w:styleId="xl65">
    <w:name w:val="xl65"/>
    <w:basedOn w:val="Standaard"/>
    <w:rsid w:val="00020A0F"/>
    <w:pPr>
      <w:spacing w:before="100" w:beforeAutospacing="1" w:after="100" w:afterAutospacing="1"/>
    </w:pPr>
    <w:rPr>
      <w:rFonts w:ascii="Times New Roman" w:hAnsi="Times New Roman"/>
      <w:color w:val="002060"/>
      <w:sz w:val="16"/>
      <w:szCs w:val="16"/>
      <w:lang w:val="nl-BE" w:eastAsia="nl-BE"/>
    </w:rPr>
  </w:style>
  <w:style w:type="paragraph" w:customStyle="1" w:styleId="xl66">
    <w:name w:val="xl66"/>
    <w:basedOn w:val="Standaard"/>
    <w:rsid w:val="00020A0F"/>
    <w:pPr>
      <w:spacing w:before="100" w:beforeAutospacing="1" w:after="100" w:afterAutospacing="1"/>
      <w:jc w:val="center"/>
    </w:pPr>
    <w:rPr>
      <w:rFonts w:ascii="Times New Roman" w:hAnsi="Times New Roman"/>
      <w:color w:val="002060"/>
      <w:sz w:val="16"/>
      <w:szCs w:val="16"/>
      <w:lang w:val="nl-BE" w:eastAsia="nl-BE"/>
    </w:rPr>
  </w:style>
  <w:style w:type="paragraph" w:customStyle="1" w:styleId="xl67">
    <w:name w:val="xl67"/>
    <w:basedOn w:val="Standaard"/>
    <w:rsid w:val="00020A0F"/>
    <w:pPr>
      <w:spacing w:before="100" w:beforeAutospacing="1" w:after="100" w:afterAutospacing="1"/>
    </w:pPr>
    <w:rPr>
      <w:rFonts w:ascii="Times New Roman" w:hAnsi="Times New Roman"/>
      <w:color w:val="002060"/>
      <w:sz w:val="16"/>
      <w:szCs w:val="16"/>
      <w:lang w:val="nl-BE" w:eastAsia="nl-BE"/>
    </w:rPr>
  </w:style>
  <w:style w:type="paragraph" w:customStyle="1" w:styleId="xl68">
    <w:name w:val="xl68"/>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18"/>
      <w:szCs w:val="18"/>
      <w:lang w:val="nl-BE" w:eastAsia="nl-BE"/>
    </w:rPr>
  </w:style>
  <w:style w:type="paragraph" w:customStyle="1" w:styleId="xl69">
    <w:name w:val="xl69"/>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2060"/>
      <w:sz w:val="18"/>
      <w:szCs w:val="18"/>
      <w:lang w:val="nl-BE" w:eastAsia="nl-BE"/>
    </w:rPr>
  </w:style>
  <w:style w:type="paragraph" w:customStyle="1" w:styleId="xl70">
    <w:name w:val="xl70"/>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2060"/>
      <w:sz w:val="18"/>
      <w:szCs w:val="18"/>
      <w:lang w:val="nl-BE" w:eastAsia="nl-BE"/>
    </w:rPr>
  </w:style>
  <w:style w:type="paragraph" w:customStyle="1" w:styleId="xl71">
    <w:name w:val="xl71"/>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002060"/>
      <w:sz w:val="18"/>
      <w:szCs w:val="18"/>
      <w:lang w:val="nl-BE" w:eastAsia="nl-BE"/>
    </w:rPr>
  </w:style>
  <w:style w:type="paragraph" w:customStyle="1" w:styleId="xl72">
    <w:name w:val="xl72"/>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hAnsi="Times New Roman"/>
      <w:b/>
      <w:bCs/>
      <w:color w:val="002060"/>
      <w:sz w:val="18"/>
      <w:szCs w:val="18"/>
      <w:lang w:val="nl-BE" w:eastAsia="nl-BE"/>
    </w:rPr>
  </w:style>
  <w:style w:type="paragraph" w:customStyle="1" w:styleId="xl73">
    <w:name w:val="xl73"/>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4">
    <w:name w:val="xl74"/>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5">
    <w:name w:val="xl75"/>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rFonts w:ascii="Times New Roman" w:hAnsi="Times New Roman"/>
      <w:color w:val="002060"/>
      <w:sz w:val="18"/>
      <w:szCs w:val="18"/>
      <w:lang w:val="nl-BE" w:eastAsia="nl-BE"/>
    </w:rPr>
  </w:style>
  <w:style w:type="paragraph" w:customStyle="1" w:styleId="xl76">
    <w:name w:val="xl76"/>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Times New Roman" w:hAnsi="Times New Roman"/>
      <w:color w:val="002060"/>
      <w:sz w:val="18"/>
      <w:szCs w:val="18"/>
      <w:lang w:val="nl-BE" w:eastAsia="nl-BE"/>
    </w:rPr>
  </w:style>
  <w:style w:type="paragraph" w:customStyle="1" w:styleId="xl77">
    <w:name w:val="xl77"/>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78">
    <w:name w:val="xl78"/>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79">
    <w:name w:val="xl79"/>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hAnsi="Times New Roman"/>
      <w:color w:val="002060"/>
      <w:sz w:val="18"/>
      <w:szCs w:val="18"/>
      <w:lang w:val="nl-BE" w:eastAsia="nl-BE"/>
    </w:rPr>
  </w:style>
  <w:style w:type="paragraph" w:customStyle="1" w:styleId="xl80">
    <w:name w:val="xl80"/>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color w:val="002060"/>
      <w:sz w:val="18"/>
      <w:szCs w:val="18"/>
      <w:lang w:val="nl-BE" w:eastAsia="nl-BE"/>
    </w:rPr>
  </w:style>
  <w:style w:type="paragraph" w:customStyle="1" w:styleId="xl81">
    <w:name w:val="xl81"/>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color w:val="002060"/>
      <w:sz w:val="18"/>
      <w:szCs w:val="18"/>
      <w:lang w:val="nl-BE" w:eastAsia="nl-BE"/>
    </w:rPr>
  </w:style>
  <w:style w:type="paragraph" w:customStyle="1" w:styleId="xl82">
    <w:name w:val="xl82"/>
    <w:basedOn w:val="Standaard"/>
    <w:rsid w:val="00020A0F"/>
    <w:pPr>
      <w:pBdr>
        <w:top w:val="single" w:sz="4" w:space="0" w:color="auto"/>
        <w:left w:val="single" w:sz="4" w:space="0" w:color="auto"/>
        <w:bottom w:val="single" w:sz="4" w:space="0" w:color="auto"/>
        <w:right w:val="single" w:sz="4" w:space="0" w:color="auto"/>
      </w:pBdr>
      <w:shd w:val="clear" w:color="000000" w:fill="F4FABC"/>
      <w:spacing w:before="100" w:beforeAutospacing="1" w:after="100" w:afterAutospacing="1"/>
      <w:jc w:val="center"/>
    </w:pPr>
    <w:rPr>
      <w:rFonts w:ascii="Times New Roman" w:hAnsi="Times New Roman"/>
      <w:color w:val="002060"/>
      <w:sz w:val="18"/>
      <w:szCs w:val="18"/>
      <w:lang w:val="nl-BE" w:eastAsia="nl-BE"/>
    </w:rPr>
  </w:style>
  <w:style w:type="paragraph" w:customStyle="1" w:styleId="xl83">
    <w:name w:val="xl83"/>
    <w:basedOn w:val="Standaard"/>
    <w:rsid w:val="00020A0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pPr>
    <w:rPr>
      <w:rFonts w:ascii="Times New Roman" w:hAnsi="Times New Roman"/>
      <w:color w:val="002060"/>
      <w:sz w:val="18"/>
      <w:szCs w:val="18"/>
      <w:lang w:val="nl-BE" w:eastAsia="nl-BE"/>
    </w:rPr>
  </w:style>
  <w:style w:type="paragraph" w:customStyle="1" w:styleId="xl84">
    <w:name w:val="xl84"/>
    <w:basedOn w:val="Standaard"/>
    <w:rsid w:val="00020A0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pPr>
    <w:rPr>
      <w:rFonts w:ascii="Times New Roman" w:hAnsi="Times New Roman"/>
      <w:color w:val="002060"/>
      <w:sz w:val="18"/>
      <w:szCs w:val="18"/>
      <w:lang w:val="nl-BE" w:eastAsia="nl-BE"/>
    </w:rPr>
  </w:style>
  <w:style w:type="paragraph" w:customStyle="1" w:styleId="xl85">
    <w:name w:val="xl85"/>
    <w:basedOn w:val="Standaard"/>
    <w:rsid w:val="00020A0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Times New Roman" w:hAnsi="Times New Roman"/>
      <w:color w:val="002060"/>
      <w:sz w:val="18"/>
      <w:szCs w:val="18"/>
      <w:lang w:val="nl-BE" w:eastAsia="nl-BE"/>
    </w:rPr>
  </w:style>
  <w:style w:type="paragraph" w:customStyle="1" w:styleId="xl86">
    <w:name w:val="xl86"/>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imes New Roman" w:hAnsi="Times New Roman"/>
      <w:color w:val="002060"/>
      <w:sz w:val="18"/>
      <w:szCs w:val="18"/>
      <w:lang w:val="nl-BE" w:eastAsia="nl-BE"/>
    </w:rPr>
  </w:style>
  <w:style w:type="paragraph" w:customStyle="1" w:styleId="xl87">
    <w:name w:val="xl87"/>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2060"/>
      <w:sz w:val="18"/>
      <w:szCs w:val="18"/>
      <w:lang w:val="nl-BE" w:eastAsia="nl-BE"/>
    </w:rPr>
  </w:style>
  <w:style w:type="paragraph" w:customStyle="1" w:styleId="xl88">
    <w:name w:val="xl88"/>
    <w:basedOn w:val="Standaard"/>
    <w:rsid w:val="00020A0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hAnsi="Times New Roman"/>
      <w:color w:val="002060"/>
      <w:sz w:val="18"/>
      <w:szCs w:val="18"/>
      <w:lang w:val="nl-BE" w:eastAsia="nl-BE"/>
    </w:rPr>
  </w:style>
  <w:style w:type="paragraph" w:customStyle="1" w:styleId="xl89">
    <w:name w:val="xl89"/>
    <w:basedOn w:val="Standaard"/>
    <w:rsid w:val="00020A0F"/>
    <w:pPr>
      <w:pBdr>
        <w:top w:val="single" w:sz="4" w:space="0" w:color="auto"/>
        <w:left w:val="single" w:sz="4" w:space="0" w:color="auto"/>
        <w:bottom w:val="single" w:sz="4" w:space="0" w:color="auto"/>
        <w:right w:val="single" w:sz="4" w:space="0" w:color="auto"/>
      </w:pBdr>
      <w:shd w:val="clear" w:color="000000" w:fill="F4FABC"/>
      <w:spacing w:before="100" w:beforeAutospacing="1" w:after="100" w:afterAutospacing="1"/>
    </w:pPr>
    <w:rPr>
      <w:rFonts w:ascii="Times New Roman" w:hAnsi="Times New Roman"/>
      <w:b/>
      <w:bCs/>
      <w:color w:val="002060"/>
      <w:sz w:val="18"/>
      <w:szCs w:val="18"/>
      <w:lang w:val="nl-BE" w:eastAsia="nl-BE"/>
    </w:rPr>
  </w:style>
  <w:style w:type="paragraph" w:customStyle="1" w:styleId="xl90">
    <w:name w:val="xl90"/>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hAnsi="Times New Roman"/>
      <w:color w:val="002060"/>
      <w:sz w:val="18"/>
      <w:szCs w:val="18"/>
      <w:lang w:val="nl-BE" w:eastAsia="nl-BE"/>
    </w:rPr>
  </w:style>
  <w:style w:type="paragraph" w:customStyle="1" w:styleId="xl91">
    <w:name w:val="xl91"/>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color w:val="002060"/>
      <w:sz w:val="18"/>
      <w:szCs w:val="18"/>
      <w:lang w:val="nl-BE" w:eastAsia="nl-BE"/>
    </w:rPr>
  </w:style>
  <w:style w:type="paragraph" w:customStyle="1" w:styleId="xl92">
    <w:name w:val="xl92"/>
    <w:basedOn w:val="Standaard"/>
    <w:rsid w:val="00020A0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rFonts w:ascii="Times New Roman" w:hAnsi="Times New Roman"/>
      <w:b/>
      <w:bCs/>
      <w:color w:val="002060"/>
      <w:sz w:val="18"/>
      <w:szCs w:val="18"/>
      <w:lang w:val="nl-BE" w:eastAsia="nl-BE"/>
    </w:rPr>
  </w:style>
  <w:style w:type="paragraph" w:customStyle="1" w:styleId="xl93">
    <w:name w:val="xl93"/>
    <w:basedOn w:val="Standaard"/>
    <w:rsid w:val="00020A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4">
    <w:name w:val="xl94"/>
    <w:basedOn w:val="Standaard"/>
    <w:rsid w:val="00020A0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5">
    <w:name w:val="xl95"/>
    <w:basedOn w:val="Standaard"/>
    <w:rsid w:val="00020A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Times New Roman" w:hAnsi="Times New Roman"/>
      <w:b/>
      <w:bCs/>
      <w:color w:val="002060"/>
      <w:sz w:val="18"/>
      <w:szCs w:val="18"/>
      <w:lang w:val="nl-BE" w:eastAsia="nl-BE"/>
    </w:rPr>
  </w:style>
  <w:style w:type="paragraph" w:customStyle="1" w:styleId="xl96">
    <w:name w:val="xl96"/>
    <w:basedOn w:val="Standaard"/>
    <w:rsid w:val="00020A0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Times New Roman" w:hAnsi="Times New Roman"/>
      <w:b/>
      <w:bCs/>
      <w:color w:val="002060"/>
      <w:sz w:val="18"/>
      <w:szCs w:val="18"/>
      <w:lang w:val="nl-BE" w:eastAsia="nl-BE"/>
    </w:rPr>
  </w:style>
  <w:style w:type="paragraph" w:customStyle="1" w:styleId="xl97">
    <w:name w:val="xl97"/>
    <w:basedOn w:val="Standaard"/>
    <w:rsid w:val="00020A0F"/>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pPr>
    <w:rPr>
      <w:rFonts w:ascii="Times New Roman" w:hAnsi="Times New Roman"/>
      <w:b/>
      <w:bCs/>
      <w:color w:val="002060"/>
      <w:sz w:val="18"/>
      <w:szCs w:val="18"/>
      <w:lang w:val="nl-BE" w:eastAsia="nl-BE"/>
    </w:rPr>
  </w:style>
  <w:style w:type="character" w:styleId="Onopgelostemelding">
    <w:name w:val="Unresolved Mention"/>
    <w:uiPriority w:val="99"/>
    <w:semiHidden/>
    <w:unhideWhenUsed/>
    <w:rsid w:val="00D606C7"/>
    <w:rPr>
      <w:color w:val="605E5C"/>
      <w:shd w:val="clear" w:color="auto" w:fill="E1DFDD"/>
    </w:rPr>
  </w:style>
  <w:style w:type="table" w:styleId="Professioneletabel">
    <w:name w:val="Table Professional"/>
    <w:basedOn w:val="Standaardtabel"/>
    <w:rsid w:val="002D6C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Rastertabel1licht-Accent1">
    <w:name w:val="Grid Table 1 Light Accent 1"/>
    <w:basedOn w:val="Standaardtabel"/>
    <w:uiPriority w:val="46"/>
    <w:rsid w:val="002D6C1C"/>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elraster1">
    <w:name w:val="Table Grid 1"/>
    <w:basedOn w:val="Standaardtabel"/>
    <w:rsid w:val="002D6C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6696">
      <w:bodyDiv w:val="1"/>
      <w:marLeft w:val="0"/>
      <w:marRight w:val="0"/>
      <w:marTop w:val="0"/>
      <w:marBottom w:val="0"/>
      <w:divBdr>
        <w:top w:val="none" w:sz="0" w:space="0" w:color="auto"/>
        <w:left w:val="none" w:sz="0" w:space="0" w:color="auto"/>
        <w:bottom w:val="none" w:sz="0" w:space="0" w:color="auto"/>
        <w:right w:val="none" w:sz="0" w:space="0" w:color="auto"/>
      </w:divBdr>
    </w:div>
    <w:div w:id="17512547">
      <w:bodyDiv w:val="1"/>
      <w:marLeft w:val="0"/>
      <w:marRight w:val="0"/>
      <w:marTop w:val="0"/>
      <w:marBottom w:val="0"/>
      <w:divBdr>
        <w:top w:val="none" w:sz="0" w:space="0" w:color="auto"/>
        <w:left w:val="none" w:sz="0" w:space="0" w:color="auto"/>
        <w:bottom w:val="none" w:sz="0" w:space="0" w:color="auto"/>
        <w:right w:val="none" w:sz="0" w:space="0" w:color="auto"/>
      </w:divBdr>
      <w:divsChild>
        <w:div w:id="339311137">
          <w:marLeft w:val="0"/>
          <w:marRight w:val="0"/>
          <w:marTop w:val="0"/>
          <w:marBottom w:val="0"/>
          <w:divBdr>
            <w:top w:val="none" w:sz="0" w:space="0" w:color="auto"/>
            <w:left w:val="none" w:sz="0" w:space="0" w:color="auto"/>
            <w:bottom w:val="none" w:sz="0" w:space="0" w:color="auto"/>
            <w:right w:val="none" w:sz="0" w:space="0" w:color="auto"/>
          </w:divBdr>
          <w:divsChild>
            <w:div w:id="1609894449">
              <w:marLeft w:val="0"/>
              <w:marRight w:val="0"/>
              <w:marTop w:val="0"/>
              <w:marBottom w:val="0"/>
              <w:divBdr>
                <w:top w:val="none" w:sz="0" w:space="0" w:color="auto"/>
                <w:left w:val="none" w:sz="0" w:space="0" w:color="auto"/>
                <w:bottom w:val="none" w:sz="0" w:space="0" w:color="auto"/>
                <w:right w:val="none" w:sz="0" w:space="0" w:color="auto"/>
              </w:divBdr>
              <w:divsChild>
                <w:div w:id="33157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92376">
          <w:marLeft w:val="0"/>
          <w:marRight w:val="0"/>
          <w:marTop w:val="0"/>
          <w:marBottom w:val="0"/>
          <w:divBdr>
            <w:top w:val="none" w:sz="0" w:space="0" w:color="auto"/>
            <w:left w:val="none" w:sz="0" w:space="0" w:color="auto"/>
            <w:bottom w:val="none" w:sz="0" w:space="0" w:color="auto"/>
            <w:right w:val="none" w:sz="0" w:space="0" w:color="auto"/>
          </w:divBdr>
        </w:div>
      </w:divsChild>
    </w:div>
    <w:div w:id="137578409">
      <w:bodyDiv w:val="1"/>
      <w:marLeft w:val="0"/>
      <w:marRight w:val="0"/>
      <w:marTop w:val="0"/>
      <w:marBottom w:val="0"/>
      <w:divBdr>
        <w:top w:val="none" w:sz="0" w:space="0" w:color="auto"/>
        <w:left w:val="none" w:sz="0" w:space="0" w:color="auto"/>
        <w:bottom w:val="none" w:sz="0" w:space="0" w:color="auto"/>
        <w:right w:val="none" w:sz="0" w:space="0" w:color="auto"/>
      </w:divBdr>
    </w:div>
    <w:div w:id="245116382">
      <w:bodyDiv w:val="1"/>
      <w:marLeft w:val="0"/>
      <w:marRight w:val="0"/>
      <w:marTop w:val="0"/>
      <w:marBottom w:val="0"/>
      <w:divBdr>
        <w:top w:val="none" w:sz="0" w:space="0" w:color="auto"/>
        <w:left w:val="none" w:sz="0" w:space="0" w:color="auto"/>
        <w:bottom w:val="none" w:sz="0" w:space="0" w:color="auto"/>
        <w:right w:val="none" w:sz="0" w:space="0" w:color="auto"/>
      </w:divBdr>
    </w:div>
    <w:div w:id="261958371">
      <w:bodyDiv w:val="1"/>
      <w:marLeft w:val="0"/>
      <w:marRight w:val="0"/>
      <w:marTop w:val="0"/>
      <w:marBottom w:val="0"/>
      <w:divBdr>
        <w:top w:val="none" w:sz="0" w:space="0" w:color="auto"/>
        <w:left w:val="none" w:sz="0" w:space="0" w:color="auto"/>
        <w:bottom w:val="none" w:sz="0" w:space="0" w:color="auto"/>
        <w:right w:val="none" w:sz="0" w:space="0" w:color="auto"/>
      </w:divBdr>
    </w:div>
    <w:div w:id="312376516">
      <w:bodyDiv w:val="1"/>
      <w:marLeft w:val="0"/>
      <w:marRight w:val="0"/>
      <w:marTop w:val="0"/>
      <w:marBottom w:val="0"/>
      <w:divBdr>
        <w:top w:val="none" w:sz="0" w:space="0" w:color="auto"/>
        <w:left w:val="none" w:sz="0" w:space="0" w:color="auto"/>
        <w:bottom w:val="none" w:sz="0" w:space="0" w:color="auto"/>
        <w:right w:val="none" w:sz="0" w:space="0" w:color="auto"/>
      </w:divBdr>
    </w:div>
    <w:div w:id="314724624">
      <w:bodyDiv w:val="1"/>
      <w:marLeft w:val="0"/>
      <w:marRight w:val="0"/>
      <w:marTop w:val="0"/>
      <w:marBottom w:val="0"/>
      <w:divBdr>
        <w:top w:val="none" w:sz="0" w:space="0" w:color="auto"/>
        <w:left w:val="none" w:sz="0" w:space="0" w:color="auto"/>
        <w:bottom w:val="none" w:sz="0" w:space="0" w:color="auto"/>
        <w:right w:val="none" w:sz="0" w:space="0" w:color="auto"/>
      </w:divBdr>
    </w:div>
    <w:div w:id="330253074">
      <w:bodyDiv w:val="1"/>
      <w:marLeft w:val="0"/>
      <w:marRight w:val="0"/>
      <w:marTop w:val="0"/>
      <w:marBottom w:val="0"/>
      <w:divBdr>
        <w:top w:val="none" w:sz="0" w:space="0" w:color="auto"/>
        <w:left w:val="none" w:sz="0" w:space="0" w:color="auto"/>
        <w:bottom w:val="none" w:sz="0" w:space="0" w:color="auto"/>
        <w:right w:val="none" w:sz="0" w:space="0" w:color="auto"/>
      </w:divBdr>
    </w:div>
    <w:div w:id="431904547">
      <w:bodyDiv w:val="1"/>
      <w:marLeft w:val="0"/>
      <w:marRight w:val="0"/>
      <w:marTop w:val="0"/>
      <w:marBottom w:val="0"/>
      <w:divBdr>
        <w:top w:val="none" w:sz="0" w:space="0" w:color="auto"/>
        <w:left w:val="none" w:sz="0" w:space="0" w:color="auto"/>
        <w:bottom w:val="none" w:sz="0" w:space="0" w:color="auto"/>
        <w:right w:val="none" w:sz="0" w:space="0" w:color="auto"/>
      </w:divBdr>
    </w:div>
    <w:div w:id="493179215">
      <w:bodyDiv w:val="1"/>
      <w:marLeft w:val="0"/>
      <w:marRight w:val="0"/>
      <w:marTop w:val="0"/>
      <w:marBottom w:val="0"/>
      <w:divBdr>
        <w:top w:val="none" w:sz="0" w:space="0" w:color="auto"/>
        <w:left w:val="none" w:sz="0" w:space="0" w:color="auto"/>
        <w:bottom w:val="none" w:sz="0" w:space="0" w:color="auto"/>
        <w:right w:val="none" w:sz="0" w:space="0" w:color="auto"/>
      </w:divBdr>
    </w:div>
    <w:div w:id="502550173">
      <w:bodyDiv w:val="1"/>
      <w:marLeft w:val="0"/>
      <w:marRight w:val="0"/>
      <w:marTop w:val="0"/>
      <w:marBottom w:val="0"/>
      <w:divBdr>
        <w:top w:val="none" w:sz="0" w:space="0" w:color="auto"/>
        <w:left w:val="none" w:sz="0" w:space="0" w:color="auto"/>
        <w:bottom w:val="none" w:sz="0" w:space="0" w:color="auto"/>
        <w:right w:val="none" w:sz="0" w:space="0" w:color="auto"/>
      </w:divBdr>
    </w:div>
    <w:div w:id="519974977">
      <w:bodyDiv w:val="1"/>
      <w:marLeft w:val="0"/>
      <w:marRight w:val="0"/>
      <w:marTop w:val="0"/>
      <w:marBottom w:val="0"/>
      <w:divBdr>
        <w:top w:val="none" w:sz="0" w:space="0" w:color="auto"/>
        <w:left w:val="none" w:sz="0" w:space="0" w:color="auto"/>
        <w:bottom w:val="none" w:sz="0" w:space="0" w:color="auto"/>
        <w:right w:val="none" w:sz="0" w:space="0" w:color="auto"/>
      </w:divBdr>
    </w:div>
    <w:div w:id="528179010">
      <w:bodyDiv w:val="1"/>
      <w:marLeft w:val="0"/>
      <w:marRight w:val="0"/>
      <w:marTop w:val="0"/>
      <w:marBottom w:val="0"/>
      <w:divBdr>
        <w:top w:val="none" w:sz="0" w:space="0" w:color="auto"/>
        <w:left w:val="none" w:sz="0" w:space="0" w:color="auto"/>
        <w:bottom w:val="none" w:sz="0" w:space="0" w:color="auto"/>
        <w:right w:val="none" w:sz="0" w:space="0" w:color="auto"/>
      </w:divBdr>
    </w:div>
    <w:div w:id="528615598">
      <w:bodyDiv w:val="1"/>
      <w:marLeft w:val="0"/>
      <w:marRight w:val="0"/>
      <w:marTop w:val="0"/>
      <w:marBottom w:val="0"/>
      <w:divBdr>
        <w:top w:val="none" w:sz="0" w:space="0" w:color="auto"/>
        <w:left w:val="none" w:sz="0" w:space="0" w:color="auto"/>
        <w:bottom w:val="none" w:sz="0" w:space="0" w:color="auto"/>
        <w:right w:val="none" w:sz="0" w:space="0" w:color="auto"/>
      </w:divBdr>
    </w:div>
    <w:div w:id="538670363">
      <w:bodyDiv w:val="1"/>
      <w:marLeft w:val="0"/>
      <w:marRight w:val="0"/>
      <w:marTop w:val="0"/>
      <w:marBottom w:val="0"/>
      <w:divBdr>
        <w:top w:val="none" w:sz="0" w:space="0" w:color="auto"/>
        <w:left w:val="none" w:sz="0" w:space="0" w:color="auto"/>
        <w:bottom w:val="none" w:sz="0" w:space="0" w:color="auto"/>
        <w:right w:val="none" w:sz="0" w:space="0" w:color="auto"/>
      </w:divBdr>
    </w:div>
    <w:div w:id="638648591">
      <w:bodyDiv w:val="1"/>
      <w:marLeft w:val="0"/>
      <w:marRight w:val="0"/>
      <w:marTop w:val="0"/>
      <w:marBottom w:val="0"/>
      <w:divBdr>
        <w:top w:val="none" w:sz="0" w:space="0" w:color="auto"/>
        <w:left w:val="none" w:sz="0" w:space="0" w:color="auto"/>
        <w:bottom w:val="none" w:sz="0" w:space="0" w:color="auto"/>
        <w:right w:val="none" w:sz="0" w:space="0" w:color="auto"/>
      </w:divBdr>
    </w:div>
    <w:div w:id="663356230">
      <w:bodyDiv w:val="1"/>
      <w:marLeft w:val="0"/>
      <w:marRight w:val="0"/>
      <w:marTop w:val="0"/>
      <w:marBottom w:val="0"/>
      <w:divBdr>
        <w:top w:val="none" w:sz="0" w:space="0" w:color="auto"/>
        <w:left w:val="none" w:sz="0" w:space="0" w:color="auto"/>
        <w:bottom w:val="none" w:sz="0" w:space="0" w:color="auto"/>
        <w:right w:val="none" w:sz="0" w:space="0" w:color="auto"/>
      </w:divBdr>
    </w:div>
    <w:div w:id="666983322">
      <w:bodyDiv w:val="1"/>
      <w:marLeft w:val="0"/>
      <w:marRight w:val="0"/>
      <w:marTop w:val="0"/>
      <w:marBottom w:val="0"/>
      <w:divBdr>
        <w:top w:val="none" w:sz="0" w:space="0" w:color="auto"/>
        <w:left w:val="none" w:sz="0" w:space="0" w:color="auto"/>
        <w:bottom w:val="none" w:sz="0" w:space="0" w:color="auto"/>
        <w:right w:val="none" w:sz="0" w:space="0" w:color="auto"/>
      </w:divBdr>
    </w:div>
    <w:div w:id="667516551">
      <w:bodyDiv w:val="1"/>
      <w:marLeft w:val="0"/>
      <w:marRight w:val="0"/>
      <w:marTop w:val="0"/>
      <w:marBottom w:val="0"/>
      <w:divBdr>
        <w:top w:val="none" w:sz="0" w:space="0" w:color="auto"/>
        <w:left w:val="none" w:sz="0" w:space="0" w:color="auto"/>
        <w:bottom w:val="none" w:sz="0" w:space="0" w:color="auto"/>
        <w:right w:val="none" w:sz="0" w:space="0" w:color="auto"/>
      </w:divBdr>
    </w:div>
    <w:div w:id="716052400">
      <w:bodyDiv w:val="1"/>
      <w:marLeft w:val="0"/>
      <w:marRight w:val="0"/>
      <w:marTop w:val="0"/>
      <w:marBottom w:val="0"/>
      <w:divBdr>
        <w:top w:val="none" w:sz="0" w:space="0" w:color="auto"/>
        <w:left w:val="none" w:sz="0" w:space="0" w:color="auto"/>
        <w:bottom w:val="none" w:sz="0" w:space="0" w:color="auto"/>
        <w:right w:val="none" w:sz="0" w:space="0" w:color="auto"/>
      </w:divBdr>
    </w:div>
    <w:div w:id="804157470">
      <w:bodyDiv w:val="1"/>
      <w:marLeft w:val="0"/>
      <w:marRight w:val="0"/>
      <w:marTop w:val="0"/>
      <w:marBottom w:val="0"/>
      <w:divBdr>
        <w:top w:val="none" w:sz="0" w:space="0" w:color="auto"/>
        <w:left w:val="none" w:sz="0" w:space="0" w:color="auto"/>
        <w:bottom w:val="none" w:sz="0" w:space="0" w:color="auto"/>
        <w:right w:val="none" w:sz="0" w:space="0" w:color="auto"/>
      </w:divBdr>
    </w:div>
    <w:div w:id="854687380">
      <w:bodyDiv w:val="1"/>
      <w:marLeft w:val="0"/>
      <w:marRight w:val="0"/>
      <w:marTop w:val="0"/>
      <w:marBottom w:val="0"/>
      <w:divBdr>
        <w:top w:val="none" w:sz="0" w:space="0" w:color="auto"/>
        <w:left w:val="none" w:sz="0" w:space="0" w:color="auto"/>
        <w:bottom w:val="none" w:sz="0" w:space="0" w:color="auto"/>
        <w:right w:val="none" w:sz="0" w:space="0" w:color="auto"/>
      </w:divBdr>
    </w:div>
    <w:div w:id="861817312">
      <w:bodyDiv w:val="1"/>
      <w:marLeft w:val="0"/>
      <w:marRight w:val="0"/>
      <w:marTop w:val="0"/>
      <w:marBottom w:val="0"/>
      <w:divBdr>
        <w:top w:val="none" w:sz="0" w:space="0" w:color="auto"/>
        <w:left w:val="none" w:sz="0" w:space="0" w:color="auto"/>
        <w:bottom w:val="none" w:sz="0" w:space="0" w:color="auto"/>
        <w:right w:val="none" w:sz="0" w:space="0" w:color="auto"/>
      </w:divBdr>
    </w:div>
    <w:div w:id="866672481">
      <w:bodyDiv w:val="1"/>
      <w:marLeft w:val="0"/>
      <w:marRight w:val="0"/>
      <w:marTop w:val="0"/>
      <w:marBottom w:val="0"/>
      <w:divBdr>
        <w:top w:val="none" w:sz="0" w:space="0" w:color="auto"/>
        <w:left w:val="none" w:sz="0" w:space="0" w:color="auto"/>
        <w:bottom w:val="none" w:sz="0" w:space="0" w:color="auto"/>
        <w:right w:val="none" w:sz="0" w:space="0" w:color="auto"/>
      </w:divBdr>
    </w:div>
    <w:div w:id="1006057560">
      <w:bodyDiv w:val="1"/>
      <w:marLeft w:val="0"/>
      <w:marRight w:val="0"/>
      <w:marTop w:val="0"/>
      <w:marBottom w:val="0"/>
      <w:divBdr>
        <w:top w:val="none" w:sz="0" w:space="0" w:color="auto"/>
        <w:left w:val="none" w:sz="0" w:space="0" w:color="auto"/>
        <w:bottom w:val="none" w:sz="0" w:space="0" w:color="auto"/>
        <w:right w:val="none" w:sz="0" w:space="0" w:color="auto"/>
      </w:divBdr>
    </w:div>
    <w:div w:id="1019895778">
      <w:bodyDiv w:val="1"/>
      <w:marLeft w:val="0"/>
      <w:marRight w:val="0"/>
      <w:marTop w:val="0"/>
      <w:marBottom w:val="0"/>
      <w:divBdr>
        <w:top w:val="none" w:sz="0" w:space="0" w:color="auto"/>
        <w:left w:val="none" w:sz="0" w:space="0" w:color="auto"/>
        <w:bottom w:val="none" w:sz="0" w:space="0" w:color="auto"/>
        <w:right w:val="none" w:sz="0" w:space="0" w:color="auto"/>
      </w:divBdr>
    </w:div>
    <w:div w:id="1180237945">
      <w:bodyDiv w:val="1"/>
      <w:marLeft w:val="0"/>
      <w:marRight w:val="0"/>
      <w:marTop w:val="0"/>
      <w:marBottom w:val="0"/>
      <w:divBdr>
        <w:top w:val="none" w:sz="0" w:space="0" w:color="auto"/>
        <w:left w:val="none" w:sz="0" w:space="0" w:color="auto"/>
        <w:bottom w:val="none" w:sz="0" w:space="0" w:color="auto"/>
        <w:right w:val="none" w:sz="0" w:space="0" w:color="auto"/>
      </w:divBdr>
    </w:div>
    <w:div w:id="1180966034">
      <w:bodyDiv w:val="1"/>
      <w:marLeft w:val="0"/>
      <w:marRight w:val="0"/>
      <w:marTop w:val="0"/>
      <w:marBottom w:val="0"/>
      <w:divBdr>
        <w:top w:val="none" w:sz="0" w:space="0" w:color="auto"/>
        <w:left w:val="none" w:sz="0" w:space="0" w:color="auto"/>
        <w:bottom w:val="none" w:sz="0" w:space="0" w:color="auto"/>
        <w:right w:val="none" w:sz="0" w:space="0" w:color="auto"/>
      </w:divBdr>
    </w:div>
    <w:div w:id="1239169137">
      <w:bodyDiv w:val="1"/>
      <w:marLeft w:val="0"/>
      <w:marRight w:val="0"/>
      <w:marTop w:val="0"/>
      <w:marBottom w:val="0"/>
      <w:divBdr>
        <w:top w:val="none" w:sz="0" w:space="0" w:color="auto"/>
        <w:left w:val="none" w:sz="0" w:space="0" w:color="auto"/>
        <w:bottom w:val="none" w:sz="0" w:space="0" w:color="auto"/>
        <w:right w:val="none" w:sz="0" w:space="0" w:color="auto"/>
      </w:divBdr>
    </w:div>
    <w:div w:id="1275019139">
      <w:bodyDiv w:val="1"/>
      <w:marLeft w:val="0"/>
      <w:marRight w:val="0"/>
      <w:marTop w:val="0"/>
      <w:marBottom w:val="0"/>
      <w:divBdr>
        <w:top w:val="none" w:sz="0" w:space="0" w:color="auto"/>
        <w:left w:val="none" w:sz="0" w:space="0" w:color="auto"/>
        <w:bottom w:val="none" w:sz="0" w:space="0" w:color="auto"/>
        <w:right w:val="none" w:sz="0" w:space="0" w:color="auto"/>
      </w:divBdr>
    </w:div>
    <w:div w:id="1482773775">
      <w:bodyDiv w:val="1"/>
      <w:marLeft w:val="0"/>
      <w:marRight w:val="0"/>
      <w:marTop w:val="0"/>
      <w:marBottom w:val="0"/>
      <w:divBdr>
        <w:top w:val="none" w:sz="0" w:space="0" w:color="auto"/>
        <w:left w:val="none" w:sz="0" w:space="0" w:color="auto"/>
        <w:bottom w:val="none" w:sz="0" w:space="0" w:color="auto"/>
        <w:right w:val="none" w:sz="0" w:space="0" w:color="auto"/>
      </w:divBdr>
    </w:div>
    <w:div w:id="1597864260">
      <w:bodyDiv w:val="1"/>
      <w:marLeft w:val="0"/>
      <w:marRight w:val="0"/>
      <w:marTop w:val="0"/>
      <w:marBottom w:val="0"/>
      <w:divBdr>
        <w:top w:val="none" w:sz="0" w:space="0" w:color="auto"/>
        <w:left w:val="none" w:sz="0" w:space="0" w:color="auto"/>
        <w:bottom w:val="none" w:sz="0" w:space="0" w:color="auto"/>
        <w:right w:val="none" w:sz="0" w:space="0" w:color="auto"/>
      </w:divBdr>
    </w:div>
    <w:div w:id="1614365641">
      <w:bodyDiv w:val="1"/>
      <w:marLeft w:val="0"/>
      <w:marRight w:val="0"/>
      <w:marTop w:val="0"/>
      <w:marBottom w:val="0"/>
      <w:divBdr>
        <w:top w:val="none" w:sz="0" w:space="0" w:color="auto"/>
        <w:left w:val="none" w:sz="0" w:space="0" w:color="auto"/>
        <w:bottom w:val="none" w:sz="0" w:space="0" w:color="auto"/>
        <w:right w:val="none" w:sz="0" w:space="0" w:color="auto"/>
      </w:divBdr>
    </w:div>
    <w:div w:id="1638027143">
      <w:bodyDiv w:val="1"/>
      <w:marLeft w:val="0"/>
      <w:marRight w:val="0"/>
      <w:marTop w:val="0"/>
      <w:marBottom w:val="0"/>
      <w:divBdr>
        <w:top w:val="none" w:sz="0" w:space="0" w:color="auto"/>
        <w:left w:val="none" w:sz="0" w:space="0" w:color="auto"/>
        <w:bottom w:val="none" w:sz="0" w:space="0" w:color="auto"/>
        <w:right w:val="none" w:sz="0" w:space="0" w:color="auto"/>
      </w:divBdr>
    </w:div>
    <w:div w:id="1650015294">
      <w:bodyDiv w:val="1"/>
      <w:marLeft w:val="0"/>
      <w:marRight w:val="0"/>
      <w:marTop w:val="0"/>
      <w:marBottom w:val="0"/>
      <w:divBdr>
        <w:top w:val="none" w:sz="0" w:space="0" w:color="auto"/>
        <w:left w:val="none" w:sz="0" w:space="0" w:color="auto"/>
        <w:bottom w:val="none" w:sz="0" w:space="0" w:color="auto"/>
        <w:right w:val="none" w:sz="0" w:space="0" w:color="auto"/>
      </w:divBdr>
    </w:div>
    <w:div w:id="1673756152">
      <w:bodyDiv w:val="1"/>
      <w:marLeft w:val="0"/>
      <w:marRight w:val="0"/>
      <w:marTop w:val="0"/>
      <w:marBottom w:val="0"/>
      <w:divBdr>
        <w:top w:val="none" w:sz="0" w:space="0" w:color="auto"/>
        <w:left w:val="none" w:sz="0" w:space="0" w:color="auto"/>
        <w:bottom w:val="none" w:sz="0" w:space="0" w:color="auto"/>
        <w:right w:val="none" w:sz="0" w:space="0" w:color="auto"/>
      </w:divBdr>
    </w:div>
    <w:div w:id="1756972322">
      <w:bodyDiv w:val="1"/>
      <w:marLeft w:val="0"/>
      <w:marRight w:val="0"/>
      <w:marTop w:val="0"/>
      <w:marBottom w:val="0"/>
      <w:divBdr>
        <w:top w:val="none" w:sz="0" w:space="0" w:color="auto"/>
        <w:left w:val="none" w:sz="0" w:space="0" w:color="auto"/>
        <w:bottom w:val="none" w:sz="0" w:space="0" w:color="auto"/>
        <w:right w:val="none" w:sz="0" w:space="0" w:color="auto"/>
      </w:divBdr>
    </w:div>
    <w:div w:id="1825051969">
      <w:bodyDiv w:val="1"/>
      <w:marLeft w:val="0"/>
      <w:marRight w:val="0"/>
      <w:marTop w:val="0"/>
      <w:marBottom w:val="0"/>
      <w:divBdr>
        <w:top w:val="none" w:sz="0" w:space="0" w:color="auto"/>
        <w:left w:val="none" w:sz="0" w:space="0" w:color="auto"/>
        <w:bottom w:val="none" w:sz="0" w:space="0" w:color="auto"/>
        <w:right w:val="none" w:sz="0" w:space="0" w:color="auto"/>
      </w:divBdr>
    </w:div>
    <w:div w:id="1895383164">
      <w:bodyDiv w:val="1"/>
      <w:marLeft w:val="0"/>
      <w:marRight w:val="0"/>
      <w:marTop w:val="0"/>
      <w:marBottom w:val="0"/>
      <w:divBdr>
        <w:top w:val="none" w:sz="0" w:space="0" w:color="auto"/>
        <w:left w:val="none" w:sz="0" w:space="0" w:color="auto"/>
        <w:bottom w:val="none" w:sz="0" w:space="0" w:color="auto"/>
        <w:right w:val="none" w:sz="0" w:space="0" w:color="auto"/>
      </w:divBdr>
    </w:div>
    <w:div w:id="2009021460">
      <w:bodyDiv w:val="1"/>
      <w:marLeft w:val="0"/>
      <w:marRight w:val="0"/>
      <w:marTop w:val="0"/>
      <w:marBottom w:val="0"/>
      <w:divBdr>
        <w:top w:val="none" w:sz="0" w:space="0" w:color="auto"/>
        <w:left w:val="none" w:sz="0" w:space="0" w:color="auto"/>
        <w:bottom w:val="none" w:sz="0" w:space="0" w:color="auto"/>
        <w:right w:val="none" w:sz="0" w:space="0" w:color="auto"/>
      </w:divBdr>
    </w:div>
    <w:div w:id="2082173962">
      <w:bodyDiv w:val="1"/>
      <w:marLeft w:val="0"/>
      <w:marRight w:val="0"/>
      <w:marTop w:val="0"/>
      <w:marBottom w:val="0"/>
      <w:divBdr>
        <w:top w:val="none" w:sz="0" w:space="0" w:color="auto"/>
        <w:left w:val="none" w:sz="0" w:space="0" w:color="auto"/>
        <w:bottom w:val="none" w:sz="0" w:space="0" w:color="auto"/>
        <w:right w:val="none" w:sz="0" w:space="0" w:color="auto"/>
      </w:divBdr>
    </w:div>
    <w:div w:id="2095544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image" Target="media/image28.jpeg"/><Relationship Id="rId47" Type="http://schemas.openxmlformats.org/officeDocument/2006/relationships/hyperlink" Target="https://www.youtube.com/watch?v=vkpDEjUd5JU" TargetMode="External"/><Relationship Id="rId63" Type="http://schemas.openxmlformats.org/officeDocument/2006/relationships/hyperlink" Target="https://www.ifla.org/files/assets/libraries-for-print-disabilities/newsletters/lpd_newsletter_2020-2_english.pdf" TargetMode="External"/><Relationship Id="rId68" Type="http://schemas.openxmlformats.org/officeDocument/2006/relationships/image" Target="media/image42.png"/><Relationship Id="rId16"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6.jpeg"/><Relationship Id="rId40" Type="http://schemas.openxmlformats.org/officeDocument/2006/relationships/image" Target="media/image27.png"/><Relationship Id="rId45" Type="http://schemas.openxmlformats.org/officeDocument/2006/relationships/hyperlink" Target="https://www.youtube.com/watch?v=zLTZ0k8Nlq4" TargetMode="External"/><Relationship Id="rId53" Type="http://schemas.openxmlformats.org/officeDocument/2006/relationships/image" Target="media/image33.png"/><Relationship Id="rId58" Type="http://schemas.openxmlformats.org/officeDocument/2006/relationships/hyperlink" Target="https://www.everystorymatters.eu/blog-1" TargetMode="External"/><Relationship Id="rId66" Type="http://schemas.openxmlformats.org/officeDocument/2006/relationships/image" Target="media/image40.jpeg"/><Relationship Id="rId74"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hyperlink" Target="https://deburen.eu/project/25/overleg-literaire-organisatoren" TargetMode="External"/><Relationship Id="rId19" Type="http://schemas.openxmlformats.org/officeDocument/2006/relationships/image" Target="media/image10.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hyperlink" Target="https://www.luisterpuntbibliotheek.be/nl/partners/nieuwsbrief"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s://www.luisterpuntbibliotheek.be/nl/node/1178" TargetMode="External"/><Relationship Id="rId48" Type="http://schemas.openxmlformats.org/officeDocument/2006/relationships/hyperlink" Target="https://www.youtube.com/watch?v=rGodmbVqYB4" TargetMode="External"/><Relationship Id="rId56" Type="http://schemas.openxmlformats.org/officeDocument/2006/relationships/image" Target="media/image35.jpeg"/><Relationship Id="rId64" Type="http://schemas.openxmlformats.org/officeDocument/2006/relationships/image" Target="media/image39.emf"/><Relationship Id="rId69" Type="http://schemas.openxmlformats.org/officeDocument/2006/relationships/image" Target="media/image43.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jpg"/><Relationship Id="rId72"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www.gezondheid.be/index.cfm?fuseaction=art&amp;art_id=30433" TargetMode="External"/><Relationship Id="rId46" Type="http://schemas.openxmlformats.org/officeDocument/2006/relationships/hyperlink" Target="https://www.youtube.com/watch?v=HMORYK04NoE" TargetMode="External"/><Relationship Id="rId59" Type="http://schemas.openxmlformats.org/officeDocument/2006/relationships/hyperlink" Target="https://www.boekenzoeker.be/" TargetMode="External"/><Relationship Id="rId67" Type="http://schemas.openxmlformats.org/officeDocument/2006/relationships/image" Target="media/image41.png"/><Relationship Id="rId20" Type="http://schemas.openxmlformats.org/officeDocument/2006/relationships/image" Target="media/image11.png"/><Relationship Id="rId41" Type="http://schemas.openxmlformats.org/officeDocument/2006/relationships/hyperlink" Target="http://www.vrt.be/vrtnws/nl/2020/11/05/luisterboeken-likeme/" TargetMode="External"/><Relationship Id="rId54" Type="http://schemas.openxmlformats.org/officeDocument/2006/relationships/image" Target="media/image34.png"/><Relationship Id="rId62" Type="http://schemas.openxmlformats.org/officeDocument/2006/relationships/image" Target="media/image38.jpeg"/><Relationship Id="rId70" Type="http://schemas.openxmlformats.org/officeDocument/2006/relationships/image" Target="media/image44.jpeg"/><Relationship Id="rId75"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hyperlink" Target="http://www.luisterpuntbibliotheek.be/nl/volwassenen/tijdschrift/recent" TargetMode="External"/><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29.png"/><Relationship Id="rId52" Type="http://schemas.openxmlformats.org/officeDocument/2006/relationships/image" Target="media/image32.jpeg"/><Relationship Id="rId60" Type="http://schemas.openxmlformats.org/officeDocument/2006/relationships/image" Target="media/image37.png"/><Relationship Id="rId65" Type="http://schemas.openxmlformats.org/officeDocument/2006/relationships/hyperlink" Target="https://www.ifla.org/files/assets/libraries-for-print-disabilities/newsletters/lpd_newsletter_2020-2_english.pdf" TargetMode="External"/><Relationship Id="rId73" Type="http://schemas.openxmlformats.org/officeDocument/2006/relationships/image" Target="media/image47.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hyperlink" Target="https://www.bruzz.be/videoreeks/de-leesambassadeurs/video-de-leesambassadeurs-marc-kiest-voor-annie-dillard" TargetMode="External"/><Relationship Id="rId34" Type="http://schemas.openxmlformats.org/officeDocument/2006/relationships/image" Target="media/image24.png"/><Relationship Id="rId50" Type="http://schemas.openxmlformats.org/officeDocument/2006/relationships/hyperlink" Target="https://www.youtube.com/watch?v=zLTZ0k8Nlq4" TargetMode="External"/><Relationship Id="rId55" Type="http://schemas.openxmlformats.org/officeDocument/2006/relationships/hyperlink" Target="https://www.luisterpuntbibliotheek.be/nl/daisy-online-organisaties" TargetMode="External"/><Relationship Id="rId76" Type="http://schemas.openxmlformats.org/officeDocument/2006/relationships/image" Target="media/image50.jpeg"/><Relationship Id="rId7" Type="http://schemas.openxmlformats.org/officeDocument/2006/relationships/endnotes" Target="endnotes.xml"/><Relationship Id="rId71"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image" Target="media/image1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C9C94-1FE4-4FC4-9F9E-F8B4B6FF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59</Pages>
  <Words>15296</Words>
  <Characters>94103</Characters>
  <Application>Microsoft Office Word</Application>
  <DocSecurity>0</DocSecurity>
  <Lines>784</Lines>
  <Paragraphs>218</Paragraphs>
  <ScaleCrop>false</ScaleCrop>
  <HeadingPairs>
    <vt:vector size="2" baseType="variant">
      <vt:variant>
        <vt:lpstr>Titel</vt:lpstr>
      </vt:variant>
      <vt:variant>
        <vt:i4>1</vt:i4>
      </vt:variant>
    </vt:vector>
  </HeadingPairs>
  <TitlesOfParts>
    <vt:vector size="1" baseType="lpstr">
      <vt:lpstr>Strategische doelstelling 1:</vt:lpstr>
    </vt:vector>
  </TitlesOfParts>
  <Company>Hewlett-Packard Company</Company>
  <LinksUpToDate>false</LinksUpToDate>
  <CharactersWithSpaces>109181</CharactersWithSpaces>
  <SharedDoc>false</SharedDoc>
  <HLinks>
    <vt:vector size="168" baseType="variant">
      <vt:variant>
        <vt:i4>6291542</vt:i4>
      </vt:variant>
      <vt:variant>
        <vt:i4>111</vt:i4>
      </vt:variant>
      <vt:variant>
        <vt:i4>0</vt:i4>
      </vt:variant>
      <vt:variant>
        <vt:i4>5</vt:i4>
      </vt:variant>
      <vt:variant>
        <vt:lpwstr>Input/Bijlage 1_Lezers_collectie_uitleningen_Ann_sb.docx</vt:lpwstr>
      </vt:variant>
      <vt:variant>
        <vt:lpwstr/>
      </vt:variant>
      <vt:variant>
        <vt:i4>3407890</vt:i4>
      </vt:variant>
      <vt:variant>
        <vt:i4>108</vt:i4>
      </vt:variant>
      <vt:variant>
        <vt:i4>0</vt:i4>
      </vt:variant>
      <vt:variant>
        <vt:i4>5</vt:i4>
      </vt:variant>
      <vt:variant>
        <vt:lpwstr>https://www.ifla.org/files/assets/libraries-for-print-disabilities/newsletters/lpd_newsletter_2020-2_english.pdf</vt:lpwstr>
      </vt:variant>
      <vt:variant>
        <vt:lpwstr/>
      </vt:variant>
      <vt:variant>
        <vt:i4>3407890</vt:i4>
      </vt:variant>
      <vt:variant>
        <vt:i4>105</vt:i4>
      </vt:variant>
      <vt:variant>
        <vt:i4>0</vt:i4>
      </vt:variant>
      <vt:variant>
        <vt:i4>5</vt:i4>
      </vt:variant>
      <vt:variant>
        <vt:lpwstr>https://www.ifla.org/files/assets/libraries-for-print-disabilities/newsletters/lpd_newsletter_2020-2_english.pdf</vt:lpwstr>
      </vt:variant>
      <vt:variant>
        <vt:lpwstr/>
      </vt:variant>
      <vt:variant>
        <vt:i4>4390917</vt:i4>
      </vt:variant>
      <vt:variant>
        <vt:i4>102</vt:i4>
      </vt:variant>
      <vt:variant>
        <vt:i4>0</vt:i4>
      </vt:variant>
      <vt:variant>
        <vt:i4>5</vt:i4>
      </vt:variant>
      <vt:variant>
        <vt:lpwstr>https://deburen.eu/project/25/overleg-literaire-organisatoren</vt:lpwstr>
      </vt:variant>
      <vt:variant>
        <vt:lpwstr/>
      </vt:variant>
      <vt:variant>
        <vt:i4>1638419</vt:i4>
      </vt:variant>
      <vt:variant>
        <vt:i4>99</vt:i4>
      </vt:variant>
      <vt:variant>
        <vt:i4>0</vt:i4>
      </vt:variant>
      <vt:variant>
        <vt:i4>5</vt:i4>
      </vt:variant>
      <vt:variant>
        <vt:lpwstr>https://www.boekenzoeker.be/</vt:lpwstr>
      </vt:variant>
      <vt:variant>
        <vt:lpwstr/>
      </vt:variant>
      <vt:variant>
        <vt:i4>3473521</vt:i4>
      </vt:variant>
      <vt:variant>
        <vt:i4>96</vt:i4>
      </vt:variant>
      <vt:variant>
        <vt:i4>0</vt:i4>
      </vt:variant>
      <vt:variant>
        <vt:i4>5</vt:i4>
      </vt:variant>
      <vt:variant>
        <vt:lpwstr>https://www.everystorymatters.eu/blog-1</vt:lpwstr>
      </vt:variant>
      <vt:variant>
        <vt:lpwstr/>
      </vt:variant>
      <vt:variant>
        <vt:i4>3276918</vt:i4>
      </vt:variant>
      <vt:variant>
        <vt:i4>93</vt:i4>
      </vt:variant>
      <vt:variant>
        <vt:i4>0</vt:i4>
      </vt:variant>
      <vt:variant>
        <vt:i4>5</vt:i4>
      </vt:variant>
      <vt:variant>
        <vt:lpwstr>https://www.luisterpuntbibliotheek.be/nl/daisy-online-organisaties</vt:lpwstr>
      </vt:variant>
      <vt:variant>
        <vt:lpwstr/>
      </vt:variant>
      <vt:variant>
        <vt:i4>3997733</vt:i4>
      </vt:variant>
      <vt:variant>
        <vt:i4>90</vt:i4>
      </vt:variant>
      <vt:variant>
        <vt:i4>0</vt:i4>
      </vt:variant>
      <vt:variant>
        <vt:i4>5</vt:i4>
      </vt:variant>
      <vt:variant>
        <vt:lpwstr>https://www.youtube.com/watch?v=zLTZ0k8Nlq4</vt:lpwstr>
      </vt:variant>
      <vt:variant>
        <vt:lpwstr/>
      </vt:variant>
      <vt:variant>
        <vt:i4>7340059</vt:i4>
      </vt:variant>
      <vt:variant>
        <vt:i4>87</vt:i4>
      </vt:variant>
      <vt:variant>
        <vt:i4>0</vt:i4>
      </vt:variant>
      <vt:variant>
        <vt:i4>5</vt:i4>
      </vt:variant>
      <vt:variant>
        <vt:lpwstr>https://www.youtube.com/watch?v=vkpDEjUd5JU&amp;ab_channel=EurekaLeuven</vt:lpwstr>
      </vt:variant>
      <vt:variant>
        <vt:lpwstr/>
      </vt:variant>
      <vt:variant>
        <vt:i4>7929875</vt:i4>
      </vt:variant>
      <vt:variant>
        <vt:i4>84</vt:i4>
      </vt:variant>
      <vt:variant>
        <vt:i4>0</vt:i4>
      </vt:variant>
      <vt:variant>
        <vt:i4>5</vt:i4>
      </vt:variant>
      <vt:variant>
        <vt:lpwstr>https://www.youtube.com/watch?v=zLTZ0k8Nlq4&amp;ab_channel=EurekaLeuven</vt:lpwstr>
      </vt:variant>
      <vt:variant>
        <vt:lpwstr/>
      </vt:variant>
      <vt:variant>
        <vt:i4>2818083</vt:i4>
      </vt:variant>
      <vt:variant>
        <vt:i4>81</vt:i4>
      </vt:variant>
      <vt:variant>
        <vt:i4>0</vt:i4>
      </vt:variant>
      <vt:variant>
        <vt:i4>5</vt:i4>
      </vt:variant>
      <vt:variant>
        <vt:lpwstr>https://www.luisterpuntbibliotheek.be/nl/node/1178</vt:lpwstr>
      </vt:variant>
      <vt:variant>
        <vt:lpwstr/>
      </vt:variant>
      <vt:variant>
        <vt:i4>5046299</vt:i4>
      </vt:variant>
      <vt:variant>
        <vt:i4>78</vt:i4>
      </vt:variant>
      <vt:variant>
        <vt:i4>0</vt:i4>
      </vt:variant>
      <vt:variant>
        <vt:i4>5</vt:i4>
      </vt:variant>
      <vt:variant>
        <vt:lpwstr>http://www.vrt.be/vrtnws/nl/2020/11/05/luisterboeken-likeme/</vt:lpwstr>
      </vt:variant>
      <vt:variant>
        <vt:lpwstr/>
      </vt:variant>
      <vt:variant>
        <vt:i4>6619246</vt:i4>
      </vt:variant>
      <vt:variant>
        <vt:i4>75</vt:i4>
      </vt:variant>
      <vt:variant>
        <vt:i4>0</vt:i4>
      </vt:variant>
      <vt:variant>
        <vt:i4>5</vt:i4>
      </vt:variant>
      <vt:variant>
        <vt:lpwstr>https://www.bruzz.be/videoreeks/de-leesambassadeurs/video-de-leesambassadeurs-marc-kiest-voor-annie-dillard</vt:lpwstr>
      </vt:variant>
      <vt:variant>
        <vt:lpwstr/>
      </vt:variant>
      <vt:variant>
        <vt:i4>3473482</vt:i4>
      </vt:variant>
      <vt:variant>
        <vt:i4>72</vt:i4>
      </vt:variant>
      <vt:variant>
        <vt:i4>0</vt:i4>
      </vt:variant>
      <vt:variant>
        <vt:i4>5</vt:i4>
      </vt:variant>
      <vt:variant>
        <vt:lpwstr>https://www.gezondheid.be/index.cfm?fuseaction=art&amp;art_id=30433</vt:lpwstr>
      </vt:variant>
      <vt:variant>
        <vt:lpwstr/>
      </vt:variant>
      <vt:variant>
        <vt:i4>2162800</vt:i4>
      </vt:variant>
      <vt:variant>
        <vt:i4>69</vt:i4>
      </vt:variant>
      <vt:variant>
        <vt:i4>0</vt:i4>
      </vt:variant>
      <vt:variant>
        <vt:i4>5</vt:i4>
      </vt:variant>
      <vt:variant>
        <vt:lpwstr>http://www.luisterpuntbibliotheek.be/nl/volwassenen/tijdschrift/recent</vt:lpwstr>
      </vt:variant>
      <vt:variant>
        <vt:lpwstr/>
      </vt:variant>
      <vt:variant>
        <vt:i4>5111899</vt:i4>
      </vt:variant>
      <vt:variant>
        <vt:i4>66</vt:i4>
      </vt:variant>
      <vt:variant>
        <vt:i4>0</vt:i4>
      </vt:variant>
      <vt:variant>
        <vt:i4>5</vt:i4>
      </vt:variant>
      <vt:variant>
        <vt:lpwstr>https://www.luisterpuntbibliotheek.be/nl/partners/nieuwsbrief</vt:lpwstr>
      </vt:variant>
      <vt:variant>
        <vt:lpwstr/>
      </vt:variant>
      <vt:variant>
        <vt:i4>1835066</vt:i4>
      </vt:variant>
      <vt:variant>
        <vt:i4>59</vt:i4>
      </vt:variant>
      <vt:variant>
        <vt:i4>0</vt:i4>
      </vt:variant>
      <vt:variant>
        <vt:i4>5</vt:i4>
      </vt:variant>
      <vt:variant>
        <vt:lpwstr/>
      </vt:variant>
      <vt:variant>
        <vt:lpwstr>_Toc65779029</vt:lpwstr>
      </vt:variant>
      <vt:variant>
        <vt:i4>1900602</vt:i4>
      </vt:variant>
      <vt:variant>
        <vt:i4>53</vt:i4>
      </vt:variant>
      <vt:variant>
        <vt:i4>0</vt:i4>
      </vt:variant>
      <vt:variant>
        <vt:i4>5</vt:i4>
      </vt:variant>
      <vt:variant>
        <vt:lpwstr/>
      </vt:variant>
      <vt:variant>
        <vt:lpwstr>_Toc65779028</vt:lpwstr>
      </vt:variant>
      <vt:variant>
        <vt:i4>1179706</vt:i4>
      </vt:variant>
      <vt:variant>
        <vt:i4>47</vt:i4>
      </vt:variant>
      <vt:variant>
        <vt:i4>0</vt:i4>
      </vt:variant>
      <vt:variant>
        <vt:i4>5</vt:i4>
      </vt:variant>
      <vt:variant>
        <vt:lpwstr/>
      </vt:variant>
      <vt:variant>
        <vt:lpwstr>_Toc65779027</vt:lpwstr>
      </vt:variant>
      <vt:variant>
        <vt:i4>1245242</vt:i4>
      </vt:variant>
      <vt:variant>
        <vt:i4>41</vt:i4>
      </vt:variant>
      <vt:variant>
        <vt:i4>0</vt:i4>
      </vt:variant>
      <vt:variant>
        <vt:i4>5</vt:i4>
      </vt:variant>
      <vt:variant>
        <vt:lpwstr/>
      </vt:variant>
      <vt:variant>
        <vt:lpwstr>_Toc65779026</vt:lpwstr>
      </vt:variant>
      <vt:variant>
        <vt:i4>1048634</vt:i4>
      </vt:variant>
      <vt:variant>
        <vt:i4>35</vt:i4>
      </vt:variant>
      <vt:variant>
        <vt:i4>0</vt:i4>
      </vt:variant>
      <vt:variant>
        <vt:i4>5</vt:i4>
      </vt:variant>
      <vt:variant>
        <vt:lpwstr/>
      </vt:variant>
      <vt:variant>
        <vt:lpwstr>_Toc65779025</vt:lpwstr>
      </vt:variant>
      <vt:variant>
        <vt:i4>1114170</vt:i4>
      </vt:variant>
      <vt:variant>
        <vt:i4>29</vt:i4>
      </vt:variant>
      <vt:variant>
        <vt:i4>0</vt:i4>
      </vt:variant>
      <vt:variant>
        <vt:i4>5</vt:i4>
      </vt:variant>
      <vt:variant>
        <vt:lpwstr/>
      </vt:variant>
      <vt:variant>
        <vt:lpwstr>_Toc65779024</vt:lpwstr>
      </vt:variant>
      <vt:variant>
        <vt:i4>1441850</vt:i4>
      </vt:variant>
      <vt:variant>
        <vt:i4>23</vt:i4>
      </vt:variant>
      <vt:variant>
        <vt:i4>0</vt:i4>
      </vt:variant>
      <vt:variant>
        <vt:i4>5</vt:i4>
      </vt:variant>
      <vt:variant>
        <vt:lpwstr/>
      </vt:variant>
      <vt:variant>
        <vt:lpwstr>_Toc65779023</vt:lpwstr>
      </vt:variant>
      <vt:variant>
        <vt:i4>1507386</vt:i4>
      </vt:variant>
      <vt:variant>
        <vt:i4>17</vt:i4>
      </vt:variant>
      <vt:variant>
        <vt:i4>0</vt:i4>
      </vt:variant>
      <vt:variant>
        <vt:i4>5</vt:i4>
      </vt:variant>
      <vt:variant>
        <vt:lpwstr/>
      </vt:variant>
      <vt:variant>
        <vt:lpwstr>_Toc65779022</vt:lpwstr>
      </vt:variant>
      <vt:variant>
        <vt:i4>1310778</vt:i4>
      </vt:variant>
      <vt:variant>
        <vt:i4>11</vt:i4>
      </vt:variant>
      <vt:variant>
        <vt:i4>0</vt:i4>
      </vt:variant>
      <vt:variant>
        <vt:i4>5</vt:i4>
      </vt:variant>
      <vt:variant>
        <vt:lpwstr/>
      </vt:variant>
      <vt:variant>
        <vt:lpwstr>_Toc65779021</vt:lpwstr>
      </vt:variant>
      <vt:variant>
        <vt:i4>1376314</vt:i4>
      </vt:variant>
      <vt:variant>
        <vt:i4>5</vt:i4>
      </vt:variant>
      <vt:variant>
        <vt:i4>0</vt:i4>
      </vt:variant>
      <vt:variant>
        <vt:i4>5</vt:i4>
      </vt:variant>
      <vt:variant>
        <vt:lpwstr/>
      </vt:variant>
      <vt:variant>
        <vt:lpwstr>_Toc65779020</vt:lpwstr>
      </vt:variant>
      <vt:variant>
        <vt:i4>4456549</vt:i4>
      </vt:variant>
      <vt:variant>
        <vt:i4>3</vt:i4>
      </vt:variant>
      <vt:variant>
        <vt:i4>0</vt:i4>
      </vt:variant>
      <vt:variant>
        <vt:i4>5</vt:i4>
      </vt:variant>
      <vt:variant>
        <vt:lpwstr>Input/Overzicht cijfers 2020_Ann.docx</vt:lpwstr>
      </vt:variant>
      <vt:variant>
        <vt:lpwstr/>
      </vt:variant>
      <vt:variant>
        <vt:i4>7667755</vt:i4>
      </vt:variant>
      <vt:variant>
        <vt:i4>0</vt:i4>
      </vt:variant>
      <vt:variant>
        <vt:i4>0</vt:i4>
      </vt:variant>
      <vt:variant>
        <vt:i4>5</vt:i4>
      </vt:variant>
      <vt:variant>
        <vt:lpwstr>https://onzetaal.nl/taaladvies/corona/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Strategische doelstelling 1:</dc:title>
  <dc:subject/>
  <dc:creator>gr;sb</dc:creator>
  <cp:keywords/>
  <cp:lastModifiedBy>Saskia Boets</cp:lastModifiedBy>
  <cp:revision>4</cp:revision>
  <cp:lastPrinted>2021-03-23T07:44:00Z</cp:lastPrinted>
  <dcterms:created xsi:type="dcterms:W3CDTF">2021-03-22T19:47:00Z</dcterms:created>
  <dcterms:modified xsi:type="dcterms:W3CDTF">2021-03-23T07:45:00Z</dcterms:modified>
</cp:coreProperties>
</file>